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132" w:rsidRDefault="007A7132" w:rsidP="007A7132">
      <w:bookmarkStart w:id="0" w:name="_GoBack"/>
      <w:bookmarkEnd w:id="0"/>
    </w:p>
    <w:p w:rsidR="007A7132" w:rsidRPr="00FD3DBA" w:rsidRDefault="007A7132" w:rsidP="007A7132">
      <w:pPr>
        <w:jc w:val="center"/>
        <w:rPr>
          <w:b/>
          <w:sz w:val="32"/>
          <w:szCs w:val="32"/>
        </w:rPr>
      </w:pPr>
      <w:r>
        <w:rPr>
          <w:b/>
          <w:noProof/>
          <w:sz w:val="32"/>
          <w:szCs w:val="32"/>
        </w:rPr>
        <w:drawing>
          <wp:inline distT="0" distB="0" distL="0" distR="0">
            <wp:extent cx="685800" cy="790575"/>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srcRect/>
                    <a:stretch>
                      <a:fillRect/>
                    </a:stretch>
                  </pic:blipFill>
                  <pic:spPr bwMode="auto">
                    <a:xfrm>
                      <a:off x="0" y="0"/>
                      <a:ext cx="685800" cy="790575"/>
                    </a:xfrm>
                    <a:prstGeom prst="rect">
                      <a:avLst/>
                    </a:prstGeom>
                    <a:noFill/>
                    <a:ln w="9525">
                      <a:noFill/>
                      <a:miter lim="800000"/>
                      <a:headEnd/>
                      <a:tailEnd/>
                    </a:ln>
                  </pic:spPr>
                </pic:pic>
              </a:graphicData>
            </a:graphic>
          </wp:inline>
        </w:drawing>
      </w:r>
    </w:p>
    <w:p w:rsidR="000C1D65" w:rsidRPr="0056008E" w:rsidRDefault="000C1D65" w:rsidP="000C1D65">
      <w:pPr>
        <w:jc w:val="center"/>
        <w:rPr>
          <w:rFonts w:ascii="Times New Roman" w:hAnsi="Times New Roman" w:cs="Times New Roman"/>
          <w:b/>
          <w:sz w:val="24"/>
          <w:szCs w:val="24"/>
        </w:rPr>
      </w:pPr>
      <w:r w:rsidRPr="0056008E">
        <w:rPr>
          <w:rFonts w:ascii="Times New Roman" w:hAnsi="Times New Roman" w:cs="Times New Roman"/>
          <w:b/>
          <w:sz w:val="24"/>
          <w:szCs w:val="24"/>
        </w:rPr>
        <w:t>Муниципальный  комитет</w:t>
      </w:r>
    </w:p>
    <w:p w:rsidR="000C1D65" w:rsidRPr="0056008E" w:rsidRDefault="000C1D65" w:rsidP="000C1D65">
      <w:pPr>
        <w:jc w:val="center"/>
        <w:rPr>
          <w:rFonts w:ascii="Times New Roman" w:hAnsi="Times New Roman" w:cs="Times New Roman"/>
          <w:b/>
          <w:sz w:val="24"/>
          <w:szCs w:val="24"/>
        </w:rPr>
      </w:pPr>
      <w:r w:rsidRPr="0056008E">
        <w:rPr>
          <w:rFonts w:ascii="Times New Roman" w:hAnsi="Times New Roman" w:cs="Times New Roman"/>
          <w:b/>
          <w:sz w:val="24"/>
          <w:szCs w:val="24"/>
        </w:rPr>
        <w:t>Прохорского  сельского  поселения</w:t>
      </w:r>
    </w:p>
    <w:p w:rsidR="000C1D65" w:rsidRPr="0056008E" w:rsidRDefault="000C1D65" w:rsidP="000C1D65">
      <w:pPr>
        <w:jc w:val="center"/>
        <w:rPr>
          <w:rFonts w:ascii="Times New Roman" w:hAnsi="Times New Roman" w:cs="Times New Roman"/>
          <w:b/>
          <w:sz w:val="24"/>
          <w:szCs w:val="24"/>
        </w:rPr>
      </w:pPr>
      <w:r w:rsidRPr="0056008E">
        <w:rPr>
          <w:rFonts w:ascii="Times New Roman" w:hAnsi="Times New Roman" w:cs="Times New Roman"/>
          <w:b/>
          <w:sz w:val="24"/>
          <w:szCs w:val="24"/>
        </w:rPr>
        <w:t xml:space="preserve">Спасского  муниципального  района </w:t>
      </w:r>
    </w:p>
    <w:p w:rsidR="000C1D65" w:rsidRPr="0056008E" w:rsidRDefault="000C1D65" w:rsidP="000C1D65">
      <w:pPr>
        <w:jc w:val="center"/>
        <w:rPr>
          <w:rFonts w:ascii="Times New Roman" w:hAnsi="Times New Roman" w:cs="Times New Roman"/>
          <w:b/>
          <w:sz w:val="24"/>
          <w:szCs w:val="24"/>
        </w:rPr>
      </w:pPr>
      <w:r w:rsidRPr="0056008E">
        <w:rPr>
          <w:rFonts w:ascii="Times New Roman" w:hAnsi="Times New Roman" w:cs="Times New Roman"/>
          <w:b/>
          <w:sz w:val="24"/>
          <w:szCs w:val="24"/>
        </w:rPr>
        <w:t>Приморского  края</w:t>
      </w:r>
    </w:p>
    <w:p w:rsidR="007A7132" w:rsidRPr="0056008E" w:rsidRDefault="0056008E" w:rsidP="007A7132">
      <w:pPr>
        <w:pStyle w:val="a3"/>
        <w:jc w:val="center"/>
        <w:rPr>
          <w:rFonts w:ascii="Times New Roman" w:hAnsi="Times New Roman"/>
          <w:b/>
          <w:sz w:val="24"/>
          <w:szCs w:val="24"/>
        </w:rPr>
      </w:pPr>
      <w:r w:rsidRPr="0056008E">
        <w:rPr>
          <w:rFonts w:ascii="Times New Roman" w:hAnsi="Times New Roman"/>
          <w:b/>
          <w:sz w:val="24"/>
          <w:szCs w:val="24"/>
        </w:rPr>
        <w:t>Решение</w:t>
      </w:r>
    </w:p>
    <w:p w:rsidR="000C1D65" w:rsidRPr="0056008E" w:rsidRDefault="000C1D65" w:rsidP="007A7132">
      <w:pPr>
        <w:pStyle w:val="a3"/>
        <w:jc w:val="center"/>
        <w:rPr>
          <w:rFonts w:ascii="Times New Roman" w:hAnsi="Times New Roman"/>
          <w:b/>
          <w:sz w:val="24"/>
          <w:szCs w:val="24"/>
        </w:rPr>
      </w:pPr>
    </w:p>
    <w:p w:rsidR="007A7132" w:rsidRPr="0056008E" w:rsidRDefault="0056008E" w:rsidP="007A7132">
      <w:pPr>
        <w:pStyle w:val="a3"/>
        <w:rPr>
          <w:rFonts w:ascii="Times New Roman" w:hAnsi="Times New Roman"/>
          <w:sz w:val="24"/>
          <w:szCs w:val="24"/>
        </w:rPr>
      </w:pPr>
      <w:r w:rsidRPr="0056008E">
        <w:rPr>
          <w:rFonts w:ascii="Times New Roman" w:hAnsi="Times New Roman"/>
          <w:sz w:val="24"/>
          <w:szCs w:val="24"/>
        </w:rPr>
        <w:t>19 сентября</w:t>
      </w:r>
      <w:r w:rsidR="006F4399" w:rsidRPr="0056008E">
        <w:rPr>
          <w:rFonts w:ascii="Times New Roman" w:hAnsi="Times New Roman"/>
          <w:sz w:val="24"/>
          <w:szCs w:val="24"/>
        </w:rPr>
        <w:t xml:space="preserve"> </w:t>
      </w:r>
      <w:r w:rsidR="007A7132" w:rsidRPr="0056008E">
        <w:rPr>
          <w:rFonts w:ascii="Times New Roman" w:hAnsi="Times New Roman"/>
          <w:sz w:val="24"/>
          <w:szCs w:val="24"/>
        </w:rPr>
        <w:t>201</w:t>
      </w:r>
      <w:r w:rsidR="001A25BD" w:rsidRPr="0056008E">
        <w:rPr>
          <w:rFonts w:ascii="Times New Roman" w:hAnsi="Times New Roman"/>
          <w:sz w:val="24"/>
          <w:szCs w:val="24"/>
        </w:rPr>
        <w:t>7</w:t>
      </w:r>
      <w:r w:rsidR="007A7132" w:rsidRPr="0056008E">
        <w:rPr>
          <w:rFonts w:ascii="Times New Roman" w:hAnsi="Times New Roman"/>
          <w:sz w:val="24"/>
          <w:szCs w:val="24"/>
        </w:rPr>
        <w:t xml:space="preserve">года  </w:t>
      </w:r>
      <w:r w:rsidRPr="0056008E">
        <w:rPr>
          <w:rFonts w:ascii="Times New Roman" w:hAnsi="Times New Roman"/>
          <w:sz w:val="24"/>
          <w:szCs w:val="24"/>
        </w:rPr>
        <w:t xml:space="preserve">                     </w:t>
      </w:r>
      <w:r w:rsidR="007A7132" w:rsidRPr="0056008E">
        <w:rPr>
          <w:rFonts w:ascii="Times New Roman" w:hAnsi="Times New Roman"/>
          <w:sz w:val="24"/>
          <w:szCs w:val="24"/>
        </w:rPr>
        <w:tab/>
        <w:t xml:space="preserve">с. </w:t>
      </w:r>
      <w:r w:rsidR="001A25BD" w:rsidRPr="0056008E">
        <w:rPr>
          <w:rFonts w:ascii="Times New Roman" w:hAnsi="Times New Roman"/>
          <w:sz w:val="24"/>
          <w:szCs w:val="24"/>
        </w:rPr>
        <w:t>Прохоры</w:t>
      </w:r>
      <w:r w:rsidR="00896098" w:rsidRPr="0056008E">
        <w:rPr>
          <w:rFonts w:ascii="Times New Roman" w:hAnsi="Times New Roman"/>
          <w:sz w:val="24"/>
          <w:szCs w:val="24"/>
        </w:rPr>
        <w:tab/>
      </w:r>
      <w:r w:rsidR="00896098" w:rsidRPr="0056008E">
        <w:rPr>
          <w:rFonts w:ascii="Times New Roman" w:hAnsi="Times New Roman"/>
          <w:sz w:val="24"/>
          <w:szCs w:val="24"/>
        </w:rPr>
        <w:tab/>
      </w:r>
      <w:r w:rsidR="00896098" w:rsidRPr="0056008E">
        <w:rPr>
          <w:rFonts w:ascii="Times New Roman" w:hAnsi="Times New Roman"/>
          <w:sz w:val="24"/>
          <w:szCs w:val="24"/>
        </w:rPr>
        <w:tab/>
      </w:r>
      <w:r w:rsidR="00896098" w:rsidRPr="0056008E">
        <w:rPr>
          <w:rFonts w:ascii="Times New Roman" w:hAnsi="Times New Roman"/>
          <w:sz w:val="24"/>
          <w:szCs w:val="24"/>
        </w:rPr>
        <w:tab/>
      </w:r>
      <w:r w:rsidR="00896098" w:rsidRPr="0056008E">
        <w:rPr>
          <w:rFonts w:ascii="Times New Roman" w:hAnsi="Times New Roman"/>
          <w:sz w:val="24"/>
          <w:szCs w:val="24"/>
        </w:rPr>
        <w:tab/>
      </w:r>
      <w:r w:rsidR="007A7132" w:rsidRPr="0056008E">
        <w:rPr>
          <w:rFonts w:ascii="Times New Roman" w:hAnsi="Times New Roman"/>
          <w:sz w:val="24"/>
          <w:szCs w:val="24"/>
        </w:rPr>
        <w:t>№</w:t>
      </w:r>
      <w:r w:rsidRPr="0056008E">
        <w:rPr>
          <w:rFonts w:ascii="Times New Roman" w:hAnsi="Times New Roman"/>
          <w:sz w:val="24"/>
          <w:szCs w:val="24"/>
        </w:rPr>
        <w:t>128</w:t>
      </w:r>
    </w:p>
    <w:p w:rsidR="007A7132" w:rsidRPr="0056008E" w:rsidRDefault="007A7132" w:rsidP="007A7132">
      <w:pPr>
        <w:jc w:val="center"/>
        <w:rPr>
          <w:sz w:val="24"/>
          <w:szCs w:val="24"/>
        </w:rPr>
      </w:pPr>
    </w:p>
    <w:p w:rsidR="007A7132" w:rsidRPr="0056008E" w:rsidRDefault="0056008E" w:rsidP="00753389">
      <w:pPr>
        <w:jc w:val="center"/>
        <w:rPr>
          <w:rFonts w:ascii="Times New Roman" w:hAnsi="Times New Roman" w:cs="Times New Roman"/>
          <w:b/>
          <w:sz w:val="24"/>
          <w:szCs w:val="24"/>
        </w:rPr>
      </w:pPr>
      <w:r w:rsidRPr="0056008E">
        <w:rPr>
          <w:rFonts w:ascii="Times New Roman" w:hAnsi="Times New Roman" w:cs="Times New Roman"/>
          <w:b/>
          <w:sz w:val="24"/>
          <w:szCs w:val="24"/>
        </w:rPr>
        <w:t xml:space="preserve">Об </w:t>
      </w:r>
      <w:r w:rsidR="00815643" w:rsidRPr="0056008E">
        <w:rPr>
          <w:rFonts w:ascii="Times New Roman" w:hAnsi="Times New Roman" w:cs="Times New Roman"/>
          <w:b/>
          <w:sz w:val="24"/>
          <w:szCs w:val="24"/>
        </w:rPr>
        <w:t>утверждении Положения «О публичных слушаниях</w:t>
      </w:r>
      <w:r w:rsidRPr="0056008E">
        <w:rPr>
          <w:rFonts w:ascii="Times New Roman" w:hAnsi="Times New Roman" w:cs="Times New Roman"/>
          <w:b/>
          <w:sz w:val="24"/>
          <w:szCs w:val="24"/>
        </w:rPr>
        <w:t xml:space="preserve"> </w:t>
      </w:r>
      <w:r w:rsidR="00904BB9">
        <w:rPr>
          <w:rFonts w:ascii="Times New Roman" w:hAnsi="Times New Roman" w:cs="Times New Roman"/>
          <w:b/>
          <w:sz w:val="24"/>
          <w:szCs w:val="24"/>
        </w:rPr>
        <w:t>в Прохорском сельском поселении</w:t>
      </w:r>
      <w:r w:rsidRPr="0056008E">
        <w:rPr>
          <w:rFonts w:ascii="Times New Roman" w:hAnsi="Times New Roman" w:cs="Times New Roman"/>
          <w:b/>
          <w:sz w:val="24"/>
          <w:szCs w:val="24"/>
        </w:rPr>
        <w:t>»</w:t>
      </w:r>
    </w:p>
    <w:p w:rsidR="00393C8F" w:rsidRPr="0056008E" w:rsidRDefault="007A7132" w:rsidP="0056008E">
      <w:pPr>
        <w:spacing w:line="240" w:lineRule="auto"/>
        <w:jc w:val="both"/>
        <w:rPr>
          <w:rFonts w:ascii="Times New Roman" w:hAnsi="Times New Roman" w:cs="Times New Roman"/>
          <w:sz w:val="24"/>
          <w:szCs w:val="24"/>
        </w:rPr>
      </w:pPr>
      <w:r w:rsidRPr="0056008E">
        <w:rPr>
          <w:sz w:val="24"/>
          <w:szCs w:val="24"/>
        </w:rPr>
        <w:tab/>
      </w:r>
      <w:r w:rsidRPr="0056008E">
        <w:rPr>
          <w:rFonts w:ascii="Times New Roman" w:hAnsi="Times New Roman" w:cs="Times New Roman"/>
          <w:sz w:val="24"/>
          <w:szCs w:val="24"/>
        </w:rPr>
        <w:t>Руководствуясь Ф</w:t>
      </w:r>
      <w:r w:rsidR="00393C8F" w:rsidRPr="0056008E">
        <w:rPr>
          <w:rFonts w:ascii="Times New Roman" w:hAnsi="Times New Roman" w:cs="Times New Roman"/>
          <w:sz w:val="24"/>
          <w:szCs w:val="24"/>
        </w:rPr>
        <w:t>едеральным законом</w:t>
      </w:r>
      <w:r w:rsidRPr="0056008E">
        <w:rPr>
          <w:rFonts w:ascii="Times New Roman" w:hAnsi="Times New Roman" w:cs="Times New Roman"/>
          <w:sz w:val="24"/>
          <w:szCs w:val="24"/>
        </w:rPr>
        <w:t xml:space="preserve"> от 06 октября 2003 года №131-ФЗ «Об общих принципах организации местного самоуправления в Российской Федерации</w:t>
      </w:r>
      <w:r w:rsidR="00393C8F" w:rsidRPr="0056008E">
        <w:rPr>
          <w:rFonts w:ascii="Times New Roman" w:hAnsi="Times New Roman" w:cs="Times New Roman"/>
          <w:sz w:val="24"/>
          <w:szCs w:val="24"/>
        </w:rPr>
        <w:t xml:space="preserve">», Федеральным Законом от 28 декабря 2016 года №494-ФЗ «О внесении изменений в отдельные законодательные акты Российской Федерации», Уставом </w:t>
      </w:r>
      <w:r w:rsidR="001A25BD" w:rsidRPr="0056008E">
        <w:rPr>
          <w:rFonts w:ascii="Times New Roman" w:hAnsi="Times New Roman" w:cs="Times New Roman"/>
          <w:sz w:val="24"/>
          <w:szCs w:val="24"/>
        </w:rPr>
        <w:t>Прохорского</w:t>
      </w:r>
      <w:r w:rsidR="00393C8F" w:rsidRPr="0056008E">
        <w:rPr>
          <w:rFonts w:ascii="Times New Roman" w:hAnsi="Times New Roman" w:cs="Times New Roman"/>
          <w:sz w:val="24"/>
          <w:szCs w:val="24"/>
        </w:rPr>
        <w:t xml:space="preserve"> сельского поселения муниципальный комитет </w:t>
      </w:r>
      <w:r w:rsidR="001A25BD" w:rsidRPr="0056008E">
        <w:rPr>
          <w:rFonts w:ascii="Times New Roman" w:hAnsi="Times New Roman" w:cs="Times New Roman"/>
          <w:sz w:val="24"/>
          <w:szCs w:val="24"/>
        </w:rPr>
        <w:t>Прохорского</w:t>
      </w:r>
      <w:r w:rsidR="00393C8F" w:rsidRPr="0056008E">
        <w:rPr>
          <w:rFonts w:ascii="Times New Roman" w:hAnsi="Times New Roman" w:cs="Times New Roman"/>
          <w:sz w:val="24"/>
          <w:szCs w:val="24"/>
        </w:rPr>
        <w:t xml:space="preserve"> сельского поселения</w:t>
      </w:r>
    </w:p>
    <w:p w:rsidR="00393C8F" w:rsidRPr="0056008E" w:rsidRDefault="00393C8F" w:rsidP="0056008E">
      <w:pPr>
        <w:spacing w:line="240" w:lineRule="auto"/>
        <w:jc w:val="both"/>
        <w:rPr>
          <w:rFonts w:ascii="Times New Roman" w:hAnsi="Times New Roman" w:cs="Times New Roman"/>
          <w:sz w:val="24"/>
          <w:szCs w:val="24"/>
        </w:rPr>
      </w:pPr>
      <w:r w:rsidRPr="0056008E">
        <w:rPr>
          <w:rFonts w:ascii="Times New Roman" w:hAnsi="Times New Roman" w:cs="Times New Roman"/>
          <w:sz w:val="24"/>
          <w:szCs w:val="24"/>
        </w:rPr>
        <w:t>РЕШИЛ:</w:t>
      </w:r>
    </w:p>
    <w:p w:rsidR="00E2716B" w:rsidRPr="0056008E" w:rsidRDefault="00D84DB4" w:rsidP="0056008E">
      <w:pPr>
        <w:pStyle w:val="a7"/>
        <w:spacing w:line="240" w:lineRule="auto"/>
        <w:ind w:left="0" w:firstLine="708"/>
        <w:jc w:val="both"/>
        <w:rPr>
          <w:rFonts w:ascii="Times New Roman" w:hAnsi="Times New Roman" w:cs="Times New Roman"/>
          <w:sz w:val="24"/>
          <w:szCs w:val="24"/>
        </w:rPr>
      </w:pPr>
      <w:r w:rsidRPr="0056008E">
        <w:rPr>
          <w:rFonts w:ascii="Times New Roman" w:hAnsi="Times New Roman" w:cs="Times New Roman"/>
          <w:sz w:val="24"/>
          <w:szCs w:val="24"/>
        </w:rPr>
        <w:t>1.</w:t>
      </w:r>
      <w:r w:rsidR="004B360F" w:rsidRPr="0056008E">
        <w:rPr>
          <w:rFonts w:ascii="Times New Roman" w:hAnsi="Times New Roman" w:cs="Times New Roman"/>
          <w:sz w:val="24"/>
          <w:szCs w:val="24"/>
        </w:rPr>
        <w:t>Утвердить Положение «О публичных слушаниях»</w:t>
      </w:r>
      <w:r w:rsidR="00E2716B" w:rsidRPr="0056008E">
        <w:rPr>
          <w:rFonts w:ascii="Times New Roman" w:hAnsi="Times New Roman" w:cs="Times New Roman"/>
          <w:sz w:val="24"/>
          <w:szCs w:val="24"/>
        </w:rPr>
        <w:t xml:space="preserve"> (приложение № 1 к настоящему Решению)</w:t>
      </w:r>
    </w:p>
    <w:p w:rsidR="00E2716B" w:rsidRPr="0056008E" w:rsidRDefault="0004249A" w:rsidP="0056008E">
      <w:pPr>
        <w:pStyle w:val="a7"/>
        <w:spacing w:line="240" w:lineRule="auto"/>
        <w:ind w:left="0" w:firstLine="708"/>
        <w:jc w:val="both"/>
        <w:rPr>
          <w:rFonts w:ascii="Times New Roman" w:hAnsi="Times New Roman" w:cs="Times New Roman"/>
          <w:sz w:val="24"/>
          <w:szCs w:val="24"/>
        </w:rPr>
      </w:pPr>
      <w:r w:rsidRPr="0056008E">
        <w:rPr>
          <w:rFonts w:ascii="Times New Roman" w:hAnsi="Times New Roman" w:cs="Times New Roman"/>
          <w:sz w:val="24"/>
          <w:szCs w:val="24"/>
        </w:rPr>
        <w:t>2. Признать утратившим</w:t>
      </w:r>
      <w:r w:rsidR="0056008E" w:rsidRPr="0056008E">
        <w:rPr>
          <w:rFonts w:ascii="Times New Roman" w:hAnsi="Times New Roman" w:cs="Times New Roman"/>
          <w:sz w:val="24"/>
          <w:szCs w:val="24"/>
        </w:rPr>
        <w:t>и силу решения м</w:t>
      </w:r>
      <w:r w:rsidRPr="0056008E">
        <w:rPr>
          <w:rFonts w:ascii="Times New Roman" w:hAnsi="Times New Roman" w:cs="Times New Roman"/>
          <w:sz w:val="24"/>
          <w:szCs w:val="24"/>
        </w:rPr>
        <w:t>униципального комитета Прохорского сельского поселения от 10 мая 2017 года</w:t>
      </w:r>
      <w:r w:rsidR="0056008E" w:rsidRPr="0056008E">
        <w:rPr>
          <w:rFonts w:ascii="Times New Roman" w:hAnsi="Times New Roman" w:cs="Times New Roman"/>
          <w:sz w:val="24"/>
          <w:szCs w:val="24"/>
        </w:rPr>
        <w:t xml:space="preserve"> № 104 </w:t>
      </w:r>
      <w:r w:rsidRPr="0056008E">
        <w:rPr>
          <w:rFonts w:ascii="Times New Roman" w:hAnsi="Times New Roman" w:cs="Times New Roman"/>
          <w:sz w:val="24"/>
          <w:szCs w:val="24"/>
        </w:rPr>
        <w:t xml:space="preserve"> «О внесении изменений в Положение «О публичных слушаниях», от 27 октября 2006 года №67</w:t>
      </w:r>
      <w:r w:rsidR="0056008E" w:rsidRPr="0056008E">
        <w:rPr>
          <w:rFonts w:ascii="Times New Roman" w:hAnsi="Times New Roman" w:cs="Times New Roman"/>
          <w:sz w:val="24"/>
          <w:szCs w:val="24"/>
        </w:rPr>
        <w:t xml:space="preserve"> «Об утверждении Положения «О публичных слушаниях».</w:t>
      </w:r>
    </w:p>
    <w:p w:rsidR="00E2716B" w:rsidRPr="0056008E" w:rsidRDefault="0056008E" w:rsidP="0056008E">
      <w:pPr>
        <w:pStyle w:val="a7"/>
        <w:spacing w:line="240" w:lineRule="auto"/>
        <w:ind w:left="0" w:firstLine="708"/>
        <w:jc w:val="both"/>
        <w:rPr>
          <w:rFonts w:ascii="Times New Roman" w:hAnsi="Times New Roman" w:cs="Times New Roman"/>
          <w:sz w:val="24"/>
          <w:szCs w:val="24"/>
        </w:rPr>
      </w:pPr>
      <w:r w:rsidRPr="0056008E">
        <w:rPr>
          <w:rFonts w:ascii="Times New Roman" w:hAnsi="Times New Roman" w:cs="Times New Roman"/>
          <w:sz w:val="24"/>
          <w:szCs w:val="24"/>
        </w:rPr>
        <w:t>3</w:t>
      </w:r>
      <w:r w:rsidR="0004249A" w:rsidRPr="0056008E">
        <w:rPr>
          <w:rFonts w:ascii="Times New Roman" w:hAnsi="Times New Roman" w:cs="Times New Roman"/>
          <w:sz w:val="24"/>
          <w:szCs w:val="24"/>
        </w:rPr>
        <w:t xml:space="preserve">. </w:t>
      </w:r>
      <w:r w:rsidR="00D84DB4" w:rsidRPr="0056008E">
        <w:rPr>
          <w:rFonts w:ascii="Times New Roman" w:hAnsi="Times New Roman" w:cs="Times New Roman"/>
          <w:sz w:val="24"/>
          <w:szCs w:val="24"/>
        </w:rPr>
        <w:t>Настоящее решение вступает в силу с момента его официального опубликования</w:t>
      </w:r>
      <w:r w:rsidRPr="0056008E">
        <w:rPr>
          <w:rFonts w:ascii="Times New Roman" w:hAnsi="Times New Roman" w:cs="Times New Roman"/>
          <w:sz w:val="24"/>
          <w:szCs w:val="24"/>
        </w:rPr>
        <w:t xml:space="preserve"> (обнародования)</w:t>
      </w:r>
      <w:r w:rsidR="00D84DB4" w:rsidRPr="0056008E">
        <w:rPr>
          <w:rFonts w:ascii="Times New Roman" w:hAnsi="Times New Roman" w:cs="Times New Roman"/>
          <w:sz w:val="24"/>
          <w:szCs w:val="24"/>
        </w:rPr>
        <w:t>.</w:t>
      </w:r>
    </w:p>
    <w:p w:rsidR="00D84DB4" w:rsidRPr="0056008E" w:rsidRDefault="0056008E" w:rsidP="0056008E">
      <w:pPr>
        <w:pStyle w:val="a7"/>
        <w:spacing w:line="240" w:lineRule="auto"/>
        <w:ind w:left="0" w:firstLine="708"/>
        <w:jc w:val="both"/>
        <w:rPr>
          <w:rFonts w:ascii="Times New Roman" w:hAnsi="Times New Roman" w:cs="Times New Roman"/>
          <w:sz w:val="24"/>
          <w:szCs w:val="24"/>
        </w:rPr>
      </w:pPr>
      <w:r w:rsidRPr="0056008E">
        <w:rPr>
          <w:rFonts w:ascii="Times New Roman" w:hAnsi="Times New Roman" w:cs="Times New Roman"/>
          <w:sz w:val="24"/>
          <w:szCs w:val="24"/>
        </w:rPr>
        <w:t>4</w:t>
      </w:r>
      <w:r w:rsidR="00D84DB4" w:rsidRPr="0056008E">
        <w:rPr>
          <w:rFonts w:ascii="Times New Roman" w:hAnsi="Times New Roman" w:cs="Times New Roman"/>
          <w:sz w:val="24"/>
          <w:szCs w:val="24"/>
        </w:rPr>
        <w:t xml:space="preserve">. Опубликовать данное решение в средствах массовой информации </w:t>
      </w:r>
      <w:r w:rsidR="001A25BD" w:rsidRPr="0056008E">
        <w:rPr>
          <w:rFonts w:ascii="Times New Roman" w:hAnsi="Times New Roman" w:cs="Times New Roman"/>
          <w:sz w:val="24"/>
          <w:szCs w:val="24"/>
        </w:rPr>
        <w:t>Прохорского</w:t>
      </w:r>
      <w:r w:rsidR="00D84DB4" w:rsidRPr="0056008E">
        <w:rPr>
          <w:rFonts w:ascii="Times New Roman" w:hAnsi="Times New Roman" w:cs="Times New Roman"/>
          <w:sz w:val="24"/>
          <w:szCs w:val="24"/>
        </w:rPr>
        <w:t>сельского поселения в газете «</w:t>
      </w:r>
      <w:r w:rsidR="001A25BD" w:rsidRPr="0056008E">
        <w:rPr>
          <w:rFonts w:ascii="Times New Roman" w:hAnsi="Times New Roman" w:cs="Times New Roman"/>
          <w:sz w:val="24"/>
          <w:szCs w:val="24"/>
        </w:rPr>
        <w:t>Родное село</w:t>
      </w:r>
      <w:r w:rsidR="00D84DB4" w:rsidRPr="0056008E">
        <w:rPr>
          <w:rFonts w:ascii="Times New Roman" w:hAnsi="Times New Roman" w:cs="Times New Roman"/>
          <w:sz w:val="24"/>
          <w:szCs w:val="24"/>
        </w:rPr>
        <w:t xml:space="preserve">» и на сайте </w:t>
      </w:r>
      <w:r w:rsidR="009C605D" w:rsidRPr="0056008E">
        <w:rPr>
          <w:rFonts w:ascii="Times New Roman" w:hAnsi="Times New Roman" w:cs="Times New Roman"/>
          <w:sz w:val="24"/>
          <w:szCs w:val="24"/>
        </w:rPr>
        <w:t>Прохорского сельского поселения</w:t>
      </w:r>
      <w:r w:rsidR="00D84DB4" w:rsidRPr="0056008E">
        <w:rPr>
          <w:rFonts w:ascii="Times New Roman" w:hAnsi="Times New Roman" w:cs="Times New Roman"/>
          <w:sz w:val="24"/>
          <w:szCs w:val="24"/>
        </w:rPr>
        <w:t xml:space="preserve"> Спасского муниципального района.</w:t>
      </w:r>
    </w:p>
    <w:p w:rsidR="00D84DB4" w:rsidRPr="0056008E" w:rsidRDefault="00D84DB4" w:rsidP="0056008E">
      <w:pPr>
        <w:pStyle w:val="a7"/>
        <w:spacing w:after="0" w:line="240" w:lineRule="auto"/>
        <w:ind w:left="0" w:firstLine="708"/>
        <w:jc w:val="both"/>
        <w:rPr>
          <w:rFonts w:ascii="Times New Roman" w:hAnsi="Times New Roman" w:cs="Times New Roman"/>
          <w:sz w:val="24"/>
          <w:szCs w:val="24"/>
        </w:rPr>
      </w:pPr>
    </w:p>
    <w:p w:rsidR="00583571" w:rsidRPr="0056008E" w:rsidRDefault="00D84DB4" w:rsidP="0056008E">
      <w:pPr>
        <w:pStyle w:val="a7"/>
        <w:ind w:left="0"/>
        <w:jc w:val="both"/>
        <w:rPr>
          <w:rFonts w:ascii="Times New Roman" w:hAnsi="Times New Roman" w:cs="Times New Roman"/>
          <w:sz w:val="24"/>
          <w:szCs w:val="24"/>
        </w:rPr>
      </w:pPr>
      <w:r w:rsidRPr="0056008E">
        <w:rPr>
          <w:rFonts w:ascii="Times New Roman" w:hAnsi="Times New Roman" w:cs="Times New Roman"/>
          <w:sz w:val="24"/>
          <w:szCs w:val="24"/>
        </w:rPr>
        <w:t xml:space="preserve"> Глава </w:t>
      </w:r>
      <w:r w:rsidR="001A25BD" w:rsidRPr="0056008E">
        <w:rPr>
          <w:rFonts w:ascii="Times New Roman" w:hAnsi="Times New Roman" w:cs="Times New Roman"/>
          <w:sz w:val="24"/>
          <w:szCs w:val="24"/>
        </w:rPr>
        <w:t>Прохор</w:t>
      </w:r>
      <w:r w:rsidRPr="0056008E">
        <w:rPr>
          <w:rFonts w:ascii="Times New Roman" w:hAnsi="Times New Roman" w:cs="Times New Roman"/>
          <w:sz w:val="24"/>
          <w:szCs w:val="24"/>
        </w:rPr>
        <w:t xml:space="preserve">ского сельского поселения                                  _________ </w:t>
      </w:r>
      <w:r w:rsidR="001A25BD" w:rsidRPr="0056008E">
        <w:rPr>
          <w:rFonts w:ascii="Times New Roman" w:hAnsi="Times New Roman" w:cs="Times New Roman"/>
          <w:sz w:val="24"/>
          <w:szCs w:val="24"/>
        </w:rPr>
        <w:t>В.В. Кобзарь</w:t>
      </w:r>
    </w:p>
    <w:p w:rsidR="00583571" w:rsidRPr="0056008E" w:rsidRDefault="00583571" w:rsidP="0056008E">
      <w:pPr>
        <w:jc w:val="both"/>
        <w:rPr>
          <w:rFonts w:ascii="Times New Roman" w:hAnsi="Times New Roman" w:cs="Times New Roman"/>
          <w:sz w:val="24"/>
          <w:szCs w:val="24"/>
        </w:rPr>
      </w:pPr>
      <w:r w:rsidRPr="0056008E">
        <w:rPr>
          <w:rFonts w:ascii="Times New Roman" w:hAnsi="Times New Roman" w:cs="Times New Roman"/>
          <w:sz w:val="24"/>
          <w:szCs w:val="24"/>
        </w:rPr>
        <w:br w:type="page"/>
      </w:r>
    </w:p>
    <w:p w:rsidR="00256286" w:rsidRPr="0056008E" w:rsidRDefault="00256286" w:rsidP="00256286">
      <w:pPr>
        <w:jc w:val="both"/>
        <w:rPr>
          <w:rFonts w:ascii="Times New Roman" w:hAnsi="Times New Roman" w:cs="Times New Roman"/>
          <w:sz w:val="24"/>
          <w:szCs w:val="24"/>
        </w:rPr>
      </w:pPr>
      <w:r w:rsidRPr="0056008E">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56008E">
        <w:rPr>
          <w:rFonts w:ascii="Times New Roman" w:hAnsi="Times New Roman" w:cs="Times New Roman"/>
          <w:sz w:val="24"/>
          <w:szCs w:val="24"/>
        </w:rPr>
        <w:t xml:space="preserve">  Приложение к решению</w:t>
      </w:r>
    </w:p>
    <w:p w:rsidR="00256286" w:rsidRPr="0056008E" w:rsidRDefault="00256286" w:rsidP="00256286">
      <w:pPr>
        <w:jc w:val="both"/>
        <w:rPr>
          <w:rFonts w:ascii="Times New Roman" w:hAnsi="Times New Roman" w:cs="Times New Roman"/>
          <w:sz w:val="24"/>
          <w:szCs w:val="24"/>
        </w:rPr>
      </w:pPr>
      <w:r w:rsidRPr="0056008E">
        <w:rPr>
          <w:rFonts w:ascii="Times New Roman" w:hAnsi="Times New Roman" w:cs="Times New Roman"/>
          <w:sz w:val="24"/>
          <w:szCs w:val="24"/>
        </w:rPr>
        <w:t xml:space="preserve">                                                                                                     муниципального комитета</w:t>
      </w:r>
    </w:p>
    <w:p w:rsidR="00256286" w:rsidRPr="0056008E" w:rsidRDefault="00256286" w:rsidP="00256286">
      <w:pPr>
        <w:jc w:val="both"/>
        <w:rPr>
          <w:rFonts w:ascii="Times New Roman" w:hAnsi="Times New Roman" w:cs="Times New Roman"/>
          <w:sz w:val="24"/>
          <w:szCs w:val="24"/>
        </w:rPr>
      </w:pPr>
      <w:r w:rsidRPr="0056008E">
        <w:rPr>
          <w:rFonts w:ascii="Times New Roman" w:hAnsi="Times New Roman" w:cs="Times New Roman"/>
          <w:sz w:val="24"/>
          <w:szCs w:val="24"/>
        </w:rPr>
        <w:t xml:space="preserve">                                                                                  </w:t>
      </w:r>
      <w:r w:rsidR="00B7077F">
        <w:rPr>
          <w:rFonts w:ascii="Times New Roman" w:hAnsi="Times New Roman" w:cs="Times New Roman"/>
          <w:sz w:val="24"/>
          <w:szCs w:val="24"/>
        </w:rPr>
        <w:t xml:space="preserve">                   Прохорского </w:t>
      </w:r>
      <w:r w:rsidRPr="0056008E">
        <w:rPr>
          <w:rFonts w:ascii="Times New Roman" w:hAnsi="Times New Roman" w:cs="Times New Roman"/>
          <w:sz w:val="24"/>
          <w:szCs w:val="24"/>
        </w:rPr>
        <w:t>сельского</w:t>
      </w:r>
    </w:p>
    <w:p w:rsidR="00256286" w:rsidRPr="0056008E" w:rsidRDefault="00256286" w:rsidP="00256286">
      <w:pPr>
        <w:jc w:val="both"/>
        <w:rPr>
          <w:rFonts w:ascii="Times New Roman" w:hAnsi="Times New Roman" w:cs="Times New Roman"/>
          <w:sz w:val="24"/>
          <w:szCs w:val="24"/>
        </w:rPr>
      </w:pPr>
      <w:r w:rsidRPr="0056008E">
        <w:rPr>
          <w:rFonts w:ascii="Times New Roman" w:hAnsi="Times New Roman" w:cs="Times New Roman"/>
          <w:sz w:val="24"/>
          <w:szCs w:val="24"/>
        </w:rPr>
        <w:t xml:space="preserve">                                                                                                     поселения</w:t>
      </w:r>
    </w:p>
    <w:p w:rsidR="00256286" w:rsidRPr="0056008E" w:rsidRDefault="00256286" w:rsidP="00256286">
      <w:pPr>
        <w:jc w:val="both"/>
        <w:rPr>
          <w:rFonts w:ascii="Times New Roman" w:hAnsi="Times New Roman" w:cs="Times New Roman"/>
          <w:sz w:val="24"/>
          <w:szCs w:val="24"/>
        </w:rPr>
      </w:pPr>
      <w:r>
        <w:rPr>
          <w:rFonts w:ascii="Times New Roman" w:hAnsi="Times New Roman" w:cs="Times New Roman"/>
          <w:sz w:val="24"/>
          <w:szCs w:val="24"/>
        </w:rPr>
        <w:t xml:space="preserve">                                                                                                    от 19.09.2017г. № 128  </w:t>
      </w:r>
    </w:p>
    <w:p w:rsidR="00256286" w:rsidRPr="0056008E" w:rsidRDefault="00256286" w:rsidP="00256286">
      <w:pPr>
        <w:jc w:val="both"/>
        <w:rPr>
          <w:rFonts w:ascii="Times New Roman" w:hAnsi="Times New Roman" w:cs="Times New Roman"/>
          <w:sz w:val="24"/>
          <w:szCs w:val="24"/>
        </w:rPr>
      </w:pPr>
    </w:p>
    <w:p w:rsidR="00256286" w:rsidRPr="0056008E" w:rsidRDefault="00256286" w:rsidP="00256286">
      <w:pPr>
        <w:jc w:val="center"/>
        <w:rPr>
          <w:rFonts w:ascii="Times New Roman" w:hAnsi="Times New Roman" w:cs="Times New Roman"/>
          <w:b/>
          <w:sz w:val="24"/>
          <w:szCs w:val="24"/>
        </w:rPr>
      </w:pPr>
      <w:r w:rsidRPr="0056008E">
        <w:rPr>
          <w:rFonts w:ascii="Times New Roman" w:hAnsi="Times New Roman" w:cs="Times New Roman"/>
          <w:b/>
          <w:sz w:val="24"/>
          <w:szCs w:val="24"/>
        </w:rPr>
        <w:t>Положение</w:t>
      </w:r>
    </w:p>
    <w:p w:rsidR="00256286" w:rsidRPr="0056008E" w:rsidRDefault="00256286" w:rsidP="00256286">
      <w:pPr>
        <w:jc w:val="center"/>
        <w:rPr>
          <w:rFonts w:ascii="Times New Roman" w:hAnsi="Times New Roman" w:cs="Times New Roman"/>
          <w:b/>
          <w:sz w:val="24"/>
          <w:szCs w:val="24"/>
        </w:rPr>
      </w:pPr>
      <w:r w:rsidRPr="0056008E">
        <w:rPr>
          <w:rFonts w:ascii="Times New Roman" w:hAnsi="Times New Roman" w:cs="Times New Roman"/>
          <w:b/>
          <w:sz w:val="24"/>
          <w:szCs w:val="24"/>
        </w:rPr>
        <w:t>о публичных слушаниях</w:t>
      </w:r>
    </w:p>
    <w:p w:rsidR="00256286" w:rsidRPr="0056008E" w:rsidRDefault="00256286" w:rsidP="00256286">
      <w:pPr>
        <w:jc w:val="center"/>
        <w:rPr>
          <w:rFonts w:ascii="Times New Roman" w:hAnsi="Times New Roman" w:cs="Times New Roman"/>
          <w:b/>
          <w:sz w:val="24"/>
          <w:szCs w:val="24"/>
        </w:rPr>
      </w:pPr>
      <w:r>
        <w:rPr>
          <w:rFonts w:ascii="Times New Roman" w:hAnsi="Times New Roman" w:cs="Times New Roman"/>
          <w:b/>
          <w:sz w:val="24"/>
          <w:szCs w:val="24"/>
        </w:rPr>
        <w:t>в Прохорском сельском поселении</w:t>
      </w:r>
    </w:p>
    <w:p w:rsidR="00256286" w:rsidRPr="0056008E" w:rsidRDefault="00256286" w:rsidP="00256286">
      <w:pPr>
        <w:jc w:val="both"/>
        <w:rPr>
          <w:rFonts w:ascii="Times New Roman" w:hAnsi="Times New Roman" w:cs="Times New Roman"/>
          <w:sz w:val="24"/>
          <w:szCs w:val="24"/>
        </w:rPr>
      </w:pPr>
    </w:p>
    <w:p w:rsidR="00256286" w:rsidRPr="0056008E" w:rsidRDefault="00256286" w:rsidP="00256286">
      <w:pPr>
        <w:jc w:val="both"/>
        <w:rPr>
          <w:rFonts w:ascii="Times New Roman" w:hAnsi="Times New Roman" w:cs="Times New Roman"/>
          <w:sz w:val="24"/>
          <w:szCs w:val="24"/>
        </w:rPr>
      </w:pPr>
      <w:r w:rsidRPr="0056008E">
        <w:rPr>
          <w:rFonts w:ascii="Times New Roman" w:hAnsi="Times New Roman" w:cs="Times New Roman"/>
          <w:sz w:val="24"/>
          <w:szCs w:val="24"/>
        </w:rPr>
        <w:t xml:space="preserve">   Настоящее Положение  в соответствии с Федеральным законом от 06.10.2003. № 131-ФЗ “Об общих принципах организации местного самоуправления”, Уставом  Прохорского сельского поселения определяет порядок организации и проведения публичных слушаний.</w:t>
      </w:r>
    </w:p>
    <w:p w:rsidR="00256286" w:rsidRPr="0056008E" w:rsidRDefault="00256286" w:rsidP="00256286">
      <w:pPr>
        <w:jc w:val="both"/>
        <w:rPr>
          <w:rFonts w:ascii="Times New Roman" w:hAnsi="Times New Roman" w:cs="Times New Roman"/>
          <w:sz w:val="24"/>
          <w:szCs w:val="24"/>
        </w:rPr>
      </w:pPr>
    </w:p>
    <w:p w:rsidR="00256286" w:rsidRPr="0056008E" w:rsidRDefault="00256286" w:rsidP="00256286">
      <w:pPr>
        <w:jc w:val="both"/>
        <w:rPr>
          <w:rFonts w:ascii="Times New Roman" w:hAnsi="Times New Roman" w:cs="Times New Roman"/>
          <w:b/>
          <w:sz w:val="24"/>
          <w:szCs w:val="24"/>
        </w:rPr>
      </w:pPr>
      <w:r w:rsidRPr="0056008E">
        <w:rPr>
          <w:rFonts w:ascii="Times New Roman" w:hAnsi="Times New Roman" w:cs="Times New Roman"/>
          <w:b/>
          <w:sz w:val="24"/>
          <w:szCs w:val="24"/>
        </w:rPr>
        <w:t xml:space="preserve">        Статья 1. Публичные слушания</w:t>
      </w:r>
    </w:p>
    <w:p w:rsidR="00256286" w:rsidRPr="0056008E" w:rsidRDefault="00256286" w:rsidP="00256286">
      <w:pPr>
        <w:jc w:val="both"/>
        <w:rPr>
          <w:rFonts w:ascii="Times New Roman" w:hAnsi="Times New Roman" w:cs="Times New Roman"/>
          <w:sz w:val="24"/>
          <w:szCs w:val="24"/>
        </w:rPr>
      </w:pPr>
      <w:r w:rsidRPr="0056008E">
        <w:rPr>
          <w:rFonts w:ascii="Times New Roman" w:hAnsi="Times New Roman" w:cs="Times New Roman"/>
          <w:sz w:val="24"/>
          <w:szCs w:val="24"/>
        </w:rPr>
        <w:t>Публичные слушания – это форма реализации прав населения  Прохорского сельского поселения на участие в процессе принятия органами местного самоуправления решений посредством проведения собраний для публичного обсуждения проектов нормативных правовых актов поселения и других общественно значимых вопросов.</w:t>
      </w:r>
    </w:p>
    <w:p w:rsidR="00256286" w:rsidRPr="0056008E" w:rsidRDefault="00256286" w:rsidP="00256286">
      <w:pPr>
        <w:jc w:val="both"/>
        <w:rPr>
          <w:rFonts w:ascii="Times New Roman" w:hAnsi="Times New Roman" w:cs="Times New Roman"/>
          <w:sz w:val="24"/>
          <w:szCs w:val="24"/>
        </w:rPr>
      </w:pPr>
    </w:p>
    <w:p w:rsidR="00256286" w:rsidRPr="0056008E" w:rsidRDefault="00256286" w:rsidP="00256286">
      <w:pPr>
        <w:jc w:val="both"/>
        <w:rPr>
          <w:rFonts w:ascii="Times New Roman" w:hAnsi="Times New Roman" w:cs="Times New Roman"/>
          <w:b/>
          <w:sz w:val="24"/>
          <w:szCs w:val="24"/>
        </w:rPr>
      </w:pPr>
      <w:r w:rsidRPr="0056008E">
        <w:rPr>
          <w:rFonts w:ascii="Times New Roman" w:hAnsi="Times New Roman" w:cs="Times New Roman"/>
          <w:b/>
          <w:sz w:val="24"/>
          <w:szCs w:val="24"/>
        </w:rPr>
        <w:t>Статья 2. Цели публичных слушаний</w:t>
      </w:r>
    </w:p>
    <w:p w:rsidR="00256286" w:rsidRPr="0056008E" w:rsidRDefault="00256286" w:rsidP="00256286">
      <w:pPr>
        <w:jc w:val="both"/>
        <w:rPr>
          <w:rFonts w:ascii="Times New Roman" w:hAnsi="Times New Roman" w:cs="Times New Roman"/>
          <w:sz w:val="24"/>
          <w:szCs w:val="24"/>
        </w:rPr>
      </w:pPr>
      <w:r w:rsidRPr="0056008E">
        <w:rPr>
          <w:rFonts w:ascii="Times New Roman" w:hAnsi="Times New Roman" w:cs="Times New Roman"/>
          <w:sz w:val="24"/>
          <w:szCs w:val="24"/>
        </w:rPr>
        <w:t xml:space="preserve">          Публичные слушания проводятся в целях:</w:t>
      </w:r>
    </w:p>
    <w:p w:rsidR="00256286" w:rsidRPr="0056008E" w:rsidRDefault="00256286" w:rsidP="00256286">
      <w:pPr>
        <w:jc w:val="both"/>
        <w:rPr>
          <w:rFonts w:ascii="Times New Roman" w:hAnsi="Times New Roman" w:cs="Times New Roman"/>
          <w:sz w:val="24"/>
          <w:szCs w:val="24"/>
        </w:rPr>
      </w:pPr>
      <w:r w:rsidRPr="0056008E">
        <w:rPr>
          <w:rFonts w:ascii="Times New Roman" w:hAnsi="Times New Roman" w:cs="Times New Roman"/>
          <w:sz w:val="24"/>
          <w:szCs w:val="24"/>
        </w:rPr>
        <w:t xml:space="preserve">      1)  информирования общественности и органов местного самоуправления о фактах и существующих мнениях по обсуждаемой теме;</w:t>
      </w:r>
    </w:p>
    <w:p w:rsidR="00256286" w:rsidRPr="0056008E" w:rsidRDefault="00256286" w:rsidP="00256286">
      <w:pPr>
        <w:jc w:val="both"/>
        <w:rPr>
          <w:rFonts w:ascii="Times New Roman" w:hAnsi="Times New Roman" w:cs="Times New Roman"/>
          <w:sz w:val="24"/>
          <w:szCs w:val="24"/>
        </w:rPr>
      </w:pPr>
      <w:r w:rsidRPr="0056008E">
        <w:rPr>
          <w:rFonts w:ascii="Times New Roman" w:hAnsi="Times New Roman" w:cs="Times New Roman"/>
          <w:sz w:val="24"/>
          <w:szCs w:val="24"/>
        </w:rPr>
        <w:t xml:space="preserve">     2) выявления общественного мнения по теме и  вопросам, выносимым на публичные слушания;</w:t>
      </w:r>
    </w:p>
    <w:p w:rsidR="00256286" w:rsidRPr="0056008E" w:rsidRDefault="00256286" w:rsidP="00256286">
      <w:pPr>
        <w:jc w:val="both"/>
        <w:rPr>
          <w:rFonts w:ascii="Times New Roman" w:hAnsi="Times New Roman" w:cs="Times New Roman"/>
          <w:sz w:val="24"/>
          <w:szCs w:val="24"/>
        </w:rPr>
      </w:pPr>
      <w:r w:rsidRPr="0056008E">
        <w:rPr>
          <w:rFonts w:ascii="Times New Roman" w:hAnsi="Times New Roman" w:cs="Times New Roman"/>
          <w:sz w:val="24"/>
          <w:szCs w:val="24"/>
        </w:rPr>
        <w:t xml:space="preserve">     3) осуществления связи (диалога) органов местного самоуправления с общественностью поселения;   </w:t>
      </w:r>
    </w:p>
    <w:p w:rsidR="00256286" w:rsidRPr="0056008E" w:rsidRDefault="00256286" w:rsidP="00256286">
      <w:pPr>
        <w:jc w:val="both"/>
        <w:rPr>
          <w:rFonts w:ascii="Times New Roman" w:hAnsi="Times New Roman" w:cs="Times New Roman"/>
          <w:sz w:val="24"/>
          <w:szCs w:val="24"/>
        </w:rPr>
      </w:pPr>
      <w:r w:rsidRPr="0056008E">
        <w:rPr>
          <w:rFonts w:ascii="Times New Roman" w:hAnsi="Times New Roman" w:cs="Times New Roman"/>
          <w:sz w:val="24"/>
          <w:szCs w:val="24"/>
        </w:rPr>
        <w:t xml:space="preserve">     4) подготовки предложений и рекомендаций по обсуждаемой проблеме;</w:t>
      </w:r>
    </w:p>
    <w:p w:rsidR="00256286" w:rsidRPr="0056008E" w:rsidRDefault="00256286" w:rsidP="00256286">
      <w:pPr>
        <w:jc w:val="both"/>
        <w:rPr>
          <w:rFonts w:ascii="Times New Roman" w:hAnsi="Times New Roman" w:cs="Times New Roman"/>
          <w:sz w:val="24"/>
          <w:szCs w:val="24"/>
        </w:rPr>
      </w:pPr>
      <w:r w:rsidRPr="0056008E">
        <w:rPr>
          <w:rFonts w:ascii="Times New Roman" w:hAnsi="Times New Roman" w:cs="Times New Roman"/>
          <w:sz w:val="24"/>
          <w:szCs w:val="24"/>
        </w:rPr>
        <w:t xml:space="preserve">     5) оказания влияния общественности на принятие органами местного самоуправления решений.</w:t>
      </w:r>
    </w:p>
    <w:p w:rsidR="00256286" w:rsidRPr="0056008E" w:rsidRDefault="00256286" w:rsidP="00256286">
      <w:pPr>
        <w:jc w:val="both"/>
        <w:rPr>
          <w:rFonts w:ascii="Times New Roman" w:hAnsi="Times New Roman" w:cs="Times New Roman"/>
          <w:b/>
          <w:sz w:val="24"/>
          <w:szCs w:val="24"/>
        </w:rPr>
      </w:pPr>
    </w:p>
    <w:p w:rsidR="00256286" w:rsidRPr="0056008E" w:rsidRDefault="00256286" w:rsidP="00256286">
      <w:pPr>
        <w:ind w:firstLine="708"/>
        <w:jc w:val="both"/>
        <w:rPr>
          <w:rFonts w:ascii="Times New Roman" w:hAnsi="Times New Roman" w:cs="Times New Roman"/>
          <w:b/>
          <w:sz w:val="24"/>
          <w:szCs w:val="24"/>
        </w:rPr>
      </w:pPr>
      <w:r w:rsidRPr="0056008E">
        <w:rPr>
          <w:rFonts w:ascii="Times New Roman" w:hAnsi="Times New Roman" w:cs="Times New Roman"/>
          <w:b/>
          <w:sz w:val="24"/>
          <w:szCs w:val="24"/>
        </w:rPr>
        <w:lastRenderedPageBreak/>
        <w:t>Статья 3. Вопросы, выносимые на публичные слушания</w:t>
      </w:r>
    </w:p>
    <w:p w:rsidR="00256286" w:rsidRPr="0056008E" w:rsidRDefault="00256286" w:rsidP="00256286">
      <w:pPr>
        <w:ind w:firstLine="708"/>
        <w:jc w:val="both"/>
        <w:rPr>
          <w:rFonts w:ascii="Times New Roman" w:hAnsi="Times New Roman" w:cs="Times New Roman"/>
          <w:sz w:val="24"/>
          <w:szCs w:val="24"/>
        </w:rPr>
      </w:pPr>
      <w:r w:rsidRPr="0056008E">
        <w:rPr>
          <w:rFonts w:ascii="Times New Roman" w:hAnsi="Times New Roman" w:cs="Times New Roman"/>
          <w:sz w:val="24"/>
          <w:szCs w:val="24"/>
        </w:rPr>
        <w:t>1. Публичные слушания проводятся по вопросам местного значения, их решения для органов местного самоуправления носят рекомендательный характер.</w:t>
      </w:r>
    </w:p>
    <w:p w:rsidR="00256286" w:rsidRPr="0056008E" w:rsidRDefault="00256286" w:rsidP="00256286">
      <w:pPr>
        <w:ind w:firstLine="708"/>
        <w:jc w:val="both"/>
        <w:rPr>
          <w:rFonts w:ascii="Times New Roman" w:hAnsi="Times New Roman" w:cs="Times New Roman"/>
          <w:sz w:val="24"/>
          <w:szCs w:val="24"/>
        </w:rPr>
      </w:pPr>
      <w:r w:rsidRPr="0056008E">
        <w:rPr>
          <w:rFonts w:ascii="Times New Roman" w:hAnsi="Times New Roman" w:cs="Times New Roman"/>
          <w:sz w:val="24"/>
          <w:szCs w:val="24"/>
        </w:rPr>
        <w:t>2.На публичные слушания в обязательном порядке выносятся:</w:t>
      </w:r>
    </w:p>
    <w:p w:rsidR="00256286" w:rsidRPr="0056008E" w:rsidRDefault="00256286" w:rsidP="00256286">
      <w:pPr>
        <w:ind w:firstLine="708"/>
        <w:jc w:val="both"/>
        <w:rPr>
          <w:rFonts w:ascii="Times New Roman" w:hAnsi="Times New Roman" w:cs="Times New Roman"/>
          <w:sz w:val="24"/>
          <w:szCs w:val="24"/>
        </w:rPr>
      </w:pPr>
      <w:r w:rsidRPr="0056008E">
        <w:rPr>
          <w:rFonts w:ascii="Times New Roman" w:hAnsi="Times New Roman" w:cs="Times New Roman"/>
          <w:sz w:val="24"/>
          <w:szCs w:val="24"/>
        </w:rPr>
        <w:t>1) Проект устава Прохорского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Прохорского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256286" w:rsidRPr="0056008E" w:rsidRDefault="00256286" w:rsidP="00256286">
      <w:pPr>
        <w:ind w:firstLine="708"/>
        <w:jc w:val="both"/>
        <w:rPr>
          <w:rFonts w:ascii="Times New Roman" w:hAnsi="Times New Roman" w:cs="Times New Roman"/>
          <w:sz w:val="24"/>
          <w:szCs w:val="24"/>
        </w:rPr>
      </w:pPr>
      <w:r w:rsidRPr="0056008E">
        <w:rPr>
          <w:rFonts w:ascii="Times New Roman" w:hAnsi="Times New Roman" w:cs="Times New Roman"/>
          <w:sz w:val="24"/>
          <w:szCs w:val="24"/>
        </w:rPr>
        <w:t>2) проект местного бюджета и отчёты по его исполнению;</w:t>
      </w:r>
    </w:p>
    <w:p w:rsidR="00256286" w:rsidRPr="002E20D5" w:rsidRDefault="00256286" w:rsidP="00256286">
      <w:pPr>
        <w:spacing w:line="312" w:lineRule="auto"/>
        <w:ind w:firstLine="708"/>
        <w:jc w:val="both"/>
        <w:rPr>
          <w:rFonts w:ascii="Times New Roman" w:hAnsi="Times New Roman" w:cs="Times New Roman"/>
          <w:sz w:val="24"/>
          <w:szCs w:val="24"/>
        </w:rPr>
      </w:pPr>
      <w:r w:rsidRPr="002E20D5">
        <w:rPr>
          <w:rFonts w:ascii="Times New Roman" w:hAnsi="Times New Roman" w:cs="Times New Roman"/>
          <w:sz w:val="24"/>
          <w:szCs w:val="24"/>
        </w:rPr>
        <w:t>3) проекты планов и программ развития Прохорского сельского поселения, проекты правил благоустройства территорий;</w:t>
      </w:r>
    </w:p>
    <w:p w:rsidR="00256286" w:rsidRPr="0056008E" w:rsidRDefault="00256286" w:rsidP="00256286">
      <w:pPr>
        <w:spacing w:line="312" w:lineRule="auto"/>
        <w:ind w:firstLine="708"/>
        <w:jc w:val="both"/>
        <w:rPr>
          <w:rFonts w:ascii="Times New Roman" w:hAnsi="Times New Roman" w:cs="Times New Roman"/>
          <w:sz w:val="24"/>
          <w:szCs w:val="24"/>
        </w:rPr>
      </w:pPr>
      <w:r w:rsidRPr="0056008E">
        <w:rPr>
          <w:rFonts w:ascii="Times New Roman" w:hAnsi="Times New Roman" w:cs="Times New Roman"/>
          <w:sz w:val="24"/>
          <w:szCs w:val="24"/>
        </w:rPr>
        <w:t xml:space="preserve">4) вопросы о преобразовании Прохорского сельского поселения, за исключением случаев, если в соответствии со статьей 13 </w:t>
      </w:r>
      <w:r w:rsidRPr="0056008E">
        <w:rPr>
          <w:rStyle w:val="blk"/>
          <w:rFonts w:ascii="Times New Roman" w:hAnsi="Times New Roman" w:cs="Times New Roman"/>
          <w:sz w:val="24"/>
          <w:szCs w:val="24"/>
        </w:rPr>
        <w:t xml:space="preserve">Федерального закона от 06.10.2003 N 131-ФЗ (ред. от 29.07.2017) "Об общих принципах организации местного самоуправления в Российской Федерации" </w:t>
      </w:r>
      <w:r w:rsidRPr="0056008E">
        <w:rPr>
          <w:rFonts w:ascii="Times New Roman" w:hAnsi="Times New Roman" w:cs="Times New Roman"/>
          <w:sz w:val="24"/>
          <w:szCs w:val="24"/>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Pr>
          <w:rFonts w:ascii="Times New Roman" w:hAnsi="Times New Roman" w:cs="Times New Roman"/>
          <w:sz w:val="24"/>
          <w:szCs w:val="24"/>
        </w:rPr>
        <w:t>.</w:t>
      </w:r>
    </w:p>
    <w:p w:rsidR="00256286" w:rsidRPr="0056008E" w:rsidRDefault="00256286" w:rsidP="00256286">
      <w:pPr>
        <w:jc w:val="both"/>
        <w:rPr>
          <w:rFonts w:ascii="Times New Roman" w:hAnsi="Times New Roman" w:cs="Times New Roman"/>
          <w:b/>
          <w:sz w:val="24"/>
          <w:szCs w:val="24"/>
        </w:rPr>
      </w:pPr>
      <w:r w:rsidRPr="0056008E">
        <w:rPr>
          <w:rFonts w:ascii="Times New Roman" w:hAnsi="Times New Roman" w:cs="Times New Roman"/>
          <w:b/>
          <w:sz w:val="24"/>
          <w:szCs w:val="24"/>
        </w:rPr>
        <w:t>Статья 4. Инициаторы публичных слушаний</w:t>
      </w:r>
    </w:p>
    <w:p w:rsidR="00256286" w:rsidRPr="0056008E" w:rsidRDefault="00256286" w:rsidP="00256286">
      <w:pPr>
        <w:jc w:val="both"/>
        <w:rPr>
          <w:rFonts w:ascii="Times New Roman" w:hAnsi="Times New Roman" w:cs="Times New Roman"/>
          <w:b/>
          <w:sz w:val="24"/>
          <w:szCs w:val="24"/>
        </w:rPr>
      </w:pPr>
      <w:r w:rsidRPr="0056008E">
        <w:rPr>
          <w:rFonts w:ascii="Times New Roman" w:hAnsi="Times New Roman" w:cs="Times New Roman"/>
          <w:sz w:val="24"/>
          <w:szCs w:val="24"/>
        </w:rPr>
        <w:t>1</w:t>
      </w:r>
      <w:r w:rsidRPr="0056008E">
        <w:rPr>
          <w:rFonts w:ascii="Times New Roman" w:hAnsi="Times New Roman" w:cs="Times New Roman"/>
          <w:b/>
          <w:sz w:val="24"/>
          <w:szCs w:val="24"/>
        </w:rPr>
        <w:t xml:space="preserve">. </w:t>
      </w:r>
      <w:r w:rsidRPr="0056008E">
        <w:rPr>
          <w:rFonts w:ascii="Times New Roman" w:hAnsi="Times New Roman" w:cs="Times New Roman"/>
          <w:sz w:val="24"/>
          <w:szCs w:val="24"/>
        </w:rPr>
        <w:t>Инициаторами</w:t>
      </w:r>
      <w:r w:rsidR="00B7077F">
        <w:rPr>
          <w:rFonts w:ascii="Times New Roman" w:hAnsi="Times New Roman" w:cs="Times New Roman"/>
          <w:sz w:val="24"/>
          <w:szCs w:val="24"/>
        </w:rPr>
        <w:t xml:space="preserve"> </w:t>
      </w:r>
      <w:r w:rsidRPr="0056008E">
        <w:rPr>
          <w:rFonts w:ascii="Times New Roman" w:hAnsi="Times New Roman" w:cs="Times New Roman"/>
          <w:sz w:val="24"/>
          <w:szCs w:val="24"/>
        </w:rPr>
        <w:t>публичных</w:t>
      </w:r>
      <w:r w:rsidR="00B7077F">
        <w:rPr>
          <w:rFonts w:ascii="Times New Roman" w:hAnsi="Times New Roman" w:cs="Times New Roman"/>
          <w:sz w:val="24"/>
          <w:szCs w:val="24"/>
        </w:rPr>
        <w:t xml:space="preserve"> </w:t>
      </w:r>
      <w:r w:rsidRPr="0056008E">
        <w:rPr>
          <w:rFonts w:ascii="Times New Roman" w:hAnsi="Times New Roman" w:cs="Times New Roman"/>
          <w:sz w:val="24"/>
          <w:szCs w:val="24"/>
        </w:rPr>
        <w:t>слушаний могут являться:</w:t>
      </w:r>
    </w:p>
    <w:p w:rsidR="00256286" w:rsidRPr="0056008E" w:rsidRDefault="00256286" w:rsidP="00256286">
      <w:pPr>
        <w:jc w:val="both"/>
        <w:rPr>
          <w:rFonts w:ascii="Times New Roman" w:hAnsi="Times New Roman" w:cs="Times New Roman"/>
          <w:sz w:val="24"/>
          <w:szCs w:val="24"/>
        </w:rPr>
      </w:pPr>
      <w:r w:rsidRPr="0056008E">
        <w:rPr>
          <w:rFonts w:ascii="Times New Roman" w:hAnsi="Times New Roman" w:cs="Times New Roman"/>
          <w:b/>
          <w:sz w:val="24"/>
          <w:szCs w:val="24"/>
        </w:rPr>
        <w:t xml:space="preserve">      - </w:t>
      </w:r>
      <w:r w:rsidRPr="0056008E">
        <w:rPr>
          <w:rFonts w:ascii="Times New Roman" w:hAnsi="Times New Roman" w:cs="Times New Roman"/>
          <w:sz w:val="24"/>
          <w:szCs w:val="24"/>
        </w:rPr>
        <w:t xml:space="preserve">население, </w:t>
      </w:r>
    </w:p>
    <w:p w:rsidR="00256286" w:rsidRPr="00934320" w:rsidRDefault="00256286" w:rsidP="00256286">
      <w:pPr>
        <w:jc w:val="both"/>
        <w:rPr>
          <w:rFonts w:ascii="Times New Roman" w:hAnsi="Times New Roman" w:cs="Times New Roman"/>
          <w:sz w:val="24"/>
          <w:szCs w:val="24"/>
        </w:rPr>
      </w:pPr>
      <w:r w:rsidRPr="00934320">
        <w:rPr>
          <w:rFonts w:ascii="Times New Roman" w:hAnsi="Times New Roman" w:cs="Times New Roman"/>
          <w:sz w:val="24"/>
          <w:szCs w:val="24"/>
        </w:rPr>
        <w:t>-</w:t>
      </w:r>
      <w:r>
        <w:rPr>
          <w:rFonts w:ascii="Times New Roman" w:hAnsi="Times New Roman" w:cs="Times New Roman"/>
          <w:sz w:val="24"/>
          <w:szCs w:val="24"/>
        </w:rPr>
        <w:t>представительный орган поселения</w:t>
      </w:r>
    </w:p>
    <w:p w:rsidR="00256286" w:rsidRPr="0056008E" w:rsidRDefault="00256286" w:rsidP="00256286">
      <w:pPr>
        <w:jc w:val="both"/>
        <w:rPr>
          <w:rFonts w:ascii="Times New Roman" w:hAnsi="Times New Roman" w:cs="Times New Roman"/>
          <w:sz w:val="24"/>
          <w:szCs w:val="24"/>
        </w:rPr>
      </w:pPr>
      <w:r w:rsidRPr="0056008E">
        <w:rPr>
          <w:rFonts w:ascii="Times New Roman" w:hAnsi="Times New Roman" w:cs="Times New Roman"/>
          <w:sz w:val="24"/>
          <w:szCs w:val="24"/>
        </w:rPr>
        <w:t xml:space="preserve">      - глава поселения.</w:t>
      </w:r>
    </w:p>
    <w:p w:rsidR="00256286" w:rsidRPr="0056008E" w:rsidRDefault="00256286" w:rsidP="00256286">
      <w:pPr>
        <w:jc w:val="both"/>
        <w:rPr>
          <w:rFonts w:ascii="Times New Roman" w:hAnsi="Times New Roman" w:cs="Times New Roman"/>
          <w:sz w:val="24"/>
          <w:szCs w:val="24"/>
        </w:rPr>
      </w:pPr>
      <w:r w:rsidRPr="0056008E">
        <w:rPr>
          <w:rFonts w:ascii="Times New Roman" w:hAnsi="Times New Roman" w:cs="Times New Roman"/>
          <w:sz w:val="24"/>
          <w:szCs w:val="24"/>
        </w:rPr>
        <w:t xml:space="preserve">    2. Предложение населения о проведении публичных слушаний </w:t>
      </w:r>
      <w:r w:rsidR="00B7077F">
        <w:rPr>
          <w:rFonts w:ascii="Times New Roman" w:hAnsi="Times New Roman" w:cs="Times New Roman"/>
          <w:sz w:val="24"/>
          <w:szCs w:val="24"/>
        </w:rPr>
        <w:t xml:space="preserve">может исходить от инициативной </w:t>
      </w:r>
      <w:r w:rsidRPr="0056008E">
        <w:rPr>
          <w:rFonts w:ascii="Times New Roman" w:hAnsi="Times New Roman" w:cs="Times New Roman"/>
          <w:sz w:val="24"/>
          <w:szCs w:val="24"/>
        </w:rPr>
        <w:t xml:space="preserve">группы жителей поселения численностью не менее </w:t>
      </w:r>
      <w:r w:rsidRPr="00123A8A">
        <w:rPr>
          <w:rFonts w:ascii="Times New Roman" w:hAnsi="Times New Roman" w:cs="Times New Roman"/>
          <w:color w:val="000000" w:themeColor="text1"/>
          <w:sz w:val="24"/>
          <w:szCs w:val="24"/>
        </w:rPr>
        <w:t>70</w:t>
      </w:r>
      <w:r w:rsidRPr="0056008E">
        <w:rPr>
          <w:rFonts w:ascii="Times New Roman" w:hAnsi="Times New Roman" w:cs="Times New Roman"/>
          <w:sz w:val="24"/>
          <w:szCs w:val="24"/>
        </w:rPr>
        <w:t xml:space="preserve"> человек.</w:t>
      </w:r>
    </w:p>
    <w:p w:rsidR="00256286" w:rsidRPr="0056008E" w:rsidRDefault="00256286" w:rsidP="00256286">
      <w:pPr>
        <w:jc w:val="both"/>
        <w:rPr>
          <w:rFonts w:ascii="Times New Roman" w:hAnsi="Times New Roman" w:cs="Times New Roman"/>
          <w:sz w:val="24"/>
          <w:szCs w:val="24"/>
        </w:rPr>
      </w:pPr>
    </w:p>
    <w:p w:rsidR="00256286" w:rsidRPr="0056008E" w:rsidRDefault="00256286" w:rsidP="00256286">
      <w:pPr>
        <w:jc w:val="both"/>
        <w:rPr>
          <w:rFonts w:ascii="Times New Roman" w:hAnsi="Times New Roman" w:cs="Times New Roman"/>
          <w:b/>
          <w:sz w:val="24"/>
          <w:szCs w:val="24"/>
        </w:rPr>
      </w:pPr>
      <w:r w:rsidRPr="0056008E">
        <w:rPr>
          <w:rFonts w:ascii="Times New Roman" w:hAnsi="Times New Roman" w:cs="Times New Roman"/>
          <w:b/>
          <w:sz w:val="24"/>
          <w:szCs w:val="24"/>
        </w:rPr>
        <w:t>Статья 5. Назначение публичных слушаний</w:t>
      </w:r>
    </w:p>
    <w:p w:rsidR="00256286" w:rsidRPr="0056008E" w:rsidRDefault="00256286" w:rsidP="00256286">
      <w:pPr>
        <w:jc w:val="both"/>
        <w:rPr>
          <w:rFonts w:ascii="Times New Roman" w:hAnsi="Times New Roman" w:cs="Times New Roman"/>
          <w:sz w:val="24"/>
          <w:szCs w:val="24"/>
        </w:rPr>
      </w:pPr>
      <w:r w:rsidRPr="0056008E">
        <w:rPr>
          <w:rFonts w:ascii="Times New Roman" w:hAnsi="Times New Roman" w:cs="Times New Roman"/>
          <w:sz w:val="24"/>
          <w:szCs w:val="24"/>
        </w:rPr>
        <w:t>1. Решение о назначении</w:t>
      </w:r>
      <w:r w:rsidR="00B7077F">
        <w:rPr>
          <w:rFonts w:ascii="Times New Roman" w:hAnsi="Times New Roman" w:cs="Times New Roman"/>
          <w:sz w:val="24"/>
          <w:szCs w:val="24"/>
        </w:rPr>
        <w:t xml:space="preserve"> </w:t>
      </w:r>
      <w:r w:rsidRPr="0056008E">
        <w:rPr>
          <w:rFonts w:ascii="Times New Roman" w:hAnsi="Times New Roman" w:cs="Times New Roman"/>
          <w:sz w:val="24"/>
          <w:szCs w:val="24"/>
        </w:rPr>
        <w:t>публичных слушаний принимается муниципальным комитетом поселения в порядке, предусмотренном регламентом муниципального комитета поселения.</w:t>
      </w:r>
    </w:p>
    <w:p w:rsidR="00256286" w:rsidRPr="0056008E" w:rsidRDefault="00256286" w:rsidP="00256286">
      <w:pPr>
        <w:jc w:val="both"/>
        <w:rPr>
          <w:rFonts w:ascii="Times New Roman" w:hAnsi="Times New Roman" w:cs="Times New Roman"/>
          <w:sz w:val="24"/>
          <w:szCs w:val="24"/>
        </w:rPr>
      </w:pPr>
      <w:r w:rsidRPr="0056008E">
        <w:rPr>
          <w:rFonts w:ascii="Times New Roman" w:hAnsi="Times New Roman" w:cs="Times New Roman"/>
          <w:sz w:val="24"/>
          <w:szCs w:val="24"/>
        </w:rPr>
        <w:t xml:space="preserve">     2. В решении о назначении публичных слушаний в обязательном порядке указываются:</w:t>
      </w:r>
    </w:p>
    <w:p w:rsidR="00256286" w:rsidRPr="0056008E" w:rsidRDefault="00256286" w:rsidP="00256286">
      <w:pPr>
        <w:jc w:val="both"/>
        <w:rPr>
          <w:rFonts w:ascii="Times New Roman" w:hAnsi="Times New Roman" w:cs="Times New Roman"/>
          <w:sz w:val="24"/>
          <w:szCs w:val="24"/>
        </w:rPr>
      </w:pPr>
      <w:r w:rsidRPr="0056008E">
        <w:rPr>
          <w:rFonts w:ascii="Times New Roman" w:hAnsi="Times New Roman" w:cs="Times New Roman"/>
          <w:sz w:val="24"/>
          <w:szCs w:val="24"/>
        </w:rPr>
        <w:t xml:space="preserve">        1) тема публичных слушаний;</w:t>
      </w:r>
    </w:p>
    <w:p w:rsidR="00256286" w:rsidRPr="0056008E" w:rsidRDefault="00256286" w:rsidP="00256286">
      <w:pPr>
        <w:jc w:val="both"/>
        <w:rPr>
          <w:rFonts w:ascii="Times New Roman" w:hAnsi="Times New Roman" w:cs="Times New Roman"/>
          <w:sz w:val="24"/>
          <w:szCs w:val="24"/>
        </w:rPr>
      </w:pPr>
      <w:r w:rsidRPr="0056008E">
        <w:rPr>
          <w:rFonts w:ascii="Times New Roman" w:hAnsi="Times New Roman" w:cs="Times New Roman"/>
          <w:sz w:val="24"/>
          <w:szCs w:val="24"/>
        </w:rPr>
        <w:t xml:space="preserve">        2) инициатор (инициаторы) проведения публичных слушаний;</w:t>
      </w:r>
    </w:p>
    <w:p w:rsidR="00256286" w:rsidRPr="0056008E" w:rsidRDefault="00256286" w:rsidP="00256286">
      <w:pPr>
        <w:jc w:val="both"/>
        <w:rPr>
          <w:rFonts w:ascii="Times New Roman" w:hAnsi="Times New Roman" w:cs="Times New Roman"/>
          <w:sz w:val="24"/>
          <w:szCs w:val="24"/>
        </w:rPr>
      </w:pPr>
      <w:r w:rsidRPr="0056008E">
        <w:rPr>
          <w:rFonts w:ascii="Times New Roman" w:hAnsi="Times New Roman" w:cs="Times New Roman"/>
          <w:sz w:val="24"/>
          <w:szCs w:val="24"/>
        </w:rPr>
        <w:lastRenderedPageBreak/>
        <w:t xml:space="preserve">        3) дата проведения публичных слушаний (не позднее 2-х месяцев со дня принятия решения об их назначении);</w:t>
      </w:r>
    </w:p>
    <w:p w:rsidR="00256286" w:rsidRPr="0056008E" w:rsidRDefault="00256286" w:rsidP="00256286">
      <w:pPr>
        <w:jc w:val="both"/>
        <w:rPr>
          <w:rFonts w:ascii="Times New Roman" w:hAnsi="Times New Roman" w:cs="Times New Roman"/>
          <w:sz w:val="24"/>
          <w:szCs w:val="24"/>
        </w:rPr>
      </w:pPr>
      <w:r w:rsidRPr="0056008E">
        <w:rPr>
          <w:rFonts w:ascii="Times New Roman" w:hAnsi="Times New Roman" w:cs="Times New Roman"/>
          <w:sz w:val="24"/>
          <w:szCs w:val="24"/>
        </w:rPr>
        <w:t xml:space="preserve">        4) состав комиссии по подготовке публичных слушаний;</w:t>
      </w:r>
    </w:p>
    <w:p w:rsidR="00256286" w:rsidRPr="0056008E" w:rsidRDefault="00256286" w:rsidP="00256286">
      <w:pPr>
        <w:jc w:val="both"/>
        <w:rPr>
          <w:rFonts w:ascii="Times New Roman" w:hAnsi="Times New Roman" w:cs="Times New Roman"/>
          <w:sz w:val="24"/>
          <w:szCs w:val="24"/>
        </w:rPr>
      </w:pPr>
      <w:r w:rsidRPr="0056008E">
        <w:rPr>
          <w:rFonts w:ascii="Times New Roman" w:hAnsi="Times New Roman" w:cs="Times New Roman"/>
          <w:sz w:val="24"/>
          <w:szCs w:val="24"/>
        </w:rPr>
        <w:t xml:space="preserve">        5) дата первого заседания комиссии по проведению публичных слушаний (не позднее 5 дней с момента принятия решения);</w:t>
      </w:r>
    </w:p>
    <w:p w:rsidR="00256286" w:rsidRPr="0056008E" w:rsidRDefault="00256286" w:rsidP="00256286">
      <w:pPr>
        <w:jc w:val="both"/>
        <w:rPr>
          <w:rFonts w:ascii="Times New Roman" w:hAnsi="Times New Roman" w:cs="Times New Roman"/>
          <w:sz w:val="24"/>
          <w:szCs w:val="24"/>
        </w:rPr>
      </w:pPr>
      <w:r w:rsidRPr="0056008E">
        <w:rPr>
          <w:rFonts w:ascii="Times New Roman" w:hAnsi="Times New Roman" w:cs="Times New Roman"/>
          <w:sz w:val="24"/>
          <w:szCs w:val="24"/>
        </w:rPr>
        <w:t xml:space="preserve">        6) адрес местонахождения вышеназванной комиссии.</w:t>
      </w:r>
    </w:p>
    <w:p w:rsidR="00256286" w:rsidRPr="0056008E" w:rsidRDefault="00256286" w:rsidP="00256286">
      <w:pPr>
        <w:jc w:val="both"/>
        <w:rPr>
          <w:rFonts w:ascii="Times New Roman" w:hAnsi="Times New Roman" w:cs="Times New Roman"/>
          <w:sz w:val="24"/>
          <w:szCs w:val="24"/>
        </w:rPr>
      </w:pPr>
      <w:r w:rsidRPr="0056008E">
        <w:rPr>
          <w:rFonts w:ascii="Times New Roman" w:hAnsi="Times New Roman" w:cs="Times New Roman"/>
          <w:sz w:val="24"/>
          <w:szCs w:val="24"/>
        </w:rPr>
        <w:t xml:space="preserve">     3. Решение о назначении</w:t>
      </w:r>
      <w:r w:rsidR="00B7077F">
        <w:rPr>
          <w:rFonts w:ascii="Times New Roman" w:hAnsi="Times New Roman" w:cs="Times New Roman"/>
          <w:sz w:val="24"/>
          <w:szCs w:val="24"/>
        </w:rPr>
        <w:t xml:space="preserve"> </w:t>
      </w:r>
      <w:r w:rsidRPr="0056008E">
        <w:rPr>
          <w:rFonts w:ascii="Times New Roman" w:hAnsi="Times New Roman" w:cs="Times New Roman"/>
          <w:sz w:val="24"/>
          <w:szCs w:val="24"/>
        </w:rPr>
        <w:t>публичных слушаний подлежит обязательному опубликованию.</w:t>
      </w:r>
    </w:p>
    <w:p w:rsidR="00256286" w:rsidRPr="0056008E" w:rsidRDefault="00256286" w:rsidP="00256286">
      <w:pPr>
        <w:jc w:val="both"/>
        <w:rPr>
          <w:rFonts w:ascii="Times New Roman" w:hAnsi="Times New Roman" w:cs="Times New Roman"/>
          <w:sz w:val="24"/>
          <w:szCs w:val="24"/>
        </w:rPr>
      </w:pPr>
      <w:r w:rsidRPr="0056008E">
        <w:rPr>
          <w:rFonts w:ascii="Times New Roman" w:hAnsi="Times New Roman" w:cs="Times New Roman"/>
          <w:sz w:val="24"/>
          <w:szCs w:val="24"/>
        </w:rPr>
        <w:t xml:space="preserve">     4. При отклонении инициативы о проведении публичных слушаний её инициаторы извещаются об этом в трёхдневный срок со дня принятия такого решения.</w:t>
      </w:r>
    </w:p>
    <w:p w:rsidR="00256286" w:rsidRPr="0056008E" w:rsidRDefault="00256286" w:rsidP="00256286">
      <w:pPr>
        <w:jc w:val="both"/>
        <w:rPr>
          <w:rFonts w:ascii="Times New Roman" w:hAnsi="Times New Roman" w:cs="Times New Roman"/>
          <w:sz w:val="24"/>
          <w:szCs w:val="24"/>
        </w:rPr>
      </w:pPr>
      <w:r w:rsidRPr="0056008E">
        <w:rPr>
          <w:rFonts w:ascii="Times New Roman" w:hAnsi="Times New Roman" w:cs="Times New Roman"/>
          <w:sz w:val="24"/>
          <w:szCs w:val="24"/>
        </w:rPr>
        <w:t xml:space="preserve">     5. Публичные с</w:t>
      </w:r>
      <w:r w:rsidR="00B7077F">
        <w:rPr>
          <w:rFonts w:ascii="Times New Roman" w:hAnsi="Times New Roman" w:cs="Times New Roman"/>
          <w:sz w:val="24"/>
          <w:szCs w:val="24"/>
        </w:rPr>
        <w:t xml:space="preserve">лушания по вопросам, указанным </w:t>
      </w:r>
      <w:r w:rsidRPr="0056008E">
        <w:rPr>
          <w:rFonts w:ascii="Times New Roman" w:hAnsi="Times New Roman" w:cs="Times New Roman"/>
          <w:sz w:val="24"/>
          <w:szCs w:val="24"/>
        </w:rPr>
        <w:t>п.2  ст.3, инициируются и назначаются муниципальным комитетом поселения.</w:t>
      </w:r>
    </w:p>
    <w:p w:rsidR="00256286" w:rsidRPr="0056008E" w:rsidRDefault="00256286" w:rsidP="00256286">
      <w:pPr>
        <w:jc w:val="both"/>
        <w:rPr>
          <w:rFonts w:ascii="Times New Roman" w:hAnsi="Times New Roman" w:cs="Times New Roman"/>
          <w:sz w:val="24"/>
          <w:szCs w:val="24"/>
        </w:rPr>
      </w:pPr>
      <w:r w:rsidRPr="0056008E">
        <w:rPr>
          <w:rFonts w:ascii="Times New Roman" w:hAnsi="Times New Roman" w:cs="Times New Roman"/>
          <w:sz w:val="24"/>
          <w:szCs w:val="24"/>
        </w:rPr>
        <w:t xml:space="preserve">      Сроки назначения таких слушаний определяются требованиями настоящего Положения в соответствии с регламентом муниципального комитета поселения.</w:t>
      </w:r>
    </w:p>
    <w:p w:rsidR="00256286" w:rsidRPr="0056008E" w:rsidRDefault="00256286" w:rsidP="00256286">
      <w:pPr>
        <w:jc w:val="both"/>
        <w:rPr>
          <w:rFonts w:ascii="Times New Roman" w:hAnsi="Times New Roman" w:cs="Times New Roman"/>
          <w:sz w:val="24"/>
          <w:szCs w:val="24"/>
        </w:rPr>
      </w:pPr>
    </w:p>
    <w:p w:rsidR="00256286" w:rsidRPr="0056008E" w:rsidRDefault="00256286" w:rsidP="00256286">
      <w:pPr>
        <w:jc w:val="both"/>
        <w:rPr>
          <w:rFonts w:ascii="Times New Roman" w:hAnsi="Times New Roman" w:cs="Times New Roman"/>
          <w:b/>
          <w:sz w:val="24"/>
          <w:szCs w:val="24"/>
        </w:rPr>
      </w:pPr>
      <w:r w:rsidRPr="0056008E">
        <w:rPr>
          <w:rFonts w:ascii="Times New Roman" w:hAnsi="Times New Roman" w:cs="Times New Roman"/>
          <w:b/>
          <w:sz w:val="24"/>
          <w:szCs w:val="24"/>
        </w:rPr>
        <w:t>Статья 6. Комиссия по проведению публичных слушаний</w:t>
      </w:r>
    </w:p>
    <w:p w:rsidR="00256286" w:rsidRPr="0056008E" w:rsidRDefault="00256286" w:rsidP="00256286">
      <w:pPr>
        <w:jc w:val="both"/>
        <w:rPr>
          <w:rFonts w:ascii="Times New Roman" w:hAnsi="Times New Roman" w:cs="Times New Roman"/>
          <w:sz w:val="24"/>
          <w:szCs w:val="24"/>
        </w:rPr>
      </w:pPr>
      <w:r w:rsidRPr="0056008E">
        <w:rPr>
          <w:rFonts w:ascii="Times New Roman" w:hAnsi="Times New Roman" w:cs="Times New Roman"/>
          <w:sz w:val="24"/>
          <w:szCs w:val="24"/>
        </w:rPr>
        <w:t>1. Подготовку и проведение публичных слушаний осуществляет комиссия п</w:t>
      </w:r>
      <w:r w:rsidR="00B7077F">
        <w:rPr>
          <w:rFonts w:ascii="Times New Roman" w:hAnsi="Times New Roman" w:cs="Times New Roman"/>
          <w:sz w:val="24"/>
          <w:szCs w:val="24"/>
        </w:rPr>
        <w:t>о проведению публичных слушаний</w:t>
      </w:r>
      <w:r w:rsidRPr="0056008E">
        <w:rPr>
          <w:rFonts w:ascii="Times New Roman" w:hAnsi="Times New Roman" w:cs="Times New Roman"/>
          <w:sz w:val="24"/>
          <w:szCs w:val="24"/>
        </w:rPr>
        <w:t xml:space="preserve"> (далее – комиссия).</w:t>
      </w:r>
    </w:p>
    <w:p w:rsidR="00256286" w:rsidRPr="0056008E" w:rsidRDefault="00256286" w:rsidP="00256286">
      <w:pPr>
        <w:jc w:val="both"/>
        <w:rPr>
          <w:rFonts w:ascii="Times New Roman" w:hAnsi="Times New Roman" w:cs="Times New Roman"/>
          <w:sz w:val="24"/>
          <w:szCs w:val="24"/>
        </w:rPr>
      </w:pPr>
      <w:r w:rsidRPr="0056008E">
        <w:rPr>
          <w:rFonts w:ascii="Times New Roman" w:hAnsi="Times New Roman" w:cs="Times New Roman"/>
          <w:sz w:val="24"/>
          <w:szCs w:val="24"/>
        </w:rPr>
        <w:t xml:space="preserve">  2. Комиссия назначается муниципальным комитетом поселения в количестве 3-15 человек с учётом предложений инициаторов.</w:t>
      </w:r>
    </w:p>
    <w:p w:rsidR="00256286" w:rsidRPr="0056008E" w:rsidRDefault="00256286" w:rsidP="00256286">
      <w:pPr>
        <w:jc w:val="both"/>
        <w:rPr>
          <w:rFonts w:ascii="Times New Roman" w:hAnsi="Times New Roman" w:cs="Times New Roman"/>
          <w:sz w:val="24"/>
          <w:szCs w:val="24"/>
        </w:rPr>
      </w:pPr>
      <w:r w:rsidRPr="0056008E">
        <w:rPr>
          <w:rFonts w:ascii="Times New Roman" w:hAnsi="Times New Roman" w:cs="Times New Roman"/>
          <w:sz w:val="24"/>
          <w:szCs w:val="24"/>
        </w:rPr>
        <w:t xml:space="preserve">  3. В состав комиссии в обязательном порядке включаются представители муниципального комитета поселения, администрации поселения, инициаторов публичных слушаний.</w:t>
      </w:r>
    </w:p>
    <w:p w:rsidR="00256286" w:rsidRPr="0056008E" w:rsidRDefault="00256286" w:rsidP="00256286">
      <w:pPr>
        <w:jc w:val="both"/>
        <w:rPr>
          <w:rFonts w:ascii="Times New Roman" w:hAnsi="Times New Roman" w:cs="Times New Roman"/>
          <w:sz w:val="24"/>
          <w:szCs w:val="24"/>
        </w:rPr>
      </w:pPr>
      <w:r w:rsidRPr="0056008E">
        <w:rPr>
          <w:rFonts w:ascii="Times New Roman" w:hAnsi="Times New Roman" w:cs="Times New Roman"/>
          <w:sz w:val="24"/>
          <w:szCs w:val="24"/>
        </w:rPr>
        <w:t xml:space="preserve">  4. Комиссия созывается не позднее, чем на 5 день после принятия решения о назначении публичных слушаний и на первом заседании избирает из своего состава председателя, который организует её работу.</w:t>
      </w:r>
    </w:p>
    <w:p w:rsidR="00256286" w:rsidRPr="0056008E" w:rsidRDefault="00256286" w:rsidP="00256286">
      <w:pPr>
        <w:jc w:val="both"/>
        <w:rPr>
          <w:rFonts w:ascii="Times New Roman" w:hAnsi="Times New Roman" w:cs="Times New Roman"/>
          <w:sz w:val="24"/>
          <w:szCs w:val="24"/>
        </w:rPr>
      </w:pPr>
      <w:r w:rsidRPr="0056008E">
        <w:rPr>
          <w:rFonts w:ascii="Times New Roman" w:hAnsi="Times New Roman" w:cs="Times New Roman"/>
          <w:sz w:val="24"/>
          <w:szCs w:val="24"/>
        </w:rPr>
        <w:t xml:space="preserve">  5. Председатель комиссии избирается открытым голосованием на первом заседании из числа членов комиссии.</w:t>
      </w:r>
    </w:p>
    <w:p w:rsidR="00256286" w:rsidRPr="0056008E" w:rsidRDefault="00256286" w:rsidP="00256286">
      <w:pPr>
        <w:jc w:val="both"/>
        <w:rPr>
          <w:rFonts w:ascii="Times New Roman" w:hAnsi="Times New Roman" w:cs="Times New Roman"/>
          <w:sz w:val="24"/>
          <w:szCs w:val="24"/>
        </w:rPr>
      </w:pPr>
      <w:r w:rsidRPr="0056008E">
        <w:rPr>
          <w:rFonts w:ascii="Times New Roman" w:hAnsi="Times New Roman" w:cs="Times New Roman"/>
          <w:sz w:val="24"/>
          <w:szCs w:val="24"/>
        </w:rPr>
        <w:t xml:space="preserve">  6. Комиссия:</w:t>
      </w:r>
    </w:p>
    <w:p w:rsidR="00256286" w:rsidRPr="0056008E" w:rsidRDefault="00B7077F" w:rsidP="00256286">
      <w:pPr>
        <w:jc w:val="both"/>
        <w:rPr>
          <w:rFonts w:ascii="Times New Roman" w:hAnsi="Times New Roman" w:cs="Times New Roman"/>
          <w:sz w:val="24"/>
          <w:szCs w:val="24"/>
        </w:rPr>
      </w:pPr>
      <w:r>
        <w:rPr>
          <w:rFonts w:ascii="Times New Roman" w:hAnsi="Times New Roman" w:cs="Times New Roman"/>
          <w:sz w:val="24"/>
          <w:szCs w:val="24"/>
        </w:rPr>
        <w:t xml:space="preserve"> 1) организует </w:t>
      </w:r>
      <w:r w:rsidR="00256286" w:rsidRPr="0056008E">
        <w:rPr>
          <w:rFonts w:ascii="Times New Roman" w:hAnsi="Times New Roman" w:cs="Times New Roman"/>
          <w:sz w:val="24"/>
          <w:szCs w:val="24"/>
        </w:rPr>
        <w:t>при проведении публичных слушаний исполнение настоящего Положения;</w:t>
      </w:r>
    </w:p>
    <w:p w:rsidR="00256286" w:rsidRPr="0056008E" w:rsidRDefault="00256286" w:rsidP="00256286">
      <w:pPr>
        <w:jc w:val="both"/>
        <w:rPr>
          <w:rFonts w:ascii="Times New Roman" w:hAnsi="Times New Roman" w:cs="Times New Roman"/>
          <w:sz w:val="24"/>
          <w:szCs w:val="24"/>
        </w:rPr>
      </w:pPr>
      <w:r w:rsidRPr="0056008E">
        <w:rPr>
          <w:rFonts w:ascii="Times New Roman" w:hAnsi="Times New Roman" w:cs="Times New Roman"/>
          <w:sz w:val="24"/>
          <w:szCs w:val="24"/>
        </w:rPr>
        <w:t xml:space="preserve"> 2) не позднее, чем за </w:t>
      </w:r>
      <w:r w:rsidRPr="00123A8A">
        <w:rPr>
          <w:rFonts w:ascii="Times New Roman" w:hAnsi="Times New Roman" w:cs="Times New Roman"/>
          <w:color w:val="000000" w:themeColor="text1"/>
          <w:sz w:val="24"/>
          <w:szCs w:val="24"/>
        </w:rPr>
        <w:t>40</w:t>
      </w:r>
      <w:r w:rsidRPr="0056008E">
        <w:rPr>
          <w:rFonts w:ascii="Times New Roman" w:hAnsi="Times New Roman" w:cs="Times New Roman"/>
          <w:sz w:val="24"/>
          <w:szCs w:val="24"/>
        </w:rPr>
        <w:t xml:space="preserve"> дней публикует в средствах массовой информации материалы, предоставленные инициаторами публичных слушаний. При рассмотрении на публичных слушаниях проекта нормативного правового акта его полный текст также публикуется для ознакомления (в случае невозможности опубликования материалов, выносимых на публичные слушания, они доводятся до населения путём обнародования);</w:t>
      </w:r>
    </w:p>
    <w:p w:rsidR="00256286" w:rsidRPr="0056008E" w:rsidRDefault="00256286" w:rsidP="00256286">
      <w:pPr>
        <w:jc w:val="both"/>
        <w:rPr>
          <w:rFonts w:ascii="Times New Roman" w:hAnsi="Times New Roman" w:cs="Times New Roman"/>
          <w:sz w:val="24"/>
          <w:szCs w:val="24"/>
        </w:rPr>
      </w:pPr>
      <w:r w:rsidRPr="0056008E">
        <w:rPr>
          <w:rFonts w:ascii="Times New Roman" w:hAnsi="Times New Roman" w:cs="Times New Roman"/>
          <w:sz w:val="24"/>
          <w:szCs w:val="24"/>
        </w:rPr>
        <w:lastRenderedPageBreak/>
        <w:t xml:space="preserve">   3) не позднее, чем за </w:t>
      </w:r>
      <w:r w:rsidRPr="00123A8A">
        <w:rPr>
          <w:rFonts w:ascii="Times New Roman" w:hAnsi="Times New Roman" w:cs="Times New Roman"/>
          <w:color w:val="000000" w:themeColor="text1"/>
          <w:sz w:val="24"/>
          <w:szCs w:val="24"/>
        </w:rPr>
        <w:t>7</w:t>
      </w:r>
      <w:r w:rsidRPr="0056008E">
        <w:rPr>
          <w:rFonts w:ascii="Times New Roman" w:hAnsi="Times New Roman" w:cs="Times New Roman"/>
          <w:sz w:val="24"/>
          <w:szCs w:val="24"/>
        </w:rPr>
        <w:t xml:space="preserve"> дней до публичных слушаний публикует информацию о проведении публичных слушаний (время, дата, место проведения, тема);</w:t>
      </w:r>
    </w:p>
    <w:p w:rsidR="00256286" w:rsidRPr="0056008E" w:rsidRDefault="00256286" w:rsidP="00256286">
      <w:pPr>
        <w:jc w:val="both"/>
        <w:rPr>
          <w:rFonts w:ascii="Times New Roman" w:hAnsi="Times New Roman" w:cs="Times New Roman"/>
          <w:sz w:val="24"/>
          <w:szCs w:val="24"/>
        </w:rPr>
      </w:pPr>
      <w:r w:rsidRPr="0056008E">
        <w:rPr>
          <w:rFonts w:ascii="Times New Roman" w:hAnsi="Times New Roman" w:cs="Times New Roman"/>
          <w:sz w:val="24"/>
          <w:szCs w:val="24"/>
        </w:rPr>
        <w:t xml:space="preserve">    4) определяет перечень должностных лиц, специалистов, выступающих с основным докладом, составляет списки участников;</w:t>
      </w:r>
    </w:p>
    <w:p w:rsidR="00256286" w:rsidRPr="0056008E" w:rsidRDefault="00256286" w:rsidP="00256286">
      <w:pPr>
        <w:jc w:val="both"/>
        <w:rPr>
          <w:rFonts w:ascii="Times New Roman" w:hAnsi="Times New Roman" w:cs="Times New Roman"/>
          <w:sz w:val="24"/>
          <w:szCs w:val="24"/>
        </w:rPr>
      </w:pPr>
      <w:r w:rsidRPr="0056008E">
        <w:rPr>
          <w:rFonts w:ascii="Times New Roman" w:hAnsi="Times New Roman" w:cs="Times New Roman"/>
          <w:sz w:val="24"/>
          <w:szCs w:val="24"/>
        </w:rPr>
        <w:t xml:space="preserve">    5) организует приём заявок для участия в публичных слушаниях;</w:t>
      </w:r>
    </w:p>
    <w:p w:rsidR="00256286" w:rsidRPr="0056008E" w:rsidRDefault="00256286" w:rsidP="00256286">
      <w:pPr>
        <w:jc w:val="both"/>
        <w:rPr>
          <w:rFonts w:ascii="Times New Roman" w:hAnsi="Times New Roman" w:cs="Times New Roman"/>
          <w:sz w:val="24"/>
          <w:szCs w:val="24"/>
        </w:rPr>
      </w:pPr>
      <w:r w:rsidRPr="0056008E">
        <w:rPr>
          <w:rFonts w:ascii="Times New Roman" w:hAnsi="Times New Roman" w:cs="Times New Roman"/>
          <w:sz w:val="24"/>
          <w:szCs w:val="24"/>
        </w:rPr>
        <w:t xml:space="preserve">   6) проводит в случае необходимости консультации с инициаторами публичных слушаний и иными заинтересованными лицами;</w:t>
      </w:r>
    </w:p>
    <w:p w:rsidR="00256286" w:rsidRPr="0056008E" w:rsidRDefault="00256286" w:rsidP="00256286">
      <w:pPr>
        <w:jc w:val="both"/>
        <w:rPr>
          <w:rFonts w:ascii="Times New Roman" w:hAnsi="Times New Roman" w:cs="Times New Roman"/>
          <w:sz w:val="24"/>
          <w:szCs w:val="24"/>
        </w:rPr>
      </w:pPr>
      <w:r w:rsidRPr="0056008E">
        <w:rPr>
          <w:rFonts w:ascii="Times New Roman" w:hAnsi="Times New Roman" w:cs="Times New Roman"/>
          <w:sz w:val="24"/>
          <w:szCs w:val="24"/>
        </w:rPr>
        <w:t xml:space="preserve">   7) обобщает предложения по вопросу, выносимому на публичные слушания;</w:t>
      </w:r>
    </w:p>
    <w:p w:rsidR="00256286" w:rsidRPr="0056008E" w:rsidRDefault="00256286" w:rsidP="00256286">
      <w:pPr>
        <w:jc w:val="both"/>
        <w:rPr>
          <w:rFonts w:ascii="Times New Roman" w:hAnsi="Times New Roman" w:cs="Times New Roman"/>
          <w:sz w:val="24"/>
          <w:szCs w:val="24"/>
        </w:rPr>
      </w:pPr>
      <w:r w:rsidRPr="0056008E">
        <w:rPr>
          <w:rFonts w:ascii="Times New Roman" w:hAnsi="Times New Roman" w:cs="Times New Roman"/>
          <w:sz w:val="24"/>
          <w:szCs w:val="24"/>
        </w:rPr>
        <w:t xml:space="preserve">    8) подготавливает итоговый документ;</w:t>
      </w:r>
    </w:p>
    <w:p w:rsidR="00256286" w:rsidRPr="0056008E" w:rsidRDefault="00256286" w:rsidP="00256286">
      <w:pPr>
        <w:jc w:val="both"/>
        <w:rPr>
          <w:rFonts w:ascii="Times New Roman" w:hAnsi="Times New Roman" w:cs="Times New Roman"/>
          <w:sz w:val="24"/>
          <w:szCs w:val="24"/>
        </w:rPr>
      </w:pPr>
      <w:r w:rsidRPr="0056008E">
        <w:rPr>
          <w:rFonts w:ascii="Times New Roman" w:hAnsi="Times New Roman" w:cs="Times New Roman"/>
          <w:sz w:val="24"/>
          <w:szCs w:val="24"/>
        </w:rPr>
        <w:t xml:space="preserve">    9) осуществляет регистрацию участников, обеспечивает их проектом итогового документа, а также обеспечивает протоколирование мероприятия;</w:t>
      </w:r>
    </w:p>
    <w:p w:rsidR="00256286" w:rsidRPr="0056008E" w:rsidRDefault="00256286" w:rsidP="00256286">
      <w:pPr>
        <w:jc w:val="both"/>
        <w:rPr>
          <w:rFonts w:ascii="Times New Roman" w:hAnsi="Times New Roman" w:cs="Times New Roman"/>
          <w:sz w:val="24"/>
          <w:szCs w:val="24"/>
        </w:rPr>
      </w:pPr>
      <w:r w:rsidRPr="0056008E">
        <w:rPr>
          <w:rFonts w:ascii="Times New Roman" w:hAnsi="Times New Roman" w:cs="Times New Roman"/>
          <w:sz w:val="24"/>
          <w:szCs w:val="24"/>
        </w:rPr>
        <w:t xml:space="preserve">    10) осуществляет иные полномочия, предусмотренные настоящим Положением.</w:t>
      </w:r>
    </w:p>
    <w:p w:rsidR="00256286" w:rsidRPr="0056008E" w:rsidRDefault="00256286" w:rsidP="00256286">
      <w:pPr>
        <w:jc w:val="both"/>
        <w:rPr>
          <w:rFonts w:ascii="Times New Roman" w:hAnsi="Times New Roman" w:cs="Times New Roman"/>
          <w:sz w:val="24"/>
          <w:szCs w:val="24"/>
        </w:rPr>
      </w:pPr>
      <w:r w:rsidRPr="0056008E">
        <w:rPr>
          <w:rFonts w:ascii="Times New Roman" w:hAnsi="Times New Roman" w:cs="Times New Roman"/>
          <w:sz w:val="24"/>
          <w:szCs w:val="24"/>
        </w:rPr>
        <w:t xml:space="preserve">     7. Комиссия в своей компетенции взаимодействует с органами и должностными лицами местного самоуправления</w:t>
      </w:r>
      <w:r w:rsidR="00B7077F">
        <w:rPr>
          <w:rFonts w:ascii="Times New Roman" w:hAnsi="Times New Roman" w:cs="Times New Roman"/>
          <w:sz w:val="24"/>
          <w:szCs w:val="24"/>
        </w:rPr>
        <w:t>, общественными объединениями (</w:t>
      </w:r>
      <w:r w:rsidRPr="0056008E">
        <w:rPr>
          <w:rFonts w:ascii="Times New Roman" w:hAnsi="Times New Roman" w:cs="Times New Roman"/>
          <w:sz w:val="24"/>
          <w:szCs w:val="24"/>
        </w:rPr>
        <w:t>территориальным общественным самоуправлением), средствами массовой информации.</w:t>
      </w:r>
    </w:p>
    <w:p w:rsidR="00256286" w:rsidRPr="0056008E" w:rsidRDefault="00256286" w:rsidP="00256286">
      <w:pPr>
        <w:jc w:val="both"/>
        <w:rPr>
          <w:rFonts w:ascii="Times New Roman" w:hAnsi="Times New Roman" w:cs="Times New Roman"/>
          <w:sz w:val="24"/>
          <w:szCs w:val="24"/>
        </w:rPr>
      </w:pPr>
    </w:p>
    <w:p w:rsidR="00256286" w:rsidRPr="0056008E" w:rsidRDefault="00256286" w:rsidP="00256286">
      <w:pPr>
        <w:jc w:val="both"/>
        <w:rPr>
          <w:rFonts w:ascii="Times New Roman" w:hAnsi="Times New Roman" w:cs="Times New Roman"/>
          <w:b/>
          <w:sz w:val="24"/>
          <w:szCs w:val="24"/>
        </w:rPr>
      </w:pPr>
      <w:r w:rsidRPr="0056008E">
        <w:rPr>
          <w:rFonts w:ascii="Times New Roman" w:hAnsi="Times New Roman" w:cs="Times New Roman"/>
          <w:b/>
          <w:sz w:val="24"/>
          <w:szCs w:val="24"/>
        </w:rPr>
        <w:t>Статья 7. Проведение публичных слушаний</w:t>
      </w:r>
    </w:p>
    <w:p w:rsidR="00256286" w:rsidRPr="0056008E" w:rsidRDefault="00256286" w:rsidP="00256286">
      <w:pPr>
        <w:jc w:val="both"/>
        <w:rPr>
          <w:rFonts w:ascii="Times New Roman" w:hAnsi="Times New Roman" w:cs="Times New Roman"/>
          <w:sz w:val="24"/>
          <w:szCs w:val="24"/>
        </w:rPr>
      </w:pPr>
      <w:r w:rsidRPr="0056008E">
        <w:rPr>
          <w:rFonts w:ascii="Times New Roman" w:hAnsi="Times New Roman" w:cs="Times New Roman"/>
          <w:sz w:val="24"/>
          <w:szCs w:val="24"/>
        </w:rPr>
        <w:t>1. Председательствующим на публичных слушаниях является председатель комиссии по подготовке публичных слушаний, а в случае его отсутствия – по поручению комиссии один из его членов.</w:t>
      </w:r>
    </w:p>
    <w:p w:rsidR="00256286" w:rsidRPr="0056008E" w:rsidRDefault="00256286" w:rsidP="00256286">
      <w:pPr>
        <w:jc w:val="both"/>
        <w:rPr>
          <w:rFonts w:ascii="Times New Roman" w:hAnsi="Times New Roman" w:cs="Times New Roman"/>
          <w:sz w:val="24"/>
          <w:szCs w:val="24"/>
        </w:rPr>
      </w:pPr>
      <w:r w:rsidRPr="0056008E">
        <w:rPr>
          <w:rFonts w:ascii="Times New Roman" w:hAnsi="Times New Roman" w:cs="Times New Roman"/>
          <w:sz w:val="24"/>
          <w:szCs w:val="24"/>
        </w:rPr>
        <w:t xml:space="preserve">   2. Публичные слушания открываются председательствующим, который кратко информирует о сущности обсуждаемого вопроса, порядке слушаний и составе участников. Председательствующий ведёт слушания и следит за порядком обсуждения вопросов.</w:t>
      </w:r>
    </w:p>
    <w:p w:rsidR="00256286" w:rsidRPr="0056008E" w:rsidRDefault="00256286" w:rsidP="00256286">
      <w:pPr>
        <w:jc w:val="both"/>
        <w:rPr>
          <w:rFonts w:ascii="Times New Roman" w:hAnsi="Times New Roman" w:cs="Times New Roman"/>
          <w:sz w:val="24"/>
          <w:szCs w:val="24"/>
        </w:rPr>
      </w:pPr>
      <w:r w:rsidRPr="0056008E">
        <w:rPr>
          <w:rFonts w:ascii="Times New Roman" w:hAnsi="Times New Roman" w:cs="Times New Roman"/>
          <w:sz w:val="24"/>
          <w:szCs w:val="24"/>
        </w:rPr>
        <w:t xml:space="preserve">    3. Председательствующий в порядке очередности предоставляет слово для выступления участникам слушаний и приглашенным лицам. Все приглашенные лица выступают только с разрешения председательствующего.</w:t>
      </w:r>
    </w:p>
    <w:p w:rsidR="00256286" w:rsidRPr="0056008E" w:rsidRDefault="00256286" w:rsidP="00256286">
      <w:pPr>
        <w:jc w:val="both"/>
        <w:rPr>
          <w:rFonts w:ascii="Times New Roman" w:hAnsi="Times New Roman" w:cs="Times New Roman"/>
          <w:sz w:val="24"/>
          <w:szCs w:val="24"/>
        </w:rPr>
      </w:pPr>
      <w:r w:rsidRPr="0056008E">
        <w:rPr>
          <w:rFonts w:ascii="Times New Roman" w:hAnsi="Times New Roman" w:cs="Times New Roman"/>
          <w:sz w:val="24"/>
          <w:szCs w:val="24"/>
        </w:rPr>
        <w:t xml:space="preserve">       После выступления указанных лиц следуют вопросы и ответы на них.</w:t>
      </w:r>
    </w:p>
    <w:p w:rsidR="00256286" w:rsidRPr="0056008E" w:rsidRDefault="00256286" w:rsidP="00256286">
      <w:pPr>
        <w:jc w:val="both"/>
        <w:rPr>
          <w:rFonts w:ascii="Times New Roman" w:hAnsi="Times New Roman" w:cs="Times New Roman"/>
          <w:sz w:val="24"/>
          <w:szCs w:val="24"/>
        </w:rPr>
      </w:pPr>
      <w:r w:rsidRPr="0056008E">
        <w:rPr>
          <w:rFonts w:ascii="Times New Roman" w:hAnsi="Times New Roman" w:cs="Times New Roman"/>
          <w:sz w:val="24"/>
          <w:szCs w:val="24"/>
        </w:rPr>
        <w:t xml:space="preserve">     4. Для выступления на слушаниях отводится на:</w:t>
      </w:r>
    </w:p>
    <w:p w:rsidR="00256286" w:rsidRPr="0056008E" w:rsidRDefault="00256286" w:rsidP="00256286">
      <w:pPr>
        <w:jc w:val="both"/>
        <w:rPr>
          <w:rFonts w:ascii="Times New Roman" w:hAnsi="Times New Roman" w:cs="Times New Roman"/>
          <w:sz w:val="24"/>
          <w:szCs w:val="24"/>
        </w:rPr>
      </w:pPr>
      <w:r w:rsidRPr="0056008E">
        <w:rPr>
          <w:rFonts w:ascii="Times New Roman" w:hAnsi="Times New Roman" w:cs="Times New Roman"/>
          <w:sz w:val="24"/>
          <w:szCs w:val="24"/>
        </w:rPr>
        <w:t xml:space="preserve">       1)  выступление председательствующего – до 5 минут;</w:t>
      </w:r>
    </w:p>
    <w:p w:rsidR="00256286" w:rsidRPr="0056008E" w:rsidRDefault="00256286" w:rsidP="00256286">
      <w:pPr>
        <w:jc w:val="both"/>
        <w:rPr>
          <w:rFonts w:ascii="Times New Roman" w:hAnsi="Times New Roman" w:cs="Times New Roman"/>
          <w:sz w:val="24"/>
          <w:szCs w:val="24"/>
        </w:rPr>
      </w:pPr>
      <w:r w:rsidRPr="0056008E">
        <w:rPr>
          <w:rFonts w:ascii="Times New Roman" w:hAnsi="Times New Roman" w:cs="Times New Roman"/>
          <w:sz w:val="24"/>
          <w:szCs w:val="24"/>
        </w:rPr>
        <w:t xml:space="preserve">        2) доклад, содоклад – до 15 минут;</w:t>
      </w:r>
    </w:p>
    <w:p w:rsidR="00256286" w:rsidRPr="0056008E" w:rsidRDefault="00256286" w:rsidP="00256286">
      <w:pPr>
        <w:jc w:val="both"/>
        <w:rPr>
          <w:rFonts w:ascii="Times New Roman" w:hAnsi="Times New Roman" w:cs="Times New Roman"/>
          <w:sz w:val="24"/>
          <w:szCs w:val="24"/>
        </w:rPr>
      </w:pPr>
      <w:r w:rsidRPr="0056008E">
        <w:rPr>
          <w:rFonts w:ascii="Times New Roman" w:hAnsi="Times New Roman" w:cs="Times New Roman"/>
          <w:sz w:val="24"/>
          <w:szCs w:val="24"/>
        </w:rPr>
        <w:t xml:space="preserve">        3) выступления в прениях – до 5 минут.</w:t>
      </w:r>
    </w:p>
    <w:p w:rsidR="00256286" w:rsidRPr="0056008E" w:rsidRDefault="00256286" w:rsidP="00256286">
      <w:pPr>
        <w:jc w:val="both"/>
        <w:rPr>
          <w:rFonts w:ascii="Times New Roman" w:hAnsi="Times New Roman" w:cs="Times New Roman"/>
          <w:sz w:val="24"/>
          <w:szCs w:val="24"/>
        </w:rPr>
      </w:pPr>
      <w:r w:rsidRPr="0056008E">
        <w:rPr>
          <w:rFonts w:ascii="Times New Roman" w:hAnsi="Times New Roman" w:cs="Times New Roman"/>
          <w:sz w:val="24"/>
          <w:szCs w:val="24"/>
        </w:rPr>
        <w:t xml:space="preserve">     5. Продол</w:t>
      </w:r>
      <w:r w:rsidR="00B7077F">
        <w:rPr>
          <w:rFonts w:ascii="Times New Roman" w:hAnsi="Times New Roman" w:cs="Times New Roman"/>
          <w:sz w:val="24"/>
          <w:szCs w:val="24"/>
        </w:rPr>
        <w:t xml:space="preserve">жительность публичных слушаний </w:t>
      </w:r>
      <w:r w:rsidRPr="0056008E">
        <w:rPr>
          <w:rFonts w:ascii="Times New Roman" w:hAnsi="Times New Roman" w:cs="Times New Roman"/>
          <w:sz w:val="24"/>
          <w:szCs w:val="24"/>
        </w:rPr>
        <w:t>по времени не регламентируется и устанавливается в каждом конкретном случае в зависимости от обсуждаемого вопроса.</w:t>
      </w:r>
    </w:p>
    <w:p w:rsidR="00256286" w:rsidRPr="0056008E" w:rsidRDefault="00256286" w:rsidP="00256286">
      <w:pPr>
        <w:jc w:val="both"/>
        <w:rPr>
          <w:rFonts w:ascii="Times New Roman" w:hAnsi="Times New Roman" w:cs="Times New Roman"/>
          <w:sz w:val="24"/>
          <w:szCs w:val="24"/>
        </w:rPr>
      </w:pPr>
    </w:p>
    <w:p w:rsidR="00256286" w:rsidRPr="0056008E" w:rsidRDefault="00256286" w:rsidP="00256286">
      <w:pPr>
        <w:jc w:val="both"/>
        <w:rPr>
          <w:rFonts w:ascii="Times New Roman" w:hAnsi="Times New Roman" w:cs="Times New Roman"/>
          <w:b/>
          <w:sz w:val="24"/>
          <w:szCs w:val="24"/>
        </w:rPr>
      </w:pPr>
      <w:r w:rsidRPr="0056008E">
        <w:rPr>
          <w:rFonts w:ascii="Times New Roman" w:hAnsi="Times New Roman" w:cs="Times New Roman"/>
          <w:b/>
          <w:sz w:val="24"/>
          <w:szCs w:val="24"/>
        </w:rPr>
        <w:t>Статья 8. Итоговые документы</w:t>
      </w:r>
    </w:p>
    <w:p w:rsidR="00256286" w:rsidRPr="0056008E" w:rsidRDefault="00256286" w:rsidP="00256286">
      <w:pPr>
        <w:jc w:val="both"/>
        <w:rPr>
          <w:rFonts w:ascii="Times New Roman" w:hAnsi="Times New Roman" w:cs="Times New Roman"/>
          <w:sz w:val="24"/>
          <w:szCs w:val="24"/>
        </w:rPr>
      </w:pPr>
      <w:r w:rsidRPr="0056008E">
        <w:rPr>
          <w:rFonts w:ascii="Times New Roman" w:hAnsi="Times New Roman" w:cs="Times New Roman"/>
          <w:sz w:val="24"/>
          <w:szCs w:val="24"/>
        </w:rPr>
        <w:t xml:space="preserve">    1.Итоговые документы публичных слушаний принимаются путем открытого голосования простым большинством голосов присутствующих участников публичных слушаний.</w:t>
      </w:r>
    </w:p>
    <w:p w:rsidR="00256286" w:rsidRPr="0056008E" w:rsidRDefault="00256286" w:rsidP="00256286">
      <w:pPr>
        <w:jc w:val="both"/>
        <w:rPr>
          <w:rFonts w:ascii="Times New Roman" w:hAnsi="Times New Roman" w:cs="Times New Roman"/>
          <w:sz w:val="24"/>
          <w:szCs w:val="24"/>
        </w:rPr>
      </w:pPr>
      <w:r w:rsidRPr="0056008E">
        <w:rPr>
          <w:rFonts w:ascii="Times New Roman" w:hAnsi="Times New Roman" w:cs="Times New Roman"/>
          <w:sz w:val="24"/>
          <w:szCs w:val="24"/>
        </w:rPr>
        <w:t xml:space="preserve">    2. По</w:t>
      </w:r>
      <w:r w:rsidR="00B7077F">
        <w:rPr>
          <w:rFonts w:ascii="Times New Roman" w:hAnsi="Times New Roman" w:cs="Times New Roman"/>
          <w:sz w:val="24"/>
          <w:szCs w:val="24"/>
        </w:rPr>
        <w:t xml:space="preserve"> результатам публичных слушаний</w:t>
      </w:r>
      <w:r w:rsidRPr="0056008E">
        <w:rPr>
          <w:rFonts w:ascii="Times New Roman" w:hAnsi="Times New Roman" w:cs="Times New Roman"/>
          <w:sz w:val="24"/>
          <w:szCs w:val="24"/>
        </w:rPr>
        <w:t xml:space="preserve"> могут быть приняты:</w:t>
      </w:r>
    </w:p>
    <w:p w:rsidR="00256286" w:rsidRPr="0056008E" w:rsidRDefault="00256286" w:rsidP="00256286">
      <w:pPr>
        <w:jc w:val="both"/>
        <w:rPr>
          <w:rFonts w:ascii="Times New Roman" w:hAnsi="Times New Roman" w:cs="Times New Roman"/>
          <w:sz w:val="24"/>
          <w:szCs w:val="24"/>
        </w:rPr>
      </w:pPr>
      <w:r w:rsidRPr="0056008E">
        <w:rPr>
          <w:rFonts w:ascii="Times New Roman" w:hAnsi="Times New Roman" w:cs="Times New Roman"/>
          <w:sz w:val="24"/>
          <w:szCs w:val="24"/>
        </w:rPr>
        <w:t xml:space="preserve">        1) рекомендации органам местного самоуправления, органам государственной власти, предприятиям, учреждениям и организациям поселения;</w:t>
      </w:r>
    </w:p>
    <w:p w:rsidR="00256286" w:rsidRPr="0056008E" w:rsidRDefault="00256286" w:rsidP="00256286">
      <w:pPr>
        <w:jc w:val="both"/>
        <w:rPr>
          <w:rFonts w:ascii="Times New Roman" w:hAnsi="Times New Roman" w:cs="Times New Roman"/>
          <w:sz w:val="24"/>
          <w:szCs w:val="24"/>
        </w:rPr>
      </w:pPr>
      <w:r w:rsidRPr="0056008E">
        <w:rPr>
          <w:rFonts w:ascii="Times New Roman" w:hAnsi="Times New Roman" w:cs="Times New Roman"/>
          <w:sz w:val="24"/>
          <w:szCs w:val="24"/>
        </w:rPr>
        <w:t xml:space="preserve">        2</w:t>
      </w:r>
      <w:r>
        <w:rPr>
          <w:rFonts w:ascii="Times New Roman" w:hAnsi="Times New Roman" w:cs="Times New Roman"/>
          <w:sz w:val="24"/>
          <w:szCs w:val="24"/>
        </w:rPr>
        <w:t>)  резолюции публичных слушаний</w:t>
      </w:r>
      <w:r w:rsidRPr="0056008E">
        <w:rPr>
          <w:rFonts w:ascii="Times New Roman" w:hAnsi="Times New Roman" w:cs="Times New Roman"/>
          <w:sz w:val="24"/>
          <w:szCs w:val="24"/>
        </w:rPr>
        <w:t xml:space="preserve">, включающие все представленные на публичных слушаниях точки зрения и материалы по теме публичных слушаний; </w:t>
      </w:r>
    </w:p>
    <w:p w:rsidR="00256286" w:rsidRPr="0056008E" w:rsidRDefault="00256286" w:rsidP="00256286">
      <w:pPr>
        <w:jc w:val="both"/>
        <w:rPr>
          <w:rFonts w:ascii="Times New Roman" w:hAnsi="Times New Roman" w:cs="Times New Roman"/>
          <w:sz w:val="24"/>
          <w:szCs w:val="24"/>
        </w:rPr>
      </w:pPr>
      <w:r w:rsidRPr="0056008E">
        <w:rPr>
          <w:rFonts w:ascii="Times New Roman" w:hAnsi="Times New Roman" w:cs="Times New Roman"/>
          <w:sz w:val="24"/>
          <w:szCs w:val="24"/>
        </w:rPr>
        <w:t xml:space="preserve">        3) обращения к жителям поселения.</w:t>
      </w:r>
    </w:p>
    <w:p w:rsidR="00256286" w:rsidRPr="0056008E" w:rsidRDefault="00256286" w:rsidP="00256286">
      <w:pPr>
        <w:jc w:val="both"/>
        <w:rPr>
          <w:rFonts w:ascii="Times New Roman" w:hAnsi="Times New Roman" w:cs="Times New Roman"/>
          <w:sz w:val="24"/>
          <w:szCs w:val="24"/>
        </w:rPr>
      </w:pPr>
      <w:r w:rsidRPr="0056008E">
        <w:rPr>
          <w:rFonts w:ascii="Times New Roman" w:hAnsi="Times New Roman" w:cs="Times New Roman"/>
          <w:sz w:val="24"/>
          <w:szCs w:val="24"/>
        </w:rPr>
        <w:t xml:space="preserve">     3. Публичные слушания протоколируются. Протокол подписывается председательствующим на слушаниях.</w:t>
      </w:r>
    </w:p>
    <w:p w:rsidR="00256286" w:rsidRPr="0056008E" w:rsidRDefault="00256286" w:rsidP="00256286">
      <w:pPr>
        <w:jc w:val="both"/>
        <w:rPr>
          <w:rFonts w:ascii="Times New Roman" w:hAnsi="Times New Roman" w:cs="Times New Roman"/>
          <w:sz w:val="24"/>
          <w:szCs w:val="24"/>
        </w:rPr>
      </w:pPr>
      <w:r w:rsidRPr="0056008E">
        <w:rPr>
          <w:rFonts w:ascii="Times New Roman" w:hAnsi="Times New Roman" w:cs="Times New Roman"/>
          <w:sz w:val="24"/>
          <w:szCs w:val="24"/>
        </w:rPr>
        <w:t xml:space="preserve">     4. Итоговые документы, принятые на публичных слушаниях, публикуются в средствах массовой информации.</w:t>
      </w:r>
    </w:p>
    <w:p w:rsidR="00256286" w:rsidRPr="0056008E" w:rsidRDefault="00256286" w:rsidP="00256286">
      <w:pPr>
        <w:jc w:val="both"/>
        <w:rPr>
          <w:rFonts w:ascii="Times New Roman" w:hAnsi="Times New Roman" w:cs="Times New Roman"/>
          <w:sz w:val="24"/>
          <w:szCs w:val="24"/>
        </w:rPr>
      </w:pPr>
      <w:r w:rsidRPr="0056008E">
        <w:rPr>
          <w:rFonts w:ascii="Times New Roman" w:hAnsi="Times New Roman" w:cs="Times New Roman"/>
          <w:sz w:val="24"/>
          <w:szCs w:val="24"/>
        </w:rPr>
        <w:t xml:space="preserve">     5. Итоговые документы публичного слушания в двухнедельный срок рассматриваются муниципальным комитетом поселения.         </w:t>
      </w:r>
    </w:p>
    <w:p w:rsidR="00256286" w:rsidRPr="0056008E" w:rsidRDefault="00256286" w:rsidP="00256286">
      <w:pPr>
        <w:pStyle w:val="a7"/>
        <w:ind w:left="0"/>
        <w:jc w:val="both"/>
        <w:rPr>
          <w:rFonts w:ascii="Times New Roman" w:hAnsi="Times New Roman" w:cs="Times New Roman"/>
          <w:sz w:val="24"/>
          <w:szCs w:val="24"/>
        </w:rPr>
      </w:pPr>
    </w:p>
    <w:p w:rsidR="00256286" w:rsidRDefault="00256286" w:rsidP="00256286">
      <w:pPr>
        <w:jc w:val="both"/>
        <w:rPr>
          <w:rFonts w:ascii="Times New Roman" w:hAnsi="Times New Roman" w:cs="Times New Roman"/>
          <w:sz w:val="24"/>
          <w:szCs w:val="24"/>
        </w:rPr>
      </w:pPr>
    </w:p>
    <w:p w:rsidR="00256286" w:rsidRDefault="00256286" w:rsidP="00256286">
      <w:pPr>
        <w:jc w:val="both"/>
        <w:rPr>
          <w:rFonts w:ascii="Times New Roman" w:hAnsi="Times New Roman" w:cs="Times New Roman"/>
          <w:sz w:val="24"/>
          <w:szCs w:val="24"/>
        </w:rPr>
      </w:pPr>
    </w:p>
    <w:p w:rsidR="00256286" w:rsidRDefault="00256286" w:rsidP="00256286">
      <w:pPr>
        <w:jc w:val="both"/>
        <w:rPr>
          <w:rFonts w:ascii="Times New Roman" w:hAnsi="Times New Roman" w:cs="Times New Roman"/>
          <w:sz w:val="24"/>
          <w:szCs w:val="24"/>
        </w:rPr>
      </w:pPr>
    </w:p>
    <w:p w:rsidR="00256286" w:rsidRDefault="00256286" w:rsidP="00256286">
      <w:pPr>
        <w:jc w:val="both"/>
        <w:rPr>
          <w:rFonts w:ascii="Times New Roman" w:hAnsi="Times New Roman" w:cs="Times New Roman"/>
          <w:sz w:val="24"/>
          <w:szCs w:val="24"/>
        </w:rPr>
      </w:pPr>
    </w:p>
    <w:p w:rsidR="00256286" w:rsidRDefault="00256286" w:rsidP="00256286">
      <w:pPr>
        <w:jc w:val="both"/>
        <w:rPr>
          <w:rFonts w:ascii="Times New Roman" w:hAnsi="Times New Roman" w:cs="Times New Roman"/>
          <w:sz w:val="24"/>
          <w:szCs w:val="24"/>
        </w:rPr>
      </w:pPr>
    </w:p>
    <w:p w:rsidR="00256286" w:rsidRDefault="00256286" w:rsidP="00256286">
      <w:pPr>
        <w:jc w:val="both"/>
        <w:rPr>
          <w:rFonts w:ascii="Times New Roman" w:hAnsi="Times New Roman" w:cs="Times New Roman"/>
          <w:sz w:val="24"/>
          <w:szCs w:val="24"/>
        </w:rPr>
      </w:pPr>
    </w:p>
    <w:p w:rsidR="00256286" w:rsidRDefault="00256286" w:rsidP="00256286">
      <w:pPr>
        <w:jc w:val="both"/>
        <w:rPr>
          <w:rFonts w:ascii="Times New Roman" w:hAnsi="Times New Roman" w:cs="Times New Roman"/>
          <w:sz w:val="24"/>
          <w:szCs w:val="24"/>
        </w:rPr>
      </w:pPr>
    </w:p>
    <w:p w:rsidR="00256286" w:rsidRDefault="00256286" w:rsidP="00256286">
      <w:pPr>
        <w:jc w:val="both"/>
        <w:rPr>
          <w:rFonts w:ascii="Times New Roman" w:hAnsi="Times New Roman" w:cs="Times New Roman"/>
          <w:sz w:val="24"/>
          <w:szCs w:val="24"/>
        </w:rPr>
      </w:pPr>
    </w:p>
    <w:p w:rsidR="00256286" w:rsidRPr="0056008E" w:rsidRDefault="00256286" w:rsidP="00256286">
      <w:pPr>
        <w:jc w:val="both"/>
        <w:rPr>
          <w:rFonts w:ascii="Times New Roman" w:hAnsi="Times New Roman" w:cs="Times New Roman"/>
          <w:sz w:val="24"/>
          <w:szCs w:val="24"/>
        </w:rPr>
      </w:pPr>
    </w:p>
    <w:p w:rsidR="00C472A2" w:rsidRPr="0056008E" w:rsidRDefault="00C472A2" w:rsidP="00256286">
      <w:pPr>
        <w:jc w:val="both"/>
        <w:rPr>
          <w:rFonts w:ascii="Times New Roman" w:hAnsi="Times New Roman" w:cs="Times New Roman"/>
          <w:sz w:val="24"/>
          <w:szCs w:val="24"/>
        </w:rPr>
      </w:pPr>
    </w:p>
    <w:sectPr w:rsidR="00C472A2" w:rsidRPr="0056008E" w:rsidSect="007A7132">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1347AA"/>
    <w:multiLevelType w:val="hybridMultilevel"/>
    <w:tmpl w:val="01EAA4B0"/>
    <w:lvl w:ilvl="0" w:tplc="4ED2371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6AAF0AC2"/>
    <w:multiLevelType w:val="hybridMultilevel"/>
    <w:tmpl w:val="6FE2B376"/>
    <w:lvl w:ilvl="0" w:tplc="D4043F28">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132"/>
    <w:rsid w:val="00020119"/>
    <w:rsid w:val="0004249A"/>
    <w:rsid w:val="000C1D65"/>
    <w:rsid w:val="001A25BD"/>
    <w:rsid w:val="00211795"/>
    <w:rsid w:val="00256286"/>
    <w:rsid w:val="00382881"/>
    <w:rsid w:val="00393C8F"/>
    <w:rsid w:val="00460F1E"/>
    <w:rsid w:val="004B360F"/>
    <w:rsid w:val="004C004E"/>
    <w:rsid w:val="0056008E"/>
    <w:rsid w:val="00583571"/>
    <w:rsid w:val="005D4E12"/>
    <w:rsid w:val="00680845"/>
    <w:rsid w:val="006D35A8"/>
    <w:rsid w:val="006F4399"/>
    <w:rsid w:val="00753389"/>
    <w:rsid w:val="00781894"/>
    <w:rsid w:val="007A7132"/>
    <w:rsid w:val="00815643"/>
    <w:rsid w:val="00823DB7"/>
    <w:rsid w:val="00896098"/>
    <w:rsid w:val="00904BB9"/>
    <w:rsid w:val="00963C04"/>
    <w:rsid w:val="009C605D"/>
    <w:rsid w:val="00A03964"/>
    <w:rsid w:val="00B6128D"/>
    <w:rsid w:val="00B7077F"/>
    <w:rsid w:val="00C241B9"/>
    <w:rsid w:val="00C27E98"/>
    <w:rsid w:val="00C472A2"/>
    <w:rsid w:val="00CE5B53"/>
    <w:rsid w:val="00D84DB4"/>
    <w:rsid w:val="00E2716B"/>
    <w:rsid w:val="00EF1F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472A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A7132"/>
    <w:pPr>
      <w:spacing w:after="0" w:line="240" w:lineRule="auto"/>
    </w:pPr>
    <w:rPr>
      <w:rFonts w:ascii="Calibri" w:eastAsia="Times New Roman" w:hAnsi="Calibri" w:cs="Times New Roman"/>
    </w:rPr>
  </w:style>
  <w:style w:type="character" w:customStyle="1" w:styleId="a4">
    <w:name w:val="Без интервала Знак"/>
    <w:link w:val="a3"/>
    <w:uiPriority w:val="1"/>
    <w:rsid w:val="007A7132"/>
    <w:rPr>
      <w:rFonts w:ascii="Calibri" w:eastAsia="Times New Roman" w:hAnsi="Calibri" w:cs="Times New Roman"/>
    </w:rPr>
  </w:style>
  <w:style w:type="paragraph" w:styleId="a5">
    <w:name w:val="Balloon Text"/>
    <w:basedOn w:val="a"/>
    <w:link w:val="a6"/>
    <w:uiPriority w:val="99"/>
    <w:semiHidden/>
    <w:unhideWhenUsed/>
    <w:rsid w:val="007A713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A7132"/>
    <w:rPr>
      <w:rFonts w:ascii="Tahoma" w:hAnsi="Tahoma" w:cs="Tahoma"/>
      <w:sz w:val="16"/>
      <w:szCs w:val="16"/>
    </w:rPr>
  </w:style>
  <w:style w:type="paragraph" w:styleId="a7">
    <w:name w:val="List Paragraph"/>
    <w:basedOn w:val="a"/>
    <w:uiPriority w:val="34"/>
    <w:qFormat/>
    <w:rsid w:val="00D84DB4"/>
    <w:pPr>
      <w:ind w:left="720"/>
      <w:contextualSpacing/>
    </w:pPr>
  </w:style>
  <w:style w:type="character" w:customStyle="1" w:styleId="blk">
    <w:name w:val="blk"/>
    <w:rsid w:val="00781894"/>
  </w:style>
  <w:style w:type="character" w:customStyle="1" w:styleId="10">
    <w:name w:val="Заголовок 1 Знак"/>
    <w:basedOn w:val="a0"/>
    <w:link w:val="1"/>
    <w:uiPriority w:val="9"/>
    <w:rsid w:val="00C472A2"/>
    <w:rPr>
      <w:rFonts w:ascii="Times New Roman" w:eastAsia="Times New Roman" w:hAnsi="Times New Roman" w:cs="Times New Roman"/>
      <w:b/>
      <w:bCs/>
      <w:kern w:val="36"/>
      <w:sz w:val="48"/>
      <w:szCs w:val="48"/>
    </w:rPr>
  </w:style>
  <w:style w:type="character" w:customStyle="1" w:styleId="hl">
    <w:name w:val="hl"/>
    <w:basedOn w:val="a0"/>
    <w:rsid w:val="00C472A2"/>
  </w:style>
  <w:style w:type="character" w:styleId="a8">
    <w:name w:val="Hyperlink"/>
    <w:basedOn w:val="a0"/>
    <w:uiPriority w:val="99"/>
    <w:semiHidden/>
    <w:unhideWhenUsed/>
    <w:rsid w:val="00C472A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472A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A7132"/>
    <w:pPr>
      <w:spacing w:after="0" w:line="240" w:lineRule="auto"/>
    </w:pPr>
    <w:rPr>
      <w:rFonts w:ascii="Calibri" w:eastAsia="Times New Roman" w:hAnsi="Calibri" w:cs="Times New Roman"/>
    </w:rPr>
  </w:style>
  <w:style w:type="character" w:customStyle="1" w:styleId="a4">
    <w:name w:val="Без интервала Знак"/>
    <w:link w:val="a3"/>
    <w:uiPriority w:val="1"/>
    <w:rsid w:val="007A7132"/>
    <w:rPr>
      <w:rFonts w:ascii="Calibri" w:eastAsia="Times New Roman" w:hAnsi="Calibri" w:cs="Times New Roman"/>
    </w:rPr>
  </w:style>
  <w:style w:type="paragraph" w:styleId="a5">
    <w:name w:val="Balloon Text"/>
    <w:basedOn w:val="a"/>
    <w:link w:val="a6"/>
    <w:uiPriority w:val="99"/>
    <w:semiHidden/>
    <w:unhideWhenUsed/>
    <w:rsid w:val="007A713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A7132"/>
    <w:rPr>
      <w:rFonts w:ascii="Tahoma" w:hAnsi="Tahoma" w:cs="Tahoma"/>
      <w:sz w:val="16"/>
      <w:szCs w:val="16"/>
    </w:rPr>
  </w:style>
  <w:style w:type="paragraph" w:styleId="a7">
    <w:name w:val="List Paragraph"/>
    <w:basedOn w:val="a"/>
    <w:uiPriority w:val="34"/>
    <w:qFormat/>
    <w:rsid w:val="00D84DB4"/>
    <w:pPr>
      <w:ind w:left="720"/>
      <w:contextualSpacing/>
    </w:pPr>
  </w:style>
  <w:style w:type="character" w:customStyle="1" w:styleId="blk">
    <w:name w:val="blk"/>
    <w:rsid w:val="00781894"/>
  </w:style>
  <w:style w:type="character" w:customStyle="1" w:styleId="10">
    <w:name w:val="Заголовок 1 Знак"/>
    <w:basedOn w:val="a0"/>
    <w:link w:val="1"/>
    <w:uiPriority w:val="9"/>
    <w:rsid w:val="00C472A2"/>
    <w:rPr>
      <w:rFonts w:ascii="Times New Roman" w:eastAsia="Times New Roman" w:hAnsi="Times New Roman" w:cs="Times New Roman"/>
      <w:b/>
      <w:bCs/>
      <w:kern w:val="36"/>
      <w:sz w:val="48"/>
      <w:szCs w:val="48"/>
    </w:rPr>
  </w:style>
  <w:style w:type="character" w:customStyle="1" w:styleId="hl">
    <w:name w:val="hl"/>
    <w:basedOn w:val="a0"/>
    <w:rsid w:val="00C472A2"/>
  </w:style>
  <w:style w:type="character" w:styleId="a8">
    <w:name w:val="Hyperlink"/>
    <w:basedOn w:val="a0"/>
    <w:uiPriority w:val="99"/>
    <w:semiHidden/>
    <w:unhideWhenUsed/>
    <w:rsid w:val="00C472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387705">
      <w:bodyDiv w:val="1"/>
      <w:marLeft w:val="0"/>
      <w:marRight w:val="0"/>
      <w:marTop w:val="0"/>
      <w:marBottom w:val="0"/>
      <w:divBdr>
        <w:top w:val="none" w:sz="0" w:space="0" w:color="auto"/>
        <w:left w:val="none" w:sz="0" w:space="0" w:color="auto"/>
        <w:bottom w:val="none" w:sz="0" w:space="0" w:color="auto"/>
        <w:right w:val="none" w:sz="0" w:space="0" w:color="auto"/>
      </w:divBdr>
      <w:divsChild>
        <w:div w:id="478963545">
          <w:marLeft w:val="0"/>
          <w:marRight w:val="0"/>
          <w:marTop w:val="120"/>
          <w:marBottom w:val="0"/>
          <w:divBdr>
            <w:top w:val="none" w:sz="0" w:space="0" w:color="auto"/>
            <w:left w:val="none" w:sz="0" w:space="0" w:color="auto"/>
            <w:bottom w:val="none" w:sz="0" w:space="0" w:color="auto"/>
            <w:right w:val="none" w:sz="0" w:space="0" w:color="auto"/>
          </w:divBdr>
        </w:div>
        <w:div w:id="1659654474">
          <w:marLeft w:val="0"/>
          <w:marRight w:val="0"/>
          <w:marTop w:val="120"/>
          <w:marBottom w:val="0"/>
          <w:divBdr>
            <w:top w:val="none" w:sz="0" w:space="0" w:color="auto"/>
            <w:left w:val="none" w:sz="0" w:space="0" w:color="auto"/>
            <w:bottom w:val="none" w:sz="0" w:space="0" w:color="auto"/>
            <w:right w:val="none" w:sz="0" w:space="0" w:color="auto"/>
          </w:divBdr>
        </w:div>
        <w:div w:id="750322615">
          <w:marLeft w:val="0"/>
          <w:marRight w:val="0"/>
          <w:marTop w:val="120"/>
          <w:marBottom w:val="0"/>
          <w:divBdr>
            <w:top w:val="none" w:sz="0" w:space="0" w:color="auto"/>
            <w:left w:val="none" w:sz="0" w:space="0" w:color="auto"/>
            <w:bottom w:val="none" w:sz="0" w:space="0" w:color="auto"/>
            <w:right w:val="none" w:sz="0" w:space="0" w:color="auto"/>
          </w:divBdr>
        </w:div>
        <w:div w:id="2118671413">
          <w:marLeft w:val="0"/>
          <w:marRight w:val="0"/>
          <w:marTop w:val="120"/>
          <w:marBottom w:val="0"/>
          <w:divBdr>
            <w:top w:val="none" w:sz="0" w:space="0" w:color="auto"/>
            <w:left w:val="none" w:sz="0" w:space="0" w:color="auto"/>
            <w:bottom w:val="none" w:sz="0" w:space="0" w:color="auto"/>
            <w:right w:val="none" w:sz="0" w:space="0" w:color="auto"/>
          </w:divBdr>
        </w:div>
        <w:div w:id="257443164">
          <w:marLeft w:val="0"/>
          <w:marRight w:val="0"/>
          <w:marTop w:val="120"/>
          <w:marBottom w:val="0"/>
          <w:divBdr>
            <w:top w:val="none" w:sz="0" w:space="0" w:color="auto"/>
            <w:left w:val="none" w:sz="0" w:space="0" w:color="auto"/>
            <w:bottom w:val="none" w:sz="0" w:space="0" w:color="auto"/>
            <w:right w:val="none" w:sz="0" w:space="0" w:color="auto"/>
          </w:divBdr>
        </w:div>
        <w:div w:id="56515106">
          <w:marLeft w:val="0"/>
          <w:marRight w:val="0"/>
          <w:marTop w:val="120"/>
          <w:marBottom w:val="0"/>
          <w:divBdr>
            <w:top w:val="none" w:sz="0" w:space="0" w:color="auto"/>
            <w:left w:val="none" w:sz="0" w:space="0" w:color="auto"/>
            <w:bottom w:val="none" w:sz="0" w:space="0" w:color="auto"/>
            <w:right w:val="none" w:sz="0" w:space="0" w:color="auto"/>
          </w:divBdr>
        </w:div>
        <w:div w:id="1823890201">
          <w:marLeft w:val="0"/>
          <w:marRight w:val="0"/>
          <w:marTop w:val="120"/>
          <w:marBottom w:val="0"/>
          <w:divBdr>
            <w:top w:val="none" w:sz="0" w:space="0" w:color="auto"/>
            <w:left w:val="none" w:sz="0" w:space="0" w:color="auto"/>
            <w:bottom w:val="none" w:sz="0" w:space="0" w:color="auto"/>
            <w:right w:val="none" w:sz="0" w:space="0" w:color="auto"/>
          </w:divBdr>
        </w:div>
        <w:div w:id="1756969980">
          <w:marLeft w:val="0"/>
          <w:marRight w:val="0"/>
          <w:marTop w:val="120"/>
          <w:marBottom w:val="0"/>
          <w:divBdr>
            <w:top w:val="none" w:sz="0" w:space="0" w:color="auto"/>
            <w:left w:val="none" w:sz="0" w:space="0" w:color="auto"/>
            <w:bottom w:val="none" w:sz="0" w:space="0" w:color="auto"/>
            <w:right w:val="none" w:sz="0" w:space="0" w:color="auto"/>
          </w:divBdr>
        </w:div>
        <w:div w:id="1568877449">
          <w:marLeft w:val="0"/>
          <w:marRight w:val="0"/>
          <w:marTop w:val="120"/>
          <w:marBottom w:val="0"/>
          <w:divBdr>
            <w:top w:val="none" w:sz="0" w:space="0" w:color="auto"/>
            <w:left w:val="none" w:sz="0" w:space="0" w:color="auto"/>
            <w:bottom w:val="none" w:sz="0" w:space="0" w:color="auto"/>
            <w:right w:val="none" w:sz="0" w:space="0" w:color="auto"/>
          </w:divBdr>
        </w:div>
        <w:div w:id="1074012696">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2346E-17E1-40F5-8354-1F0D8E386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1552</Words>
  <Characters>8849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c:creator>
  <cp:lastModifiedBy>pc</cp:lastModifiedBy>
  <cp:revision>2</cp:revision>
  <cp:lastPrinted>2017-05-22T09:30:00Z</cp:lastPrinted>
  <dcterms:created xsi:type="dcterms:W3CDTF">2024-06-14T05:22:00Z</dcterms:created>
  <dcterms:modified xsi:type="dcterms:W3CDTF">2024-06-14T05:22:00Z</dcterms:modified>
</cp:coreProperties>
</file>