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1770A" w14:textId="08424DAE" w:rsidR="00F919D3" w:rsidRPr="00276855" w:rsidRDefault="00F919D3" w:rsidP="00133219">
      <w:pPr>
        <w:pStyle w:val="1"/>
        <w:rPr>
          <w:rFonts w:eastAsia="Times New Roman"/>
        </w:rPr>
      </w:pPr>
      <w:r w:rsidRPr="00276855">
        <w:rPr>
          <w:rFonts w:eastAsia="Times New Roman"/>
        </w:rPr>
        <w:t xml:space="preserve">Информационное сообщение о проведении </w:t>
      </w:r>
      <w:r w:rsidR="00824BEA" w:rsidRPr="00276855">
        <w:rPr>
          <w:rFonts w:eastAsia="Times New Roman"/>
        </w:rPr>
        <w:t xml:space="preserve">открытого </w:t>
      </w:r>
      <w:r w:rsidRPr="00276855">
        <w:rPr>
          <w:rFonts w:eastAsia="Times New Roman"/>
        </w:rPr>
        <w:t xml:space="preserve">аукциона в электронной форме муниципального </w:t>
      </w:r>
      <w:bookmarkStart w:id="0" w:name="_GoBack"/>
      <w:bookmarkEnd w:id="0"/>
      <w:r w:rsidRPr="00F247B1">
        <w:rPr>
          <w:rFonts w:eastAsia="Times New Roman"/>
        </w:rPr>
        <w:t xml:space="preserve">имущества </w:t>
      </w:r>
      <w:r w:rsidR="00F247B1" w:rsidRPr="00F247B1">
        <w:rPr>
          <w:rFonts w:eastAsia="Times New Roman"/>
        </w:rPr>
        <w:t>19</w:t>
      </w:r>
      <w:r w:rsidR="00F1301D" w:rsidRPr="00F247B1">
        <w:rPr>
          <w:rFonts w:eastAsia="Times New Roman"/>
        </w:rPr>
        <w:t xml:space="preserve"> </w:t>
      </w:r>
      <w:r w:rsidR="00A46D33" w:rsidRPr="00F247B1">
        <w:rPr>
          <w:rFonts w:eastAsia="Times New Roman"/>
        </w:rPr>
        <w:t>апреля</w:t>
      </w:r>
      <w:r w:rsidRPr="00F247B1">
        <w:rPr>
          <w:rFonts w:eastAsia="Times New Roman"/>
        </w:rPr>
        <w:t xml:space="preserve"> 202</w:t>
      </w:r>
      <w:r w:rsidR="00276855" w:rsidRPr="00F247B1">
        <w:rPr>
          <w:rFonts w:eastAsia="Times New Roman"/>
        </w:rPr>
        <w:t>4</w:t>
      </w:r>
      <w:r w:rsidRPr="00F247B1">
        <w:rPr>
          <w:rFonts w:eastAsia="Times New Roman"/>
        </w:rPr>
        <w:t xml:space="preserve"> г</w:t>
      </w:r>
      <w:r w:rsidR="00824BEA" w:rsidRPr="00276855">
        <w:rPr>
          <w:rFonts w:eastAsia="Times New Roman"/>
        </w:rPr>
        <w:t>.</w:t>
      </w:r>
    </w:p>
    <w:p w14:paraId="3010948C" w14:textId="3B9003D8" w:rsidR="00F919D3" w:rsidRPr="00F7266B" w:rsidRDefault="00F919D3" w:rsidP="00F7266B">
      <w:r w:rsidRPr="00EC1EBA">
        <w:rPr>
          <w:rFonts w:eastAsia="Times New Roman"/>
          <w:b/>
          <w:bCs/>
          <w:kern w:val="0"/>
        </w:rPr>
        <w:t>Организатор аукциона (продавец)</w:t>
      </w:r>
      <w:r w:rsidRPr="00EC1EBA">
        <w:rPr>
          <w:rFonts w:eastAsia="Times New Roman"/>
          <w:kern w:val="0"/>
        </w:rPr>
        <w:t xml:space="preserve"> — </w:t>
      </w:r>
      <w:r w:rsidR="00221186">
        <w:rPr>
          <w:rFonts w:eastAsia="Times New Roman"/>
          <w:kern w:val="0"/>
        </w:rPr>
        <w:t xml:space="preserve">администрация </w:t>
      </w:r>
      <w:r w:rsidR="00F7266B">
        <w:rPr>
          <w:rFonts w:eastAsia="Times New Roman"/>
          <w:kern w:val="0"/>
        </w:rPr>
        <w:t xml:space="preserve">Прохорского </w:t>
      </w:r>
      <w:r w:rsidR="00221186">
        <w:rPr>
          <w:rFonts w:eastAsia="Times New Roman"/>
          <w:kern w:val="0"/>
        </w:rPr>
        <w:t xml:space="preserve">сельского поселения </w:t>
      </w:r>
      <w:r w:rsidR="00F7266B">
        <w:rPr>
          <w:rFonts w:eastAsia="Times New Roman"/>
          <w:kern w:val="0"/>
        </w:rPr>
        <w:t>Спасского муниципального района</w:t>
      </w:r>
      <w:r w:rsidRPr="006224AF">
        <w:t xml:space="preserve"> </w:t>
      </w:r>
      <w:r w:rsidR="00F7266B">
        <w:t xml:space="preserve">Приморского </w:t>
      </w:r>
      <w:r w:rsidR="00221186">
        <w:t xml:space="preserve"> края</w:t>
      </w:r>
      <w:r w:rsidRPr="00EC1EBA">
        <w:rPr>
          <w:rFonts w:eastAsia="Times New Roman"/>
          <w:kern w:val="0"/>
        </w:rPr>
        <w:t xml:space="preserve">, адрес: </w:t>
      </w:r>
      <w:r w:rsidR="00F7266B">
        <w:rPr>
          <w:rFonts w:eastAsia="Times New Roman"/>
          <w:kern w:val="0"/>
        </w:rPr>
        <w:t>692219</w:t>
      </w:r>
      <w:r w:rsidRPr="00EC1EBA">
        <w:rPr>
          <w:rFonts w:eastAsia="Times New Roman"/>
          <w:kern w:val="0"/>
        </w:rPr>
        <w:t xml:space="preserve">, </w:t>
      </w:r>
      <w:r w:rsidR="00F7266B">
        <w:rPr>
          <w:rFonts w:eastAsia="Times New Roman"/>
          <w:kern w:val="0"/>
        </w:rPr>
        <w:t>Приморский край</w:t>
      </w:r>
      <w:r>
        <w:rPr>
          <w:rFonts w:eastAsia="Times New Roman"/>
          <w:kern w:val="0"/>
        </w:rPr>
        <w:t xml:space="preserve">, </w:t>
      </w:r>
      <w:r w:rsidR="00F7266B">
        <w:rPr>
          <w:rFonts w:eastAsia="Times New Roman"/>
          <w:kern w:val="0"/>
        </w:rPr>
        <w:t>Спасский</w:t>
      </w:r>
      <w:r>
        <w:rPr>
          <w:rFonts w:eastAsia="Times New Roman"/>
          <w:kern w:val="0"/>
        </w:rPr>
        <w:t xml:space="preserve"> район, </w:t>
      </w:r>
      <w:r w:rsidR="00F7266B">
        <w:rPr>
          <w:rFonts w:eastAsia="Times New Roman"/>
          <w:kern w:val="0"/>
        </w:rPr>
        <w:t>с</w:t>
      </w:r>
      <w:r>
        <w:rPr>
          <w:rFonts w:eastAsia="Times New Roman"/>
          <w:kern w:val="0"/>
        </w:rPr>
        <w:t>.</w:t>
      </w:r>
      <w:r w:rsidR="00740EB1">
        <w:rPr>
          <w:rFonts w:eastAsia="Times New Roman"/>
          <w:kern w:val="0"/>
        </w:rPr>
        <w:t xml:space="preserve"> </w:t>
      </w:r>
      <w:r w:rsidR="00F7266B">
        <w:rPr>
          <w:rFonts w:eastAsia="Times New Roman"/>
          <w:kern w:val="0"/>
        </w:rPr>
        <w:t>Прохоры</w:t>
      </w:r>
      <w:r w:rsidRPr="00EC1EBA">
        <w:rPr>
          <w:rFonts w:eastAsia="Times New Roman"/>
          <w:kern w:val="0"/>
        </w:rPr>
        <w:t xml:space="preserve">, </w:t>
      </w:r>
      <w:r w:rsidR="00221186">
        <w:rPr>
          <w:rFonts w:eastAsia="Times New Roman"/>
          <w:kern w:val="0"/>
        </w:rPr>
        <w:t xml:space="preserve">ул. </w:t>
      </w:r>
      <w:r w:rsidR="00F7266B">
        <w:rPr>
          <w:rFonts w:eastAsia="Times New Roman"/>
          <w:kern w:val="0"/>
        </w:rPr>
        <w:t>Ленинская</w:t>
      </w:r>
      <w:r w:rsidR="00221186">
        <w:rPr>
          <w:rFonts w:eastAsia="Times New Roman"/>
          <w:kern w:val="0"/>
        </w:rPr>
        <w:t xml:space="preserve">, </w:t>
      </w:r>
      <w:r w:rsidR="00F7266B">
        <w:rPr>
          <w:rFonts w:eastAsia="Times New Roman"/>
          <w:kern w:val="0"/>
        </w:rPr>
        <w:t>66</w:t>
      </w:r>
      <w:r w:rsidRPr="00EC1EBA">
        <w:rPr>
          <w:rFonts w:eastAsia="Times New Roman"/>
          <w:kern w:val="0"/>
        </w:rPr>
        <w:t xml:space="preserve">, адрес электронной почты: </w:t>
      </w:r>
      <w:hyperlink r:id="rId6" w:history="1">
        <w:r w:rsidR="00F7266B" w:rsidRPr="00221956">
          <w:rPr>
            <w:rStyle w:val="a3"/>
          </w:rPr>
          <w:t>prokhsp@yandex.ru</w:t>
        </w:r>
      </w:hyperlink>
      <w:r w:rsidRPr="00EC1EBA">
        <w:rPr>
          <w:rFonts w:eastAsia="Times New Roman"/>
          <w:kern w:val="0"/>
        </w:rPr>
        <w:t xml:space="preserve">, </w:t>
      </w:r>
      <w:r w:rsidR="00221186">
        <w:rPr>
          <w:rFonts w:eastAsia="Times New Roman"/>
          <w:kern w:val="0"/>
        </w:rPr>
        <w:t>тел.</w:t>
      </w:r>
      <w:r w:rsidRPr="00EC1EBA">
        <w:rPr>
          <w:rFonts w:eastAsia="Times New Roman"/>
          <w:kern w:val="0"/>
        </w:rPr>
        <w:t>:</w:t>
      </w:r>
      <w:r>
        <w:rPr>
          <w:rFonts w:eastAsia="Times New Roman"/>
          <w:kern w:val="0"/>
        </w:rPr>
        <w:t xml:space="preserve"> </w:t>
      </w:r>
      <w:r w:rsidR="00F7266B">
        <w:rPr>
          <w:rFonts w:eastAsia="Times New Roman"/>
          <w:kern w:val="0"/>
        </w:rPr>
        <w:t>8(42352)37730</w:t>
      </w:r>
      <w:r w:rsidR="00221186">
        <w:rPr>
          <w:rFonts w:eastAsia="Times New Roman"/>
          <w:kern w:val="0"/>
        </w:rPr>
        <w:t>.</w:t>
      </w:r>
    </w:p>
    <w:p w14:paraId="5D8699DE" w14:textId="67849F97" w:rsidR="00F7266B" w:rsidRPr="00F7266B" w:rsidRDefault="00F919D3" w:rsidP="00F7266B">
      <w:pPr>
        <w:widowControl/>
        <w:suppressAutoHyphens w:val="0"/>
        <w:ind w:firstLine="708"/>
        <w:jc w:val="both"/>
        <w:rPr>
          <w:rFonts w:eastAsia="Times New Roman"/>
          <w:bCs/>
          <w:kern w:val="0"/>
        </w:rPr>
      </w:pPr>
      <w:r w:rsidRPr="00F7266B">
        <w:rPr>
          <w:rFonts w:eastAsia="Times New Roman"/>
          <w:kern w:val="0"/>
        </w:rPr>
        <w:t>Основание проведения аукциона —</w:t>
      </w:r>
      <w:r w:rsidR="00F7266B" w:rsidRPr="00F7266B">
        <w:rPr>
          <w:rFonts w:eastAsia="Times New Roman"/>
          <w:kern w:val="0"/>
        </w:rPr>
        <w:t xml:space="preserve"> распоряжение администрации Прохорского сельского пос</w:t>
      </w:r>
      <w:r w:rsidR="000C7B8A">
        <w:rPr>
          <w:rFonts w:eastAsia="Times New Roman"/>
          <w:kern w:val="0"/>
        </w:rPr>
        <w:t>е</w:t>
      </w:r>
      <w:r w:rsidR="00F7266B" w:rsidRPr="00F7266B">
        <w:rPr>
          <w:rFonts w:eastAsia="Times New Roman"/>
          <w:kern w:val="0"/>
        </w:rPr>
        <w:t xml:space="preserve">ления Спасского муниципального района Приморского края </w:t>
      </w:r>
      <w:r w:rsidR="00F7266B" w:rsidRPr="00F7266B">
        <w:t>№ 15-ра от 16 апреля 2024г.</w:t>
      </w:r>
      <w:r w:rsidR="00F7266B" w:rsidRPr="00F7266B">
        <w:rPr>
          <w:b/>
          <w:bCs/>
        </w:rPr>
        <w:t xml:space="preserve"> «</w:t>
      </w:r>
      <w:r w:rsidR="00F7266B" w:rsidRPr="00F7266B">
        <w:rPr>
          <w:rFonts w:eastAsia="Times New Roman"/>
          <w:b/>
          <w:bCs/>
          <w:kern w:val="0"/>
        </w:rPr>
        <w:t xml:space="preserve">О проведении открытого аукциона </w:t>
      </w:r>
      <w:r w:rsidR="00F7266B" w:rsidRPr="00F7266B">
        <w:rPr>
          <w:b/>
          <w:bCs/>
        </w:rPr>
        <w:t>по продаже движимого имущества администрации Прохорского сельского поселения”</w:t>
      </w:r>
    </w:p>
    <w:p w14:paraId="071F9781" w14:textId="4C69A016" w:rsidR="00F919D3" w:rsidRDefault="00F919D3" w:rsidP="00F919D3">
      <w:pPr>
        <w:widowControl/>
        <w:suppressAutoHyphens w:val="0"/>
        <w:ind w:firstLine="708"/>
        <w:jc w:val="both"/>
        <w:rPr>
          <w:rFonts w:eastAsia="Times New Roman"/>
          <w:bCs/>
          <w:kern w:val="0"/>
        </w:rPr>
      </w:pPr>
    </w:p>
    <w:p w14:paraId="4985FA2A" w14:textId="77777777" w:rsidR="00F919D3" w:rsidRPr="00EC1EBA" w:rsidRDefault="00F919D3" w:rsidP="00F919D3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EC1EBA">
        <w:rPr>
          <w:rFonts w:eastAsia="Times New Roman"/>
          <w:b/>
          <w:bCs/>
          <w:kern w:val="0"/>
        </w:rPr>
        <w:t>Наименование муниципального имущества и иные позволяющие его индивидуализировать сведения (характеристика имущества):</w:t>
      </w:r>
    </w:p>
    <w:p w14:paraId="4C4E4E3F" w14:textId="6D9B95DD" w:rsidR="00D5603B" w:rsidRPr="00D5603B" w:rsidRDefault="00F919D3" w:rsidP="00715FA2">
      <w:pPr>
        <w:contextualSpacing/>
        <w:jc w:val="both"/>
        <w:rPr>
          <w:lang w:eastAsia="ar-SA"/>
        </w:rPr>
      </w:pPr>
      <w:r w:rsidRPr="00610106">
        <w:rPr>
          <w:b/>
        </w:rPr>
        <w:t xml:space="preserve">ЛОТ 1. </w:t>
      </w:r>
      <w:r w:rsidR="00221186">
        <w:rPr>
          <w:spacing w:val="-6"/>
          <w:sz w:val="26"/>
          <w:szCs w:val="26"/>
        </w:rPr>
        <w:t>–</w:t>
      </w:r>
      <w:r w:rsidRPr="00610106">
        <w:rPr>
          <w:spacing w:val="-6"/>
          <w:sz w:val="26"/>
          <w:szCs w:val="26"/>
        </w:rPr>
        <w:t xml:space="preserve"> </w:t>
      </w:r>
      <w:r w:rsidR="00F7266B" w:rsidRPr="002E3B51">
        <w:rPr>
          <w:sz w:val="28"/>
          <w:szCs w:val="28"/>
        </w:rPr>
        <w:t xml:space="preserve">Автотранспортное средство </w:t>
      </w:r>
      <w:r w:rsidR="00F7266B" w:rsidRPr="002E3B51">
        <w:rPr>
          <w:sz w:val="28"/>
          <w:szCs w:val="28"/>
          <w:lang w:val="en-US"/>
        </w:rPr>
        <w:t>TOYOTA</w:t>
      </w:r>
      <w:r w:rsidR="00F7266B" w:rsidRPr="002E3B51">
        <w:rPr>
          <w:sz w:val="28"/>
          <w:szCs w:val="28"/>
        </w:rPr>
        <w:t xml:space="preserve"> </w:t>
      </w:r>
      <w:r w:rsidR="00F7266B" w:rsidRPr="002E3B51">
        <w:rPr>
          <w:sz w:val="28"/>
          <w:szCs w:val="28"/>
          <w:lang w:val="en-US"/>
        </w:rPr>
        <w:t>SUCCED</w:t>
      </w:r>
      <w:r w:rsidR="00F7266B" w:rsidRPr="002E3B51">
        <w:rPr>
          <w:sz w:val="28"/>
          <w:szCs w:val="28"/>
        </w:rPr>
        <w:t xml:space="preserve"> легковой универсал</w:t>
      </w:r>
      <w:r w:rsidR="00D5603B" w:rsidRPr="00D5603B">
        <w:t xml:space="preserve">, год выпуска: </w:t>
      </w:r>
      <w:r w:rsidR="00F7266B">
        <w:t>2008</w:t>
      </w:r>
      <w:r w:rsidR="00D5603B" w:rsidRPr="00D5603B">
        <w:t xml:space="preserve">, цвет: </w:t>
      </w:r>
      <w:r w:rsidR="00F7266B">
        <w:t>серый</w:t>
      </w:r>
      <w:r w:rsidR="00221186">
        <w:t>.</w:t>
      </w:r>
    </w:p>
    <w:p w14:paraId="1A040075" w14:textId="6AB73CE0" w:rsidR="00D5603B" w:rsidRPr="00D5603B" w:rsidRDefault="00F919D3" w:rsidP="00715FA2">
      <w:pPr>
        <w:contextualSpacing/>
        <w:jc w:val="both"/>
      </w:pPr>
      <w:bookmarkStart w:id="1" w:name="_Hlk137635530"/>
      <w:r w:rsidRPr="00610106">
        <w:t xml:space="preserve">Начальная цена </w:t>
      </w:r>
      <w:r w:rsidR="00F7266B">
        <w:rPr>
          <w:lang w:eastAsia="ar-SA"/>
        </w:rPr>
        <w:t>460 300</w:t>
      </w:r>
      <w:r w:rsidR="00D5603B" w:rsidRPr="00D5603B">
        <w:rPr>
          <w:lang w:eastAsia="ar-SA"/>
        </w:rPr>
        <w:t xml:space="preserve"> </w:t>
      </w:r>
      <w:r w:rsidR="00D5603B" w:rsidRPr="00D5603B">
        <w:t>(</w:t>
      </w:r>
      <w:r w:rsidR="00F7266B">
        <w:t>четыреста шестьдесят тысяч триста</w:t>
      </w:r>
      <w:r w:rsidR="00D5603B" w:rsidRPr="00D5603B">
        <w:t xml:space="preserve">) рублей </w:t>
      </w:r>
      <w:r w:rsidR="00221186">
        <w:t>00</w:t>
      </w:r>
      <w:r w:rsidR="00D5603B" w:rsidRPr="00D5603B">
        <w:t xml:space="preserve"> копеек</w:t>
      </w:r>
      <w:r w:rsidR="00221186">
        <w:t xml:space="preserve"> </w:t>
      </w:r>
      <w:proofErr w:type="gramStart"/>
      <w:r w:rsidR="00221186">
        <w:t>без</w:t>
      </w:r>
      <w:proofErr w:type="gramEnd"/>
      <w:r w:rsidR="00D5603B" w:rsidRPr="00D5603B">
        <w:t xml:space="preserve"> </w:t>
      </w:r>
      <w:proofErr w:type="gramStart"/>
      <w:r w:rsidR="00D5603B" w:rsidRPr="00D5603B">
        <w:t>с</w:t>
      </w:r>
      <w:proofErr w:type="gramEnd"/>
      <w:r w:rsidR="00D5603B" w:rsidRPr="00D5603B">
        <w:t xml:space="preserve"> учетом НДС.</w:t>
      </w:r>
    </w:p>
    <w:p w14:paraId="60059837" w14:textId="202616D9" w:rsidR="00F919D3" w:rsidRPr="00610106" w:rsidRDefault="00F919D3" w:rsidP="00715FA2">
      <w:pPr>
        <w:contextualSpacing/>
        <w:jc w:val="both"/>
      </w:pPr>
      <w:r w:rsidRPr="00610106">
        <w:t xml:space="preserve">Размер задатка – </w:t>
      </w:r>
      <w:r w:rsidR="008E01B5" w:rsidRPr="00610106">
        <w:t>1</w:t>
      </w:r>
      <w:r w:rsidRPr="00610106">
        <w:t xml:space="preserve">0% начальной цены – </w:t>
      </w:r>
      <w:r w:rsidR="00F7266B">
        <w:t>46030</w:t>
      </w:r>
      <w:r w:rsidRPr="00610106">
        <w:t xml:space="preserve"> (</w:t>
      </w:r>
      <w:r w:rsidR="00F7266B">
        <w:t>сорок шесть</w:t>
      </w:r>
      <w:r w:rsidR="00221186">
        <w:t xml:space="preserve"> тысяч</w:t>
      </w:r>
      <w:r w:rsidR="00F7266B">
        <w:t xml:space="preserve"> тридцать</w:t>
      </w:r>
      <w:r w:rsidRPr="00610106">
        <w:t>) рубл</w:t>
      </w:r>
      <w:r w:rsidR="00221186">
        <w:t>ей</w:t>
      </w:r>
      <w:r w:rsidR="00715FA2" w:rsidRPr="00610106">
        <w:t xml:space="preserve"> </w:t>
      </w:r>
      <w:r w:rsidR="00221186">
        <w:t>00</w:t>
      </w:r>
      <w:r w:rsidRPr="00610106">
        <w:t xml:space="preserve"> копе</w:t>
      </w:r>
      <w:r w:rsidR="00221186">
        <w:t>ек</w:t>
      </w:r>
      <w:r w:rsidRPr="00610106">
        <w:t xml:space="preserve">. </w:t>
      </w:r>
    </w:p>
    <w:p w14:paraId="51AD5F67" w14:textId="37D753C8" w:rsidR="00F919D3" w:rsidRPr="00610106" w:rsidRDefault="00F919D3" w:rsidP="00F919D3">
      <w:pPr>
        <w:contextualSpacing/>
        <w:jc w:val="both"/>
      </w:pPr>
      <w:r w:rsidRPr="00610106">
        <w:t xml:space="preserve">Шаг аукциона – 5% начальной цены </w:t>
      </w:r>
      <w:r w:rsidR="00BC2B2E" w:rsidRPr="00610106">
        <w:t>–</w:t>
      </w:r>
      <w:r w:rsidR="00715FA2" w:rsidRPr="00610106">
        <w:t xml:space="preserve"> </w:t>
      </w:r>
      <w:r w:rsidR="00F7266B">
        <w:t>23015</w:t>
      </w:r>
      <w:r w:rsidRPr="00610106">
        <w:t xml:space="preserve"> (</w:t>
      </w:r>
      <w:r w:rsidR="00F7266B">
        <w:t>двадцать три тысячи пятнадцать</w:t>
      </w:r>
      <w:r w:rsidRPr="00610106">
        <w:t>) рубл</w:t>
      </w:r>
      <w:r w:rsidR="00221186">
        <w:t>ей</w:t>
      </w:r>
      <w:r w:rsidRPr="00610106">
        <w:t xml:space="preserve"> </w:t>
      </w:r>
      <w:r w:rsidR="00221186">
        <w:t>00</w:t>
      </w:r>
      <w:r w:rsidRPr="00610106">
        <w:t xml:space="preserve"> копе</w:t>
      </w:r>
      <w:r w:rsidR="00221186">
        <w:t>ек</w:t>
      </w:r>
      <w:r w:rsidR="00715FA2" w:rsidRPr="00610106">
        <w:t>.</w:t>
      </w:r>
    </w:p>
    <w:p w14:paraId="0331E211" w14:textId="1D77C67A" w:rsidR="00F919D3" w:rsidRDefault="00F919D3" w:rsidP="00F919D3">
      <w:pPr>
        <w:contextualSpacing/>
        <w:jc w:val="both"/>
      </w:pPr>
      <w:r w:rsidRPr="00610106">
        <w:t>Наличие обременений – нет.</w:t>
      </w:r>
      <w:bookmarkStart w:id="2" w:name="_Hlk37930335"/>
    </w:p>
    <w:p w14:paraId="3457A78E" w14:textId="3F336552" w:rsidR="002B5519" w:rsidRPr="00610106" w:rsidRDefault="002B5519" w:rsidP="00F919D3">
      <w:pPr>
        <w:contextualSpacing/>
        <w:jc w:val="both"/>
      </w:pPr>
      <w:bookmarkStart w:id="3" w:name="_Hlk149653849"/>
      <w:r>
        <w:t xml:space="preserve">Местонахождение: </w:t>
      </w:r>
      <w:r w:rsidR="008104A6">
        <w:t>Приморский край</w:t>
      </w:r>
      <w:r>
        <w:t xml:space="preserve">, </w:t>
      </w:r>
      <w:r w:rsidR="008104A6">
        <w:t>Спасский район</w:t>
      </w:r>
      <w:r w:rsidR="00221186">
        <w:t xml:space="preserve">, </w:t>
      </w:r>
      <w:r w:rsidR="008104A6">
        <w:t>с</w:t>
      </w:r>
      <w:r>
        <w:t xml:space="preserve">. </w:t>
      </w:r>
      <w:r w:rsidR="008104A6">
        <w:t>Прохоры</w:t>
      </w:r>
      <w:r>
        <w:t xml:space="preserve">, ул. </w:t>
      </w:r>
      <w:proofErr w:type="gramStart"/>
      <w:r w:rsidR="008104A6">
        <w:t>Ленинская</w:t>
      </w:r>
      <w:proofErr w:type="gramEnd"/>
      <w:r>
        <w:t xml:space="preserve">, </w:t>
      </w:r>
      <w:r w:rsidR="008104A6">
        <w:t>53</w:t>
      </w:r>
      <w:bookmarkStart w:id="4" w:name="_Hlk149653967"/>
      <w:r>
        <w:t>.</w:t>
      </w:r>
    </w:p>
    <w:bookmarkEnd w:id="3"/>
    <w:bookmarkEnd w:id="4"/>
    <w:p w14:paraId="2BBA4C04" w14:textId="2CF2864A" w:rsidR="00F919D3" w:rsidRPr="00B61C5E" w:rsidRDefault="00F919D3" w:rsidP="00F919D3">
      <w:pPr>
        <w:contextualSpacing/>
        <w:jc w:val="both"/>
      </w:pPr>
      <w:r w:rsidRPr="00B61C5E">
        <w:t>Техническое состояние:</w:t>
      </w:r>
      <w:bookmarkEnd w:id="2"/>
      <w:r w:rsidRPr="00B61C5E">
        <w:t xml:space="preserve"> </w:t>
      </w:r>
      <w:r w:rsidR="008104A6">
        <w:t xml:space="preserve">автомобиль </w:t>
      </w:r>
      <w:r w:rsidR="00221186">
        <w:t xml:space="preserve">исправен, требуется </w:t>
      </w:r>
      <w:r w:rsidR="008104A6">
        <w:t>текущий ремонт</w:t>
      </w:r>
      <w:r w:rsidR="00221186">
        <w:t>.</w:t>
      </w:r>
      <w:r w:rsidR="008104A6">
        <w:t xml:space="preserve"> Состояние удовлетворительное.</w:t>
      </w:r>
    </w:p>
    <w:bookmarkEnd w:id="1"/>
    <w:p w14:paraId="03EAB090" w14:textId="77777777" w:rsidR="00F7266B" w:rsidRDefault="00F7266B" w:rsidP="00221186">
      <w:pPr>
        <w:contextualSpacing/>
        <w:jc w:val="both"/>
        <w:rPr>
          <w:sz w:val="28"/>
          <w:szCs w:val="28"/>
        </w:rPr>
      </w:pPr>
    </w:p>
    <w:p w14:paraId="30D5041A" w14:textId="2DD083F4" w:rsidR="008E01B5" w:rsidRPr="008E01B5" w:rsidRDefault="008E01B5" w:rsidP="0094628D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</w:rPr>
      </w:pPr>
      <w:r w:rsidRPr="008E01B5">
        <w:rPr>
          <w:rFonts w:eastAsia="Times New Roman"/>
          <w:b/>
          <w:bCs/>
          <w:kern w:val="0"/>
        </w:rPr>
        <w:t xml:space="preserve">Способ приватизации имущества: </w:t>
      </w:r>
      <w:r w:rsidRPr="008E01B5">
        <w:rPr>
          <w:rFonts w:eastAsia="Times New Roman"/>
          <w:kern w:val="0"/>
        </w:rPr>
        <w:t xml:space="preserve">продажа на аукционе в электронной форме, </w:t>
      </w:r>
      <w:proofErr w:type="gramStart"/>
      <w:r w:rsidRPr="008E01B5">
        <w:rPr>
          <w:rFonts w:eastAsia="Times New Roman"/>
          <w:kern w:val="0"/>
        </w:rPr>
        <w:t>открытым</w:t>
      </w:r>
      <w:proofErr w:type="gramEnd"/>
      <w:r w:rsidRPr="008E01B5">
        <w:rPr>
          <w:rFonts w:eastAsia="Times New Roman"/>
          <w:kern w:val="0"/>
        </w:rPr>
        <w:t xml:space="preserve"> по составу участников и по форме подачи предложения о цене имущества. </w:t>
      </w:r>
    </w:p>
    <w:p w14:paraId="770B1D7B" w14:textId="4AE28585" w:rsidR="008E01B5" w:rsidRPr="008E01B5" w:rsidRDefault="008E01B5" w:rsidP="008E01B5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</w:rPr>
      </w:pPr>
      <w:proofErr w:type="gramStart"/>
      <w:r w:rsidRPr="008E01B5">
        <w:rPr>
          <w:rFonts w:eastAsia="Times New Roman"/>
          <w:b/>
          <w:bCs/>
          <w:kern w:val="0"/>
        </w:rPr>
        <w:t xml:space="preserve">Аукцион проводится: </w:t>
      </w:r>
      <w:r w:rsidRPr="008E01B5">
        <w:rPr>
          <w:rFonts w:eastAsia="Times New Roman"/>
          <w:kern w:val="0"/>
        </w:rPr>
        <w:t xml:space="preserve">на электронной площадке </w:t>
      </w:r>
      <w:r w:rsidR="003304C1" w:rsidRPr="003304C1">
        <w:rPr>
          <w:rFonts w:eastAsia="Times New Roman"/>
          <w:color w:val="333333"/>
          <w:kern w:val="0"/>
        </w:rPr>
        <w:t>АО "Сбербанк-АСТ"</w:t>
      </w:r>
      <w:r w:rsidRPr="003304C1">
        <w:rPr>
          <w:rFonts w:eastAsia="Times New Roman"/>
          <w:kern w:val="0"/>
        </w:rPr>
        <w:t>,</w:t>
      </w:r>
      <w:r w:rsidRPr="008E01B5">
        <w:rPr>
          <w:rFonts w:eastAsia="Times New Roman"/>
          <w:kern w:val="0"/>
        </w:rPr>
        <w:t xml:space="preserve"> размещенной на сайте </w:t>
      </w:r>
      <w:r w:rsidR="008104A6" w:rsidRPr="008104A6">
        <w:t>https://www.sberbank-ast.ru/</w:t>
      </w:r>
      <w:r w:rsidRPr="008E01B5">
        <w:rPr>
          <w:rFonts w:eastAsia="Times New Roman"/>
          <w:kern w:val="0"/>
        </w:rPr>
        <w:t xml:space="preserve">  в сети Интернет, в соответствии с требованиями статьи 32.1 Федерального закона от 21.12.2001г. № 178-ФЗ «О приватизации государственного и муниципального имущества» (далее-Федеральный закон), Положения об организации продажи государственного или муниципального имущества в электронной форме, утвержденного постановлением Правительства Российской Федерации от 27 августа 2012 года № 860.</w:t>
      </w:r>
      <w:proofErr w:type="gramEnd"/>
    </w:p>
    <w:p w14:paraId="1958D533" w14:textId="77777777" w:rsidR="008E01B5" w:rsidRPr="008E01B5" w:rsidRDefault="008E01B5" w:rsidP="008E01B5">
      <w:pPr>
        <w:shd w:val="clear" w:color="auto" w:fill="FFFFFF"/>
        <w:jc w:val="both"/>
        <w:textAlignment w:val="baseline"/>
        <w:outlineLvl w:val="0"/>
        <w:rPr>
          <w:rFonts w:eastAsia="Times New Roman"/>
          <w:kern w:val="0"/>
        </w:rPr>
      </w:pPr>
      <w:r w:rsidRPr="008E01B5">
        <w:rPr>
          <w:rFonts w:eastAsia="Times New Roman"/>
          <w:b/>
          <w:bCs/>
          <w:kern w:val="0"/>
        </w:rPr>
        <w:t>Для участия в аукционе претендент вносит задаток в размере 10 % от начальной цены.</w:t>
      </w:r>
      <w:r w:rsidRPr="008E01B5">
        <w:rPr>
          <w:rFonts w:eastAsia="Times New Roman"/>
          <w:kern w:val="0"/>
        </w:rPr>
        <w:t xml:space="preserve"> </w:t>
      </w:r>
    </w:p>
    <w:p w14:paraId="7FF7C97C" w14:textId="77777777" w:rsidR="008E01B5" w:rsidRPr="003304C1" w:rsidRDefault="008E01B5" w:rsidP="008E01B5">
      <w:pPr>
        <w:shd w:val="clear" w:color="auto" w:fill="FFFFFF"/>
        <w:textAlignment w:val="baseline"/>
        <w:outlineLvl w:val="0"/>
        <w:rPr>
          <w:rFonts w:eastAsia="Times New Roman"/>
          <w:kern w:val="0"/>
        </w:rPr>
      </w:pPr>
    </w:p>
    <w:p w14:paraId="5FF99095" w14:textId="7382648F" w:rsidR="008E01B5" w:rsidRPr="003304C1" w:rsidRDefault="008E01B5" w:rsidP="008E01B5">
      <w:pPr>
        <w:shd w:val="clear" w:color="auto" w:fill="FFFFFF"/>
        <w:textAlignment w:val="baseline"/>
        <w:outlineLvl w:val="0"/>
        <w:rPr>
          <w:rFonts w:eastAsia="Times New Roman"/>
          <w:kern w:val="0"/>
        </w:rPr>
      </w:pPr>
      <w:r w:rsidRPr="003304C1">
        <w:rPr>
          <w:rFonts w:eastAsia="Times New Roman"/>
          <w:kern w:val="0"/>
        </w:rPr>
        <w:t xml:space="preserve">Реквизиты </w:t>
      </w:r>
      <w:proofErr w:type="gramStart"/>
      <w:r w:rsidRPr="003304C1">
        <w:rPr>
          <w:rFonts w:eastAsia="Times New Roman"/>
          <w:kern w:val="0"/>
        </w:rPr>
        <w:t>для перечисления денежных средств за участие в электронных процедурах по имущественным торгам на электронной площадке</w:t>
      </w:r>
      <w:proofErr w:type="gramEnd"/>
      <w:r w:rsidRPr="003304C1">
        <w:rPr>
          <w:rFonts w:eastAsia="Times New Roman"/>
          <w:kern w:val="0"/>
        </w:rPr>
        <w:t xml:space="preserve"> </w:t>
      </w:r>
      <w:r w:rsidR="003304C1" w:rsidRPr="003304C1">
        <w:rPr>
          <w:rFonts w:eastAsia="Times New Roman"/>
          <w:color w:val="333333"/>
          <w:kern w:val="0"/>
        </w:rPr>
        <w:t>АО "Сбербанк-АСТ"</w:t>
      </w:r>
      <w:r w:rsidRPr="003304C1">
        <w:rPr>
          <w:rFonts w:eastAsia="Times New Roman"/>
          <w:kern w:val="0"/>
        </w:rPr>
        <w:t>:</w:t>
      </w:r>
    </w:p>
    <w:p w14:paraId="042C8BC2" w14:textId="6C58ADFE" w:rsidR="008E01B5" w:rsidRPr="003304C1" w:rsidRDefault="008E01B5" w:rsidP="008E01B5">
      <w:pPr>
        <w:widowControl/>
        <w:shd w:val="clear" w:color="auto" w:fill="FFFFFF"/>
        <w:suppressAutoHyphens w:val="0"/>
        <w:textAlignment w:val="baseline"/>
        <w:outlineLvl w:val="0"/>
        <w:rPr>
          <w:rFonts w:eastAsia="Times New Roman"/>
          <w:kern w:val="0"/>
          <w:bdr w:val="none" w:sz="0" w:space="0" w:color="auto" w:frame="1"/>
        </w:rPr>
      </w:pPr>
      <w:r w:rsidRPr="003304C1">
        <w:rPr>
          <w:rFonts w:eastAsia="Times New Roman"/>
          <w:kern w:val="0"/>
          <w:bdr w:val="none" w:sz="0" w:space="0" w:color="auto" w:frame="1"/>
        </w:rPr>
        <w:t xml:space="preserve">Получатель: </w:t>
      </w:r>
      <w:r w:rsidR="003304C1" w:rsidRPr="003304C1">
        <w:rPr>
          <w:rFonts w:eastAsia="Times New Roman"/>
          <w:color w:val="333333"/>
          <w:kern w:val="0"/>
        </w:rPr>
        <w:t>АО "Сбербанк-АСТ"</w:t>
      </w:r>
    </w:p>
    <w:p w14:paraId="19242422" w14:textId="77777777" w:rsidR="003304C1" w:rsidRPr="003304C1" w:rsidRDefault="008E01B5" w:rsidP="003304C1">
      <w:pPr>
        <w:widowControl/>
        <w:shd w:val="clear" w:color="auto" w:fill="FFFFFF"/>
        <w:suppressAutoHyphens w:val="0"/>
        <w:textAlignment w:val="baseline"/>
        <w:outlineLvl w:val="0"/>
        <w:rPr>
          <w:rFonts w:eastAsia="Times New Roman"/>
          <w:kern w:val="0"/>
          <w:bdr w:val="none" w:sz="0" w:space="0" w:color="auto" w:frame="1"/>
        </w:rPr>
      </w:pPr>
      <w:r w:rsidRPr="003304C1">
        <w:rPr>
          <w:rFonts w:eastAsia="Times New Roman"/>
          <w:kern w:val="0"/>
          <w:bdr w:val="none" w:sz="0" w:space="0" w:color="auto" w:frame="1"/>
        </w:rPr>
        <w:t xml:space="preserve">Наименование банка: </w:t>
      </w:r>
      <w:r w:rsidR="003304C1" w:rsidRPr="003304C1">
        <w:rPr>
          <w:rFonts w:eastAsia="Times New Roman"/>
          <w:color w:val="333333"/>
          <w:kern w:val="0"/>
        </w:rPr>
        <w:t>ПАО "СБЕРБАНК РОССИИ" Г. МОСКВА</w:t>
      </w:r>
      <w:r w:rsidR="003304C1" w:rsidRPr="003304C1">
        <w:rPr>
          <w:rFonts w:eastAsia="Times New Roman"/>
          <w:kern w:val="0"/>
          <w:bdr w:val="none" w:sz="0" w:space="0" w:color="auto" w:frame="1"/>
        </w:rPr>
        <w:t xml:space="preserve"> </w:t>
      </w:r>
    </w:p>
    <w:p w14:paraId="34B80838" w14:textId="1A8AE992" w:rsidR="003304C1" w:rsidRPr="003304C1" w:rsidRDefault="008E01B5" w:rsidP="003304C1">
      <w:pPr>
        <w:widowControl/>
        <w:shd w:val="clear" w:color="auto" w:fill="FFFFFF"/>
        <w:suppressAutoHyphens w:val="0"/>
        <w:textAlignment w:val="baseline"/>
        <w:outlineLvl w:val="0"/>
        <w:rPr>
          <w:rFonts w:eastAsia="Times New Roman"/>
          <w:color w:val="333333"/>
          <w:kern w:val="0"/>
        </w:rPr>
      </w:pPr>
      <w:r w:rsidRPr="003304C1">
        <w:rPr>
          <w:rFonts w:eastAsia="Times New Roman"/>
          <w:kern w:val="0"/>
          <w:bdr w:val="none" w:sz="0" w:space="0" w:color="auto" w:frame="1"/>
        </w:rPr>
        <w:t xml:space="preserve">Расчетный счёт </w:t>
      </w:r>
      <w:r w:rsidR="003304C1" w:rsidRPr="003304C1">
        <w:rPr>
          <w:rFonts w:eastAsia="Times New Roman"/>
          <w:color w:val="333333"/>
          <w:kern w:val="0"/>
        </w:rPr>
        <w:t>40702810300020038047</w:t>
      </w:r>
    </w:p>
    <w:p w14:paraId="062E2C5E" w14:textId="77777777" w:rsidR="003304C1" w:rsidRPr="003304C1" w:rsidRDefault="008E01B5" w:rsidP="003304C1">
      <w:pPr>
        <w:widowControl/>
        <w:suppressAutoHyphens w:val="0"/>
        <w:spacing w:after="150"/>
        <w:jc w:val="both"/>
        <w:textAlignment w:val="top"/>
        <w:rPr>
          <w:rFonts w:eastAsia="Times New Roman"/>
          <w:color w:val="333333"/>
          <w:kern w:val="0"/>
        </w:rPr>
      </w:pPr>
      <w:r w:rsidRPr="003304C1">
        <w:rPr>
          <w:rFonts w:eastAsia="Times New Roman"/>
          <w:kern w:val="0"/>
          <w:bdr w:val="none" w:sz="0" w:space="0" w:color="auto" w:frame="1"/>
        </w:rPr>
        <w:t xml:space="preserve">Корр. счёт </w:t>
      </w:r>
      <w:r w:rsidR="003304C1" w:rsidRPr="003304C1">
        <w:rPr>
          <w:rFonts w:eastAsia="Times New Roman"/>
          <w:color w:val="333333"/>
          <w:kern w:val="0"/>
        </w:rPr>
        <w:t>30101810400000000225</w:t>
      </w:r>
    </w:p>
    <w:p w14:paraId="0200BE7F" w14:textId="0EE466E9" w:rsidR="008E01B5" w:rsidRPr="003304C1" w:rsidRDefault="008E01B5" w:rsidP="008E01B5">
      <w:pPr>
        <w:widowControl/>
        <w:shd w:val="clear" w:color="auto" w:fill="FFFFFF"/>
        <w:suppressAutoHyphens w:val="0"/>
        <w:textAlignment w:val="baseline"/>
        <w:outlineLvl w:val="0"/>
        <w:rPr>
          <w:rFonts w:eastAsia="Times New Roman"/>
          <w:kern w:val="0"/>
          <w:bdr w:val="none" w:sz="0" w:space="0" w:color="auto" w:frame="1"/>
        </w:rPr>
      </w:pPr>
      <w:r w:rsidRPr="003304C1">
        <w:rPr>
          <w:rFonts w:eastAsia="Times New Roman"/>
          <w:kern w:val="0"/>
          <w:bdr w:val="none" w:sz="0" w:space="0" w:color="auto" w:frame="1"/>
        </w:rPr>
        <w:lastRenderedPageBreak/>
        <w:t xml:space="preserve">БИК </w:t>
      </w:r>
      <w:r w:rsidR="003304C1" w:rsidRPr="003304C1">
        <w:rPr>
          <w:rFonts w:eastAsia="Times New Roman"/>
          <w:color w:val="333333"/>
          <w:kern w:val="0"/>
        </w:rPr>
        <w:t>044525225</w:t>
      </w:r>
      <w:r w:rsidR="003304C1" w:rsidRPr="003304C1">
        <w:rPr>
          <w:rFonts w:eastAsia="Times New Roman"/>
          <w:color w:val="333333"/>
          <w:kern w:val="0"/>
        </w:rPr>
        <w:br/>
      </w:r>
      <w:r w:rsidRPr="003304C1">
        <w:rPr>
          <w:rFonts w:eastAsia="Times New Roman"/>
          <w:kern w:val="0"/>
          <w:bdr w:val="none" w:sz="0" w:space="0" w:color="auto" w:frame="1"/>
        </w:rPr>
        <w:t xml:space="preserve">ИНН </w:t>
      </w:r>
      <w:r w:rsidR="003304C1" w:rsidRPr="003304C1">
        <w:rPr>
          <w:rFonts w:eastAsia="Times New Roman"/>
          <w:color w:val="333333"/>
          <w:kern w:val="0"/>
        </w:rPr>
        <w:t>7707308480</w:t>
      </w:r>
      <w:r w:rsidR="003304C1" w:rsidRPr="003304C1">
        <w:rPr>
          <w:rFonts w:eastAsia="Times New Roman"/>
          <w:color w:val="333333"/>
          <w:kern w:val="0"/>
        </w:rPr>
        <w:br/>
      </w:r>
      <w:r w:rsidRPr="003304C1">
        <w:rPr>
          <w:rFonts w:eastAsia="Times New Roman"/>
          <w:kern w:val="0"/>
          <w:bdr w:val="none" w:sz="0" w:space="0" w:color="auto" w:frame="1"/>
        </w:rPr>
        <w:t xml:space="preserve">КПП </w:t>
      </w:r>
      <w:r w:rsidR="003304C1" w:rsidRPr="003304C1">
        <w:rPr>
          <w:rFonts w:eastAsia="Times New Roman"/>
          <w:color w:val="333333"/>
          <w:kern w:val="0"/>
        </w:rPr>
        <w:t>770401001</w:t>
      </w:r>
      <w:r w:rsidR="003304C1" w:rsidRPr="003304C1">
        <w:rPr>
          <w:rFonts w:eastAsia="Times New Roman"/>
          <w:color w:val="333333"/>
          <w:kern w:val="0"/>
        </w:rPr>
        <w:br/>
      </w:r>
      <w:r w:rsidRPr="003304C1">
        <w:rPr>
          <w:rFonts w:eastAsia="Times New Roman"/>
          <w:kern w:val="0"/>
          <w:bdr w:val="none" w:sz="0" w:space="0" w:color="auto" w:frame="1"/>
        </w:rPr>
        <w:t xml:space="preserve">Назначение платежа: </w:t>
      </w:r>
      <w:r w:rsidRPr="003304C1">
        <w:rPr>
          <w:rFonts w:eastAsia="Times New Roman"/>
          <w:color w:val="000000"/>
          <w:kern w:val="0"/>
        </w:rPr>
        <w:t>внесение гарант</w:t>
      </w:r>
      <w:r w:rsidR="00BE6B86" w:rsidRPr="003304C1">
        <w:rPr>
          <w:rFonts w:eastAsia="Times New Roman"/>
          <w:color w:val="000000"/>
          <w:kern w:val="0"/>
        </w:rPr>
        <w:t>ийного обеспечения № Лота_____.</w:t>
      </w:r>
    </w:p>
    <w:p w14:paraId="7198B865" w14:textId="77777777" w:rsidR="008E01B5" w:rsidRPr="008E01B5" w:rsidRDefault="008E01B5" w:rsidP="008E01B5">
      <w:pPr>
        <w:widowControl/>
        <w:shd w:val="clear" w:color="auto" w:fill="FFFFFF"/>
        <w:suppressAutoHyphens w:val="0"/>
        <w:textAlignment w:val="baseline"/>
        <w:outlineLvl w:val="0"/>
        <w:rPr>
          <w:rFonts w:eastAsia="Times New Roman"/>
          <w:b/>
          <w:bCs/>
          <w:kern w:val="0"/>
          <w:bdr w:val="none" w:sz="0" w:space="0" w:color="auto" w:frame="1"/>
        </w:rPr>
      </w:pPr>
    </w:p>
    <w:p w14:paraId="0AE6E59F" w14:textId="77777777" w:rsidR="008E01B5" w:rsidRPr="008E01B5" w:rsidRDefault="008E01B5" w:rsidP="008E01B5">
      <w:pPr>
        <w:widowControl/>
        <w:shd w:val="clear" w:color="auto" w:fill="FFFFFF"/>
        <w:suppressAutoHyphens w:val="0"/>
        <w:textAlignment w:val="baseline"/>
        <w:outlineLvl w:val="0"/>
        <w:rPr>
          <w:rFonts w:eastAsia="Times New Roman"/>
          <w:kern w:val="0"/>
        </w:rPr>
      </w:pPr>
      <w:r w:rsidRPr="008E01B5">
        <w:rPr>
          <w:rFonts w:eastAsia="Times New Roman"/>
          <w:b/>
          <w:bCs/>
          <w:kern w:val="0"/>
          <w:bdr w:val="none" w:sz="0" w:space="0" w:color="auto" w:frame="1"/>
        </w:rPr>
        <w:t>Обратите внимание на следующее:</w:t>
      </w:r>
      <w:r w:rsidRPr="008E01B5">
        <w:rPr>
          <w:rFonts w:eastAsia="Times New Roman"/>
          <w:kern w:val="0"/>
        </w:rPr>
        <w:br/>
        <w:t>1. Не нужно разбивать платежи по разным торгам разными п/п. Данная операция просто является пополнением счета.</w:t>
      </w:r>
      <w:r w:rsidRPr="008E01B5">
        <w:rPr>
          <w:rFonts w:eastAsia="Times New Roman"/>
          <w:kern w:val="0"/>
        </w:rPr>
        <w:br/>
        <w:t>2. Платежи разносятся по виртуальным счетам каждый рабочий день по факту поступления средств по банковским выпискам (то есть банковский день + рабочий день).</w:t>
      </w:r>
    </w:p>
    <w:p w14:paraId="5703B098" w14:textId="77777777" w:rsidR="008E01B5" w:rsidRPr="008E01B5" w:rsidRDefault="008E01B5" w:rsidP="008E01B5">
      <w:pPr>
        <w:widowControl/>
        <w:suppressAutoHyphens w:val="0"/>
        <w:jc w:val="both"/>
        <w:rPr>
          <w:rFonts w:eastAsia="Times New Roman"/>
          <w:kern w:val="0"/>
        </w:rPr>
      </w:pPr>
      <w:r w:rsidRPr="008E01B5">
        <w:rPr>
          <w:rFonts w:eastAsia="Times New Roman"/>
          <w:kern w:val="0"/>
        </w:rPr>
        <w:t xml:space="preserve">С момента перечисления претендентом задатка, договор о задатке считается заключенным в установленном порядке. </w:t>
      </w:r>
    </w:p>
    <w:p w14:paraId="439A9B06" w14:textId="77777777" w:rsidR="008E01B5" w:rsidRPr="008E01B5" w:rsidRDefault="008E01B5" w:rsidP="008E01B5">
      <w:pPr>
        <w:widowControl/>
        <w:suppressAutoHyphens w:val="0"/>
        <w:jc w:val="both"/>
        <w:rPr>
          <w:rFonts w:eastAsia="Times New Roman"/>
          <w:kern w:val="0"/>
        </w:rPr>
      </w:pPr>
      <w:r w:rsidRPr="008E01B5">
        <w:rPr>
          <w:rFonts w:eastAsia="Times New Roman"/>
          <w:kern w:val="0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 </w:t>
      </w:r>
    </w:p>
    <w:p w14:paraId="1D3A0CEC" w14:textId="77777777" w:rsidR="008E01B5" w:rsidRPr="008E01B5" w:rsidRDefault="008E01B5" w:rsidP="008E01B5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lang w:eastAsia="en-US"/>
        </w:rPr>
      </w:pPr>
    </w:p>
    <w:p w14:paraId="4A77F7B7" w14:textId="77777777" w:rsidR="003304C1" w:rsidRPr="003304C1" w:rsidRDefault="008E01B5" w:rsidP="003304C1">
      <w:pPr>
        <w:widowControl/>
        <w:shd w:val="clear" w:color="auto" w:fill="FFFFFF"/>
        <w:suppressAutoHyphens w:val="0"/>
        <w:jc w:val="both"/>
        <w:textAlignment w:val="baseline"/>
        <w:outlineLvl w:val="0"/>
        <w:rPr>
          <w:rFonts w:eastAsia="Times New Roman"/>
          <w:kern w:val="0"/>
          <w:bdr w:val="none" w:sz="0" w:space="0" w:color="auto" w:frame="1"/>
        </w:rPr>
      </w:pPr>
      <w:r w:rsidRPr="003304C1">
        <w:rPr>
          <w:rFonts w:eastAsia="Calibri"/>
          <w:kern w:val="0"/>
          <w:lang w:eastAsia="en-US"/>
        </w:rPr>
        <w:t xml:space="preserve">Документом, подтверждающим поступление задатка на счет, указанный в информационном сообщении, является выписка с этого счета. </w:t>
      </w:r>
      <w:r w:rsidRPr="003304C1">
        <w:rPr>
          <w:rFonts w:eastAsia="Times New Roman"/>
          <w:kern w:val="0"/>
        </w:rPr>
        <w:t xml:space="preserve">Порядок внесения задатка определяется регламентом работы электронной площадки </w:t>
      </w:r>
      <w:r w:rsidR="008104A6" w:rsidRPr="003304C1">
        <w:t>https://www.sberbank-ast.ru/</w:t>
      </w:r>
      <w:r w:rsidRPr="003304C1">
        <w:rPr>
          <w:rFonts w:eastAsia="Times New Roman"/>
          <w:kern w:val="0"/>
        </w:rPr>
        <w:t xml:space="preserve">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оферты. Задаток, прописанный в извещении, в размере десяти процентов от начальной стоимости имущества, необходимо перечислить на расчетный счет </w:t>
      </w:r>
      <w:r w:rsidR="003304C1" w:rsidRPr="003304C1">
        <w:rPr>
          <w:rFonts w:eastAsia="Times New Roman"/>
          <w:color w:val="333333"/>
          <w:kern w:val="0"/>
        </w:rPr>
        <w:t>АО "Сбербанк-АСТ"</w:t>
      </w:r>
    </w:p>
    <w:p w14:paraId="570E881C" w14:textId="0AD28D00" w:rsidR="008E01B5" w:rsidRPr="003304C1" w:rsidRDefault="008E01B5" w:rsidP="003304C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proofErr w:type="gramStart"/>
      <w:r w:rsidRPr="003304C1">
        <w:rPr>
          <w:rFonts w:eastAsia="Times New Roman"/>
          <w:kern w:val="0"/>
        </w:rPr>
        <w:t>указанный</w:t>
      </w:r>
      <w:proofErr w:type="gramEnd"/>
      <w:r w:rsidRPr="003304C1">
        <w:rPr>
          <w:rFonts w:eastAsia="Times New Roman"/>
          <w:kern w:val="0"/>
        </w:rPr>
        <w:t xml:space="preserve"> на официальном сайте: </w:t>
      </w:r>
      <w:r w:rsidR="008104A6" w:rsidRPr="003304C1">
        <w:t>https://www.sberbank-ast.ru/</w:t>
      </w:r>
    </w:p>
    <w:p w14:paraId="638873DC" w14:textId="77777777" w:rsidR="008E01B5" w:rsidRPr="008E01B5" w:rsidRDefault="008E01B5" w:rsidP="008E01B5">
      <w:pPr>
        <w:widowControl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eastAsia="Times New Roman"/>
          <w:kern w:val="0"/>
        </w:rPr>
      </w:pPr>
    </w:p>
    <w:p w14:paraId="04D1A906" w14:textId="77777777" w:rsidR="008E01B5" w:rsidRPr="008E01B5" w:rsidRDefault="008E01B5" w:rsidP="008E01B5">
      <w:pPr>
        <w:widowControl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eastAsia="Times New Roman"/>
          <w:kern w:val="0"/>
        </w:rPr>
      </w:pPr>
      <w:r w:rsidRPr="008E01B5">
        <w:rPr>
          <w:rFonts w:eastAsia="Times New Roman"/>
          <w:kern w:val="0"/>
        </w:rPr>
        <w:t>Внесенный победителем задаток засчитывается в счет оплаты приобретаемого имущества.</w:t>
      </w:r>
    </w:p>
    <w:p w14:paraId="7A4E0672" w14:textId="77777777" w:rsidR="008E01B5" w:rsidRPr="008E01B5" w:rsidRDefault="008E01B5" w:rsidP="008E01B5">
      <w:pPr>
        <w:widowControl/>
        <w:spacing w:line="276" w:lineRule="auto"/>
        <w:ind w:firstLine="567"/>
        <w:jc w:val="both"/>
        <w:rPr>
          <w:rFonts w:eastAsia="Times New Roman"/>
          <w:kern w:val="0"/>
          <w:lang w:eastAsia="ar-SA"/>
        </w:rPr>
      </w:pPr>
      <w:r w:rsidRPr="008E01B5">
        <w:rPr>
          <w:rFonts w:eastAsia="Times New Roman"/>
          <w:kern w:val="0"/>
          <w:lang w:eastAsia="ar-SA"/>
        </w:rPr>
        <w:t xml:space="preserve">Участникам, не признанным победителями торгов, задаток возвращается в течение 5 дней с даты подведения итогов торгов. Претендентам, не допущенным к участию в торгах либо отозвавшим заявку до даты окончания приема заявок, задаток возвращается в течение 5 дней со дня уведомления претендентов об отказе в допуске к участию в аукционе либо об отзыве заявки. В случае отзыва претендентом заявки позднее даты окончания приема заявок задаток возвращается в порядке, установленном для участия в аукционе. </w:t>
      </w:r>
    </w:p>
    <w:p w14:paraId="1E5A3741" w14:textId="77777777" w:rsidR="008E01B5" w:rsidRPr="008E01B5" w:rsidRDefault="008E01B5" w:rsidP="008E01B5">
      <w:pPr>
        <w:widowControl/>
        <w:suppressAutoHyphens w:val="0"/>
        <w:spacing w:line="276" w:lineRule="auto"/>
        <w:ind w:firstLine="556"/>
        <w:jc w:val="both"/>
        <w:rPr>
          <w:rFonts w:eastAsia="Times New Roman"/>
          <w:kern w:val="0"/>
        </w:rPr>
      </w:pPr>
      <w:r w:rsidRPr="008E01B5">
        <w:rPr>
          <w:rFonts w:eastAsia="Times New Roman"/>
          <w:kern w:val="0"/>
        </w:rPr>
        <w:t>За правильность указания своих банковских реквизитов для возврата задатка, ответственность несет Претендент. Возврат денежных средств осуществляется на счет Претендента, указанный в заявке. Продавец освобождается от ответственности за несвоевременное перечисление суммы задатка на счет Претендента, если Претендент предоставил недостоверные и (или) неполные сведения о своих реквизитах в заявке.</w:t>
      </w:r>
    </w:p>
    <w:p w14:paraId="06068B90" w14:textId="77777777" w:rsidR="008E01B5" w:rsidRPr="008E01B5" w:rsidRDefault="008E01B5" w:rsidP="008E01B5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</w:rPr>
      </w:pPr>
      <w:r w:rsidRPr="008E01B5">
        <w:rPr>
          <w:rFonts w:eastAsia="Times New Roman"/>
          <w:kern w:val="0"/>
        </w:rPr>
        <w:t xml:space="preserve">При уклонении или отказе победителя аукциона от заключения в установленный срок договора купли-продажи имущества он утрачивает право на заключение указанного договора и задаток ему не возвращается. </w:t>
      </w:r>
    </w:p>
    <w:p w14:paraId="7A86A5DE" w14:textId="547D82A5" w:rsidR="00A1206E" w:rsidRDefault="008E01B5" w:rsidP="00A1206E">
      <w:pPr>
        <w:widowControl/>
        <w:suppressAutoHyphens w:val="0"/>
        <w:spacing w:before="100" w:beforeAutospacing="1"/>
        <w:jc w:val="both"/>
        <w:rPr>
          <w:rFonts w:eastAsia="Times New Roman"/>
          <w:kern w:val="0"/>
        </w:rPr>
      </w:pPr>
      <w:r w:rsidRPr="008E01B5">
        <w:rPr>
          <w:rFonts w:eastAsia="Times New Roman"/>
          <w:b/>
          <w:bCs/>
          <w:kern w:val="0"/>
        </w:rPr>
        <w:t>Заявки и документы претендентов на участие в торгах принимаются:</w:t>
      </w:r>
      <w:r w:rsidRPr="008E01B5">
        <w:rPr>
          <w:rFonts w:eastAsia="Times New Roman"/>
          <w:kern w:val="0"/>
        </w:rPr>
        <w:t xml:space="preserve"> в электронной форме посредством системы электронного документооборота на сайте ЭП, </w:t>
      </w:r>
      <w:r w:rsidR="008104A6" w:rsidRPr="008104A6">
        <w:t>https://www.sberbank-ast.ru/</w:t>
      </w:r>
      <w:r w:rsidRPr="008E01B5">
        <w:rPr>
          <w:rFonts w:eastAsia="Times New Roman"/>
          <w:kern w:val="0"/>
        </w:rPr>
        <w:t xml:space="preserve"> через оператора ЭП, в соответствии с регламентом ЭП, </w:t>
      </w:r>
      <w:r w:rsidRPr="000C7B8A">
        <w:rPr>
          <w:rFonts w:eastAsia="Times New Roman"/>
          <w:b/>
          <w:bCs/>
          <w:kern w:val="0"/>
        </w:rPr>
        <w:t xml:space="preserve">с </w:t>
      </w:r>
      <w:r w:rsidR="000C7B8A" w:rsidRPr="000C7B8A">
        <w:rPr>
          <w:rFonts w:eastAsia="Times New Roman"/>
          <w:b/>
          <w:bCs/>
          <w:kern w:val="0"/>
        </w:rPr>
        <w:t>19</w:t>
      </w:r>
      <w:r w:rsidR="002C359E" w:rsidRPr="000C7B8A">
        <w:rPr>
          <w:rFonts w:eastAsia="Times New Roman"/>
          <w:b/>
          <w:bCs/>
          <w:kern w:val="0"/>
        </w:rPr>
        <w:t xml:space="preserve"> апреля </w:t>
      </w:r>
      <w:r w:rsidR="00BE6B86" w:rsidRPr="000C7B8A">
        <w:rPr>
          <w:rFonts w:eastAsia="Times New Roman"/>
          <w:b/>
          <w:bCs/>
          <w:kern w:val="0"/>
        </w:rPr>
        <w:t>2024</w:t>
      </w:r>
      <w:r w:rsidRPr="000C7B8A">
        <w:rPr>
          <w:rFonts w:eastAsia="Times New Roman"/>
          <w:b/>
          <w:bCs/>
          <w:kern w:val="0"/>
        </w:rPr>
        <w:t xml:space="preserve"> года  по  </w:t>
      </w:r>
      <w:r w:rsidR="000C7B8A" w:rsidRPr="000C7B8A">
        <w:rPr>
          <w:rFonts w:eastAsia="Times New Roman"/>
          <w:b/>
          <w:bCs/>
          <w:kern w:val="0"/>
        </w:rPr>
        <w:t>1</w:t>
      </w:r>
      <w:r w:rsidR="00F247B1">
        <w:rPr>
          <w:rFonts w:eastAsia="Times New Roman"/>
          <w:b/>
          <w:bCs/>
          <w:kern w:val="0"/>
        </w:rPr>
        <w:t>7</w:t>
      </w:r>
      <w:r w:rsidRPr="000C7B8A">
        <w:rPr>
          <w:rFonts w:eastAsia="Times New Roman"/>
          <w:b/>
          <w:bCs/>
          <w:kern w:val="0"/>
        </w:rPr>
        <w:t xml:space="preserve"> </w:t>
      </w:r>
      <w:r w:rsidR="002C359E" w:rsidRPr="000C7B8A">
        <w:rPr>
          <w:rFonts w:eastAsia="Times New Roman"/>
          <w:b/>
          <w:bCs/>
          <w:kern w:val="0"/>
        </w:rPr>
        <w:t>мая</w:t>
      </w:r>
      <w:r w:rsidRPr="000C7B8A">
        <w:rPr>
          <w:rFonts w:eastAsia="Times New Roman"/>
          <w:b/>
          <w:bCs/>
          <w:kern w:val="0"/>
        </w:rPr>
        <w:t xml:space="preserve"> 202</w:t>
      </w:r>
      <w:r w:rsidR="00BE6B86" w:rsidRPr="000C7B8A">
        <w:rPr>
          <w:rFonts w:eastAsia="Times New Roman"/>
          <w:b/>
          <w:bCs/>
          <w:kern w:val="0"/>
        </w:rPr>
        <w:t>4</w:t>
      </w:r>
      <w:r w:rsidRPr="000C7B8A">
        <w:rPr>
          <w:rFonts w:eastAsia="Times New Roman"/>
          <w:b/>
          <w:bCs/>
          <w:kern w:val="0"/>
        </w:rPr>
        <w:t> года.</w:t>
      </w:r>
      <w:r w:rsidRPr="008E01B5">
        <w:rPr>
          <w:rFonts w:eastAsia="Times New Roman"/>
          <w:kern w:val="0"/>
        </w:rPr>
        <w:t xml:space="preserve"> </w:t>
      </w:r>
    </w:p>
    <w:p w14:paraId="6444875D" w14:textId="5EB94E8A" w:rsidR="008E01B5" w:rsidRPr="008E01B5" w:rsidRDefault="008E01B5" w:rsidP="00A1206E">
      <w:pPr>
        <w:widowControl/>
        <w:suppressAutoHyphens w:val="0"/>
        <w:spacing w:before="100" w:beforeAutospacing="1"/>
        <w:jc w:val="both"/>
        <w:rPr>
          <w:rFonts w:eastAsia="Times New Roman"/>
          <w:kern w:val="0"/>
        </w:rPr>
      </w:pPr>
      <w:r w:rsidRPr="008E01B5">
        <w:rPr>
          <w:rFonts w:eastAsia="Times New Roman"/>
          <w:b/>
          <w:kern w:val="0"/>
        </w:rPr>
        <w:lastRenderedPageBreak/>
        <w:t>Порядок подачи заявки:</w:t>
      </w:r>
      <w:r w:rsidR="00A1206E">
        <w:rPr>
          <w:rFonts w:eastAsia="Times New Roman"/>
          <w:b/>
          <w:kern w:val="0"/>
        </w:rPr>
        <w:t xml:space="preserve"> </w:t>
      </w:r>
      <w:r w:rsidRPr="008E01B5">
        <w:rPr>
          <w:rFonts w:eastAsia="Times New Roman"/>
          <w:kern w:val="0"/>
        </w:rPr>
        <w:t xml:space="preserve">Заявка подается путем заполнения ее электронной формы, размещенной в приложении к извещению, с приложением электронных образов указанных в извещении документов. </w:t>
      </w:r>
      <w:bookmarkStart w:id="5" w:name="sub_221"/>
      <w:r w:rsidRPr="008E01B5">
        <w:rPr>
          <w:rFonts w:eastAsia="Times New Roman"/>
          <w:kern w:val="0"/>
        </w:rPr>
        <w:t>Одно лицо имеет право подать только одну заявку.</w:t>
      </w:r>
      <w:bookmarkStart w:id="6" w:name="sub_61"/>
      <w:bookmarkEnd w:id="5"/>
      <w:r w:rsidR="00A1206E">
        <w:rPr>
          <w:rFonts w:eastAsia="Times New Roman"/>
          <w:kern w:val="0"/>
        </w:rPr>
        <w:t xml:space="preserve"> </w:t>
      </w:r>
      <w:r w:rsidRPr="008E01B5">
        <w:rPr>
          <w:rFonts w:eastAsia="Times New Roman"/>
          <w:kern w:val="0"/>
        </w:rPr>
        <w:t xml:space="preserve">При приеме заявок от претендентов оператор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  <w:bookmarkEnd w:id="6"/>
      <w:r w:rsidRPr="008E01B5">
        <w:rPr>
          <w:rFonts w:eastAsia="Times New Roman"/>
          <w:kern w:val="0"/>
        </w:rPr>
        <w:t>В течение одного часа со времени поступления заявки оператор сообщает претенденту об ее поступлении путем направления уведомления.</w:t>
      </w:r>
      <w:bookmarkStart w:id="7" w:name="sub_62"/>
      <w:r w:rsidR="00A1206E">
        <w:rPr>
          <w:rFonts w:eastAsia="Times New Roman"/>
          <w:kern w:val="0"/>
        </w:rPr>
        <w:t xml:space="preserve"> </w:t>
      </w:r>
      <w:r w:rsidRPr="008E01B5">
        <w:rPr>
          <w:rFonts w:eastAsia="Times New Roman"/>
          <w:kern w:val="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bookmarkEnd w:id="7"/>
    </w:p>
    <w:p w14:paraId="3409D7FF" w14:textId="77777777" w:rsidR="008E01B5" w:rsidRPr="008E01B5" w:rsidRDefault="008E01B5" w:rsidP="008E01B5">
      <w:pPr>
        <w:keepNext/>
        <w:keepLines/>
        <w:widowControl/>
        <w:suppressAutoHyphens w:val="0"/>
        <w:spacing w:line="276" w:lineRule="auto"/>
        <w:ind w:firstLine="540"/>
        <w:contextualSpacing/>
        <w:mirrorIndents/>
        <w:jc w:val="both"/>
        <w:rPr>
          <w:rFonts w:eastAsia="Times New Roman"/>
          <w:kern w:val="0"/>
          <w:lang w:eastAsia="x-none"/>
        </w:rPr>
      </w:pPr>
    </w:p>
    <w:p w14:paraId="78B029F9" w14:textId="77777777" w:rsidR="008E01B5" w:rsidRPr="008E01B5" w:rsidRDefault="008E01B5" w:rsidP="00A1206E">
      <w:pPr>
        <w:keepNext/>
        <w:keepLines/>
        <w:widowControl/>
        <w:suppressAutoHyphens w:val="0"/>
        <w:ind w:firstLine="540"/>
        <w:contextualSpacing/>
        <w:mirrorIndents/>
        <w:jc w:val="both"/>
        <w:rPr>
          <w:rFonts w:eastAsia="Times New Roman"/>
          <w:kern w:val="0"/>
          <w:lang w:val="x-none" w:eastAsia="x-none"/>
        </w:rPr>
      </w:pPr>
      <w:r w:rsidRPr="008E01B5">
        <w:rPr>
          <w:rFonts w:eastAsia="Times New Roman"/>
          <w:kern w:val="0"/>
          <w:lang w:val="x-none" w:eastAsia="x-none"/>
        </w:rPr>
        <w:t xml:space="preserve">Для участия в продаже имущества на торгах претенденты прикладывают </w:t>
      </w:r>
      <w:r w:rsidRPr="008E01B5">
        <w:rPr>
          <w:rFonts w:eastAsia="Times New Roman"/>
          <w:b/>
          <w:kern w:val="0"/>
          <w:u w:val="single"/>
          <w:lang w:val="x-none" w:eastAsia="x-none"/>
        </w:rPr>
        <w:t>отсканированную</w:t>
      </w:r>
      <w:r w:rsidRPr="008E01B5">
        <w:rPr>
          <w:rFonts w:eastAsia="Times New Roman"/>
          <w:b/>
          <w:kern w:val="0"/>
          <w:lang w:val="x-none" w:eastAsia="x-none"/>
        </w:rPr>
        <w:t xml:space="preserve"> форму</w:t>
      </w:r>
      <w:r w:rsidRPr="008E01B5">
        <w:rPr>
          <w:rFonts w:eastAsia="Times New Roman"/>
          <w:kern w:val="0"/>
          <w:lang w:val="x-none" w:eastAsia="x-none"/>
        </w:rPr>
        <w:t xml:space="preserve"> </w:t>
      </w:r>
      <w:r w:rsidRPr="008E01B5">
        <w:rPr>
          <w:rFonts w:eastAsia="Times New Roman"/>
          <w:b/>
          <w:kern w:val="0"/>
          <w:lang w:val="x-none" w:eastAsia="x-none"/>
        </w:rPr>
        <w:t>заявки</w:t>
      </w:r>
      <w:r w:rsidRPr="008E01B5">
        <w:rPr>
          <w:rFonts w:eastAsia="Times New Roman"/>
          <w:kern w:val="0"/>
          <w:lang w:val="x-none" w:eastAsia="x-none"/>
        </w:rPr>
        <w:t xml:space="preserve"> </w:t>
      </w:r>
      <w:r w:rsidRPr="008E01B5">
        <w:rPr>
          <w:rFonts w:eastAsia="Times New Roman"/>
          <w:kern w:val="0"/>
          <w:lang w:eastAsia="x-none"/>
        </w:rPr>
        <w:t xml:space="preserve"> </w:t>
      </w:r>
      <w:r w:rsidRPr="008E01B5">
        <w:rPr>
          <w:rFonts w:eastAsia="Times New Roman"/>
          <w:b/>
          <w:kern w:val="0"/>
          <w:lang w:eastAsia="x-none"/>
        </w:rPr>
        <w:t>и описи</w:t>
      </w:r>
      <w:r w:rsidRPr="008E01B5">
        <w:rPr>
          <w:rFonts w:eastAsia="Times New Roman"/>
          <w:kern w:val="0"/>
          <w:lang w:eastAsia="x-none"/>
        </w:rPr>
        <w:t xml:space="preserve"> (согласно образцам) </w:t>
      </w:r>
      <w:r w:rsidRPr="008E01B5">
        <w:rPr>
          <w:rFonts w:eastAsia="Times New Roman"/>
          <w:kern w:val="0"/>
          <w:lang w:val="x-none" w:eastAsia="x-none"/>
        </w:rPr>
        <w:t>с приложением электронных документов в соответствии с перечнем:</w:t>
      </w:r>
    </w:p>
    <w:p w14:paraId="19473B95" w14:textId="77777777" w:rsidR="008E01B5" w:rsidRPr="008E01B5" w:rsidRDefault="008E01B5" w:rsidP="00A1206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b/>
          <w:kern w:val="0"/>
        </w:rPr>
      </w:pPr>
      <w:r w:rsidRPr="008E01B5">
        <w:rPr>
          <w:rFonts w:eastAsia="Times New Roman"/>
          <w:b/>
          <w:kern w:val="0"/>
        </w:rPr>
        <w:t>Юридические лица:</w:t>
      </w:r>
    </w:p>
    <w:p w14:paraId="5CC57C00" w14:textId="77777777" w:rsidR="008E01B5" w:rsidRPr="008E01B5" w:rsidRDefault="008E01B5" w:rsidP="00A1206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kern w:val="0"/>
        </w:rPr>
      </w:pPr>
      <w:r w:rsidRPr="008E01B5">
        <w:rPr>
          <w:rFonts w:eastAsia="Times New Roman"/>
          <w:kern w:val="0"/>
        </w:rPr>
        <w:t>- заверенные копии учредительных документов;</w:t>
      </w:r>
    </w:p>
    <w:p w14:paraId="1F32E0AC" w14:textId="77777777" w:rsidR="008E01B5" w:rsidRPr="008E01B5" w:rsidRDefault="008E01B5" w:rsidP="00A1206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8E01B5">
        <w:rPr>
          <w:rFonts w:eastAsia="Times New Roman"/>
          <w:bCs/>
          <w:kern w:val="0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Pr="008E01B5">
        <w:rPr>
          <w:rFonts w:eastAsia="Times New Roman"/>
          <w:kern w:val="0"/>
        </w:rPr>
        <w:t>;</w:t>
      </w:r>
    </w:p>
    <w:p w14:paraId="7DE1E3B3" w14:textId="77777777" w:rsidR="008E01B5" w:rsidRPr="008E01B5" w:rsidRDefault="008E01B5" w:rsidP="00A1206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kern w:val="0"/>
        </w:rPr>
      </w:pPr>
      <w:r w:rsidRPr="008E01B5">
        <w:rPr>
          <w:rFonts w:eastAsia="Times New Roman"/>
          <w:kern w:val="0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5DE9333A" w14:textId="77777777" w:rsidR="008E01B5" w:rsidRPr="008E01B5" w:rsidRDefault="008E01B5" w:rsidP="00A1206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kern w:val="0"/>
        </w:rPr>
      </w:pPr>
      <w:r w:rsidRPr="008E01B5">
        <w:rPr>
          <w:rFonts w:eastAsia="Times New Roman"/>
          <w:kern w:val="0"/>
        </w:rPr>
        <w:t>-копия платежного документа с отметкой банка об исполнении, подтверждающая внесение соответствующих денежных средств в качестве задатка (по желанию заявителя)</w:t>
      </w:r>
    </w:p>
    <w:p w14:paraId="565F12CF" w14:textId="77777777" w:rsidR="008E01B5" w:rsidRPr="008E01B5" w:rsidRDefault="008E01B5" w:rsidP="00A1206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b/>
          <w:kern w:val="0"/>
        </w:rPr>
      </w:pPr>
      <w:r w:rsidRPr="008E01B5">
        <w:rPr>
          <w:rFonts w:eastAsia="Times New Roman"/>
          <w:b/>
          <w:kern w:val="0"/>
        </w:rPr>
        <w:t>Физические лица:</w:t>
      </w:r>
    </w:p>
    <w:p w14:paraId="186167C4" w14:textId="77777777" w:rsidR="008E01B5" w:rsidRPr="008E01B5" w:rsidRDefault="008E01B5" w:rsidP="00A1206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kern w:val="0"/>
        </w:rPr>
      </w:pPr>
      <w:r w:rsidRPr="008E01B5">
        <w:rPr>
          <w:rFonts w:eastAsia="Times New Roman"/>
          <w:kern w:val="0"/>
        </w:rPr>
        <w:t>- копии всех листов документа, удостоверяющего личность.</w:t>
      </w:r>
    </w:p>
    <w:p w14:paraId="6BD69880" w14:textId="77777777" w:rsidR="008E01B5" w:rsidRPr="008E01B5" w:rsidRDefault="008E01B5" w:rsidP="00A1206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kern w:val="0"/>
        </w:rPr>
      </w:pPr>
      <w:r w:rsidRPr="008E01B5">
        <w:rPr>
          <w:rFonts w:eastAsia="Times New Roman"/>
          <w:kern w:val="0"/>
        </w:rPr>
        <w:t>-копия платежного документа с отметкой банка об исполнении, подтверждающая внесение соответствующих денежных средств в качестве задатка (по желанию заявителя).</w:t>
      </w:r>
    </w:p>
    <w:p w14:paraId="22A55F96" w14:textId="77777777" w:rsidR="008E01B5" w:rsidRPr="008E01B5" w:rsidRDefault="008E01B5" w:rsidP="00A1206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kern w:val="0"/>
        </w:rPr>
      </w:pPr>
    </w:p>
    <w:p w14:paraId="3D50C559" w14:textId="77777777" w:rsidR="008E01B5" w:rsidRPr="008E01B5" w:rsidRDefault="008E01B5" w:rsidP="00A1206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kern w:val="0"/>
        </w:rPr>
      </w:pPr>
      <w:r w:rsidRPr="008E01B5">
        <w:rPr>
          <w:rFonts w:eastAsia="Times New Roman"/>
          <w:kern w:val="0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8E01B5">
          <w:rPr>
            <w:rFonts w:eastAsia="Times New Roman"/>
            <w:kern w:val="0"/>
          </w:rPr>
          <w:t>порядке</w:t>
        </w:r>
      </w:hyperlink>
      <w:r w:rsidRPr="008E01B5">
        <w:rPr>
          <w:rFonts w:eastAsia="Times New Roman"/>
          <w:kern w:val="0"/>
        </w:rPr>
        <w:t xml:space="preserve">, или нотариально заверенная копия такой доверенности.  </w:t>
      </w:r>
    </w:p>
    <w:p w14:paraId="5EAFC896" w14:textId="77777777" w:rsidR="008E01B5" w:rsidRPr="008E01B5" w:rsidRDefault="008E01B5" w:rsidP="00A1206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kern w:val="0"/>
        </w:rPr>
      </w:pPr>
      <w:r w:rsidRPr="008E01B5">
        <w:rPr>
          <w:rFonts w:eastAsia="Times New Roman"/>
          <w:kern w:val="0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18AF19DB" w14:textId="77777777" w:rsidR="008E01B5" w:rsidRPr="008E01B5" w:rsidRDefault="008E01B5" w:rsidP="00A1206E">
      <w:pPr>
        <w:widowControl/>
        <w:tabs>
          <w:tab w:val="right" w:leader="dot" w:pos="4762"/>
        </w:tabs>
        <w:autoSpaceDE w:val="0"/>
        <w:ind w:firstLine="567"/>
        <w:jc w:val="both"/>
        <w:rPr>
          <w:rFonts w:eastAsia="Times New Roman"/>
          <w:kern w:val="0"/>
          <w:lang w:eastAsia="ar-SA"/>
        </w:rPr>
      </w:pPr>
      <w:r w:rsidRPr="008E01B5">
        <w:rPr>
          <w:rFonts w:eastAsia="Times New Roman"/>
          <w:kern w:val="0"/>
          <w:lang w:eastAsia="ar-SA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14:paraId="107FA799" w14:textId="77777777" w:rsidR="008E01B5" w:rsidRPr="008E01B5" w:rsidRDefault="008E01B5" w:rsidP="00A1206E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b/>
          <w:kern w:val="0"/>
          <w:u w:val="single"/>
        </w:rPr>
      </w:pPr>
      <w:r w:rsidRPr="008E01B5">
        <w:rPr>
          <w:rFonts w:eastAsia="Times New Roman"/>
          <w:b/>
          <w:kern w:val="0"/>
          <w:u w:val="single"/>
        </w:rPr>
        <w:t xml:space="preserve">Заявка и все прилагаемые к заявке документы подаются в электронном виде (должны быть отсканированы) в читаемых стандартными средствами операционной системы </w:t>
      </w:r>
      <w:r w:rsidRPr="008E01B5">
        <w:rPr>
          <w:rFonts w:eastAsia="Times New Roman"/>
          <w:b/>
          <w:kern w:val="0"/>
          <w:u w:val="single"/>
          <w:lang w:val="en-US"/>
        </w:rPr>
        <w:t>Windows</w:t>
      </w:r>
      <w:r w:rsidRPr="008E01B5">
        <w:rPr>
          <w:rFonts w:eastAsia="Times New Roman"/>
          <w:b/>
          <w:kern w:val="0"/>
          <w:u w:val="single"/>
        </w:rPr>
        <w:t xml:space="preserve"> форматах графических изображений (</w:t>
      </w:r>
      <w:r w:rsidRPr="008E01B5">
        <w:rPr>
          <w:rFonts w:eastAsia="Times New Roman"/>
          <w:kern w:val="0"/>
        </w:rPr>
        <w:t>.JPG, .TIFF, .PDF, .PNG и т.п.)</w:t>
      </w:r>
    </w:p>
    <w:p w14:paraId="0C4D6589" w14:textId="77777777" w:rsidR="008E01B5" w:rsidRPr="008E01B5" w:rsidRDefault="008E01B5" w:rsidP="00A1206E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bCs/>
          <w:kern w:val="0"/>
        </w:rPr>
      </w:pPr>
      <w:r w:rsidRPr="008E01B5">
        <w:rPr>
          <w:rFonts w:eastAsia="Times New Roman"/>
          <w:bCs/>
          <w:kern w:val="0"/>
        </w:rPr>
        <w:t xml:space="preserve">Настоящее информационное сообщение является публичной офертой для заключения договора о задатке в соответствии со </w:t>
      </w:r>
      <w:hyperlink r:id="rId8" w:history="1">
        <w:r w:rsidRPr="008E01B5">
          <w:rPr>
            <w:rFonts w:eastAsia="Times New Roman"/>
            <w:bCs/>
            <w:kern w:val="0"/>
          </w:rPr>
          <w:t>ст. 437</w:t>
        </w:r>
      </w:hyperlink>
      <w:r w:rsidRPr="008E01B5">
        <w:rPr>
          <w:rFonts w:eastAsia="Times New Roman"/>
          <w:bCs/>
          <w:kern w:val="0"/>
        </w:rPr>
        <w:t xml:space="preserve">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103D0127" w14:textId="77777777" w:rsidR="008E01B5" w:rsidRPr="008E01B5" w:rsidRDefault="008E01B5" w:rsidP="00A1206E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kern w:val="0"/>
          <w:lang w:eastAsia="ar-SA"/>
        </w:rPr>
      </w:pPr>
    </w:p>
    <w:p w14:paraId="0F61FA7B" w14:textId="37D4E890" w:rsidR="008E01B5" w:rsidRPr="008E01B5" w:rsidRDefault="008E01B5" w:rsidP="00A1206E">
      <w:pPr>
        <w:widowControl/>
        <w:suppressAutoHyphens w:val="0"/>
        <w:ind w:firstLine="556"/>
        <w:jc w:val="both"/>
        <w:rPr>
          <w:rFonts w:eastAsia="Times New Roman"/>
          <w:kern w:val="0"/>
          <w:lang w:eastAsia="ar-SA"/>
        </w:rPr>
      </w:pPr>
      <w:r w:rsidRPr="008E01B5">
        <w:rPr>
          <w:rFonts w:eastAsia="Arial"/>
          <w:kern w:val="0"/>
          <w:lang w:eastAsia="ar-SA"/>
        </w:rPr>
        <w:t xml:space="preserve">Дата определения участников аукциона </w:t>
      </w:r>
      <w:r w:rsidRPr="000C7B8A">
        <w:rPr>
          <w:rFonts w:eastAsia="Arial"/>
          <w:kern w:val="0"/>
          <w:lang w:eastAsia="ar-SA"/>
        </w:rPr>
        <w:t>–</w:t>
      </w:r>
      <w:r w:rsidR="002C359E" w:rsidRPr="000C7B8A">
        <w:rPr>
          <w:rFonts w:eastAsia="Arial"/>
          <w:b/>
          <w:kern w:val="0"/>
          <w:lang w:eastAsia="ar-SA"/>
        </w:rPr>
        <w:t>1</w:t>
      </w:r>
      <w:r w:rsidR="000C7B8A" w:rsidRPr="000C7B8A">
        <w:rPr>
          <w:rFonts w:eastAsia="Arial"/>
          <w:b/>
          <w:kern w:val="0"/>
          <w:lang w:eastAsia="ar-SA"/>
        </w:rPr>
        <w:t>7</w:t>
      </w:r>
      <w:r w:rsidRPr="000C7B8A">
        <w:rPr>
          <w:rFonts w:eastAsia="Arial"/>
          <w:b/>
          <w:kern w:val="0"/>
          <w:lang w:eastAsia="ar-SA"/>
        </w:rPr>
        <w:t>.</w:t>
      </w:r>
      <w:r w:rsidR="002C359E" w:rsidRPr="000C7B8A">
        <w:rPr>
          <w:rFonts w:eastAsia="Arial"/>
          <w:b/>
          <w:kern w:val="0"/>
          <w:lang w:eastAsia="ar-SA"/>
        </w:rPr>
        <w:t>05</w:t>
      </w:r>
      <w:r w:rsidRPr="000C7B8A">
        <w:rPr>
          <w:rFonts w:eastAsia="Arial"/>
          <w:b/>
          <w:kern w:val="0"/>
          <w:lang w:eastAsia="ar-SA"/>
        </w:rPr>
        <w:t>.202</w:t>
      </w:r>
      <w:r w:rsidR="00BE6B86" w:rsidRPr="000C7B8A">
        <w:rPr>
          <w:rFonts w:eastAsia="Arial"/>
          <w:b/>
          <w:kern w:val="0"/>
          <w:lang w:eastAsia="ar-SA"/>
        </w:rPr>
        <w:t>4</w:t>
      </w:r>
      <w:r w:rsidRPr="000C7B8A">
        <w:rPr>
          <w:rFonts w:eastAsia="Arial"/>
          <w:b/>
          <w:kern w:val="0"/>
          <w:lang w:eastAsia="ar-SA"/>
        </w:rPr>
        <w:t xml:space="preserve"> г.</w:t>
      </w:r>
      <w:r w:rsidRPr="008E01B5">
        <w:rPr>
          <w:rFonts w:eastAsia="Arial"/>
          <w:kern w:val="0"/>
          <w:lang w:eastAsia="ar-SA"/>
        </w:rPr>
        <w:t xml:space="preserve">  </w:t>
      </w:r>
    </w:p>
    <w:p w14:paraId="3CD2F4D6" w14:textId="77777777" w:rsidR="008E01B5" w:rsidRPr="008E01B5" w:rsidRDefault="008E01B5" w:rsidP="00A1206E">
      <w:pPr>
        <w:keepNext/>
        <w:keepLines/>
        <w:widowControl/>
        <w:suppressAutoHyphens w:val="0"/>
        <w:autoSpaceDE w:val="0"/>
        <w:autoSpaceDN w:val="0"/>
        <w:adjustRightInd w:val="0"/>
        <w:ind w:firstLine="556"/>
        <w:contextualSpacing/>
        <w:mirrorIndents/>
        <w:jc w:val="both"/>
        <w:rPr>
          <w:rFonts w:eastAsia="Times New Roman"/>
          <w:kern w:val="0"/>
        </w:rPr>
      </w:pPr>
      <w:r w:rsidRPr="008E01B5">
        <w:rPr>
          <w:rFonts w:eastAsia="Times New Roman"/>
          <w:kern w:val="0"/>
        </w:rPr>
        <w:lastRenderedPageBreak/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14:paraId="04077968" w14:textId="77777777" w:rsidR="008E01B5" w:rsidRPr="008E01B5" w:rsidRDefault="008E01B5" w:rsidP="00A1206E">
      <w:pPr>
        <w:widowControl/>
        <w:suppressAutoHyphens w:val="0"/>
        <w:ind w:firstLine="556"/>
        <w:jc w:val="both"/>
        <w:rPr>
          <w:rFonts w:eastAsia="Arial"/>
          <w:kern w:val="0"/>
          <w:lang w:eastAsia="ar-SA"/>
        </w:rPr>
      </w:pPr>
      <w:r w:rsidRPr="008E01B5">
        <w:rPr>
          <w:rFonts w:eastAsia="Times New Roman"/>
          <w:kern w:val="0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9" w:history="1">
        <w:r w:rsidRPr="008E01B5">
          <w:rPr>
            <w:rFonts w:eastAsia="Times New Roman"/>
            <w:color w:val="0000FF"/>
            <w:kern w:val="0"/>
            <w:u w:val="single"/>
            <w:lang w:val="en-US"/>
          </w:rPr>
          <w:t>www</w:t>
        </w:r>
        <w:r w:rsidRPr="008E01B5">
          <w:rPr>
            <w:rFonts w:eastAsia="Times New Roman"/>
            <w:color w:val="0000FF"/>
            <w:kern w:val="0"/>
            <w:u w:val="single"/>
          </w:rPr>
          <w:t>.</w:t>
        </w:r>
        <w:proofErr w:type="spellStart"/>
        <w:r w:rsidRPr="008E01B5">
          <w:rPr>
            <w:rFonts w:eastAsia="Times New Roman"/>
            <w:color w:val="0000FF"/>
            <w:kern w:val="0"/>
            <w:u w:val="single"/>
            <w:lang w:val="en-US"/>
          </w:rPr>
          <w:t>torgi</w:t>
        </w:r>
        <w:proofErr w:type="spellEnd"/>
        <w:r w:rsidRPr="008E01B5">
          <w:rPr>
            <w:rFonts w:eastAsia="Times New Roman"/>
            <w:color w:val="0000FF"/>
            <w:kern w:val="0"/>
            <w:u w:val="single"/>
          </w:rPr>
          <w:t>.</w:t>
        </w:r>
        <w:proofErr w:type="spellStart"/>
        <w:r w:rsidRPr="008E01B5">
          <w:rPr>
            <w:rFonts w:eastAsia="Times New Roman"/>
            <w:color w:val="0000FF"/>
            <w:kern w:val="0"/>
            <w:u w:val="single"/>
            <w:lang w:val="en-US"/>
          </w:rPr>
          <w:t>gov</w:t>
        </w:r>
        <w:proofErr w:type="spellEnd"/>
        <w:r w:rsidRPr="008E01B5">
          <w:rPr>
            <w:rFonts w:eastAsia="Times New Roman"/>
            <w:color w:val="0000FF"/>
            <w:kern w:val="0"/>
            <w:u w:val="single"/>
          </w:rPr>
          <w:t>.</w:t>
        </w:r>
        <w:proofErr w:type="spellStart"/>
        <w:r w:rsidRPr="008E01B5">
          <w:rPr>
            <w:rFonts w:eastAsia="Times New Roman"/>
            <w:color w:val="0000FF"/>
            <w:kern w:val="0"/>
            <w:u w:val="single"/>
            <w:lang w:val="en-US"/>
          </w:rPr>
          <w:t>ru</w:t>
        </w:r>
        <w:proofErr w:type="spellEnd"/>
      </w:hyperlink>
    </w:p>
    <w:p w14:paraId="2DC93F15" w14:textId="77777777" w:rsidR="008E01B5" w:rsidRPr="008E01B5" w:rsidRDefault="008E01B5" w:rsidP="00A1206E">
      <w:pPr>
        <w:widowControl/>
        <w:ind w:firstLine="567"/>
        <w:jc w:val="both"/>
        <w:rPr>
          <w:rFonts w:eastAsia="Times New Roman"/>
          <w:kern w:val="0"/>
          <w:lang w:eastAsia="ar-SA"/>
        </w:rPr>
      </w:pPr>
      <w:r w:rsidRPr="008E01B5">
        <w:rPr>
          <w:rFonts w:eastAsia="Times New Roman"/>
          <w:kern w:val="0"/>
          <w:lang w:eastAsia="ar-SA"/>
        </w:rPr>
        <w:t>К участию в аукционе допускаются физические и юридические лица, которые в соответствии со ст. 5 Федерального закона от 21.12.2001 № 178-ФЗ «О приватизации государственного и муниципального имущества» могут быть признаны покупателями, своевременно подавшие заявку на участие в аукционе и представившие документы в соответствии с установленным перечнем.</w:t>
      </w:r>
    </w:p>
    <w:p w14:paraId="1C85DA3A" w14:textId="77777777" w:rsidR="008E01B5" w:rsidRPr="008E01B5" w:rsidRDefault="008E01B5" w:rsidP="00A1206E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8E01B5">
        <w:rPr>
          <w:rFonts w:eastAsia="Times New Roman"/>
          <w:kern w:val="0"/>
          <w:lang w:eastAsia="ar-SA"/>
        </w:rPr>
        <w:t>Одно лицо имеет право подать только одну заявку на участие в аукционе (</w:t>
      </w:r>
      <w:r w:rsidRPr="008E01B5">
        <w:rPr>
          <w:rFonts w:eastAsia="Arial"/>
          <w:color w:val="000000"/>
          <w:kern w:val="0"/>
          <w:shd w:val="clear" w:color="auto" w:fill="FFFFFF"/>
          <w:lang w:eastAsia="ar-SA"/>
        </w:rPr>
        <w:t>в отношении каждого лота аукциона претендент должен подать отдельную заявку)</w:t>
      </w:r>
      <w:r w:rsidRPr="008E01B5">
        <w:rPr>
          <w:rFonts w:eastAsia="Times New Roman"/>
          <w:kern w:val="0"/>
          <w:lang w:eastAsia="ar-SA"/>
        </w:rPr>
        <w:t>.</w:t>
      </w:r>
    </w:p>
    <w:p w14:paraId="5611B57E" w14:textId="77777777" w:rsidR="008E01B5" w:rsidRPr="008E01B5" w:rsidRDefault="008E01B5" w:rsidP="00A1206E">
      <w:pPr>
        <w:widowControl/>
        <w:ind w:firstLine="567"/>
        <w:jc w:val="both"/>
        <w:rPr>
          <w:rFonts w:eastAsia="Times New Roman"/>
          <w:kern w:val="0"/>
          <w:lang w:eastAsia="ar-SA"/>
        </w:rPr>
      </w:pPr>
    </w:p>
    <w:p w14:paraId="006C7520" w14:textId="77777777" w:rsidR="008E01B5" w:rsidRPr="008E01B5" w:rsidRDefault="008E01B5" w:rsidP="00A1206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Cs/>
          <w:iCs/>
          <w:kern w:val="0"/>
          <w:lang w:eastAsia="ar-SA"/>
        </w:rPr>
      </w:pPr>
      <w:r w:rsidRPr="008E01B5">
        <w:rPr>
          <w:rFonts w:eastAsia="Times New Roman"/>
          <w:bCs/>
          <w:iCs/>
          <w:kern w:val="0"/>
          <w:lang w:eastAsia="ar-SA"/>
        </w:rPr>
        <w:t xml:space="preserve">Дата, время и место начала проведения аукциона в электронной форме: </w:t>
      </w:r>
    </w:p>
    <w:p w14:paraId="5BD5F1A3" w14:textId="2FDC4D88" w:rsidR="008E01B5" w:rsidRPr="008E01B5" w:rsidRDefault="008E01B5" w:rsidP="00A1206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 w:rsidRPr="000C7B8A">
        <w:rPr>
          <w:rFonts w:eastAsia="Times New Roman"/>
          <w:b/>
          <w:bCs/>
          <w:iCs/>
          <w:kern w:val="0"/>
          <w:lang w:eastAsia="ar-SA"/>
        </w:rPr>
        <w:t>«</w:t>
      </w:r>
      <w:r w:rsidR="000C7B8A" w:rsidRPr="000C7B8A">
        <w:rPr>
          <w:rFonts w:eastAsia="Times New Roman"/>
          <w:b/>
          <w:bCs/>
          <w:iCs/>
          <w:kern w:val="0"/>
          <w:lang w:eastAsia="ar-SA"/>
        </w:rPr>
        <w:t>20</w:t>
      </w:r>
      <w:r w:rsidRPr="000C7B8A">
        <w:rPr>
          <w:rFonts w:eastAsia="Times New Roman"/>
          <w:b/>
          <w:bCs/>
          <w:iCs/>
          <w:kern w:val="0"/>
          <w:lang w:eastAsia="ar-SA"/>
        </w:rPr>
        <w:t xml:space="preserve">» </w:t>
      </w:r>
      <w:r w:rsidR="002C359E" w:rsidRPr="000C7B8A">
        <w:rPr>
          <w:rFonts w:eastAsia="Times New Roman"/>
          <w:b/>
          <w:bCs/>
          <w:iCs/>
          <w:kern w:val="0"/>
          <w:lang w:eastAsia="ar-SA"/>
        </w:rPr>
        <w:t>мая</w:t>
      </w:r>
      <w:r w:rsidR="00BE6B86" w:rsidRPr="000C7B8A">
        <w:rPr>
          <w:rFonts w:eastAsia="Times New Roman"/>
          <w:b/>
          <w:bCs/>
          <w:iCs/>
          <w:kern w:val="0"/>
          <w:lang w:eastAsia="ar-SA"/>
        </w:rPr>
        <w:t xml:space="preserve"> 2024</w:t>
      </w:r>
      <w:r w:rsidRPr="000C7B8A">
        <w:rPr>
          <w:rFonts w:eastAsia="Times New Roman"/>
          <w:b/>
          <w:kern w:val="0"/>
          <w:lang w:eastAsia="ar-SA"/>
        </w:rPr>
        <w:t xml:space="preserve"> г.</w:t>
      </w:r>
      <w:r w:rsidRPr="000C7B8A">
        <w:rPr>
          <w:rFonts w:eastAsia="Times New Roman"/>
          <w:b/>
          <w:iCs/>
          <w:kern w:val="0"/>
          <w:lang w:eastAsia="ar-SA"/>
        </w:rPr>
        <w:t xml:space="preserve"> в 10 час. 00 мин</w:t>
      </w:r>
      <w:r w:rsidRPr="008E01B5">
        <w:rPr>
          <w:rFonts w:eastAsia="Times New Roman"/>
          <w:b/>
          <w:iCs/>
          <w:kern w:val="0"/>
          <w:lang w:eastAsia="ar-SA"/>
        </w:rPr>
        <w:t>.</w:t>
      </w:r>
      <w:r w:rsidRPr="008E01B5">
        <w:rPr>
          <w:rFonts w:eastAsia="Times New Roman"/>
          <w:iCs/>
          <w:kern w:val="0"/>
          <w:lang w:eastAsia="ar-SA"/>
        </w:rPr>
        <w:t xml:space="preserve"> по местному времени продавца имущества. </w:t>
      </w:r>
    </w:p>
    <w:p w14:paraId="39A3F014" w14:textId="77777777" w:rsidR="008E01B5" w:rsidRPr="008E01B5" w:rsidRDefault="008E01B5" w:rsidP="00A1206E">
      <w:pPr>
        <w:widowControl/>
        <w:suppressAutoHyphens w:val="0"/>
        <w:autoSpaceDE w:val="0"/>
        <w:autoSpaceDN w:val="0"/>
        <w:adjustRightInd w:val="0"/>
        <w:spacing w:before="120" w:after="120"/>
        <w:ind w:firstLine="567"/>
        <w:contextualSpacing/>
        <w:rPr>
          <w:rFonts w:eastAsia="Calibri"/>
          <w:b/>
          <w:kern w:val="0"/>
        </w:rPr>
      </w:pPr>
    </w:p>
    <w:p w14:paraId="240CE130" w14:textId="77777777" w:rsidR="008E01B5" w:rsidRPr="008E01B5" w:rsidRDefault="008E01B5" w:rsidP="00A1206E">
      <w:pPr>
        <w:widowControl/>
        <w:suppressAutoHyphens w:val="0"/>
        <w:autoSpaceDE w:val="0"/>
        <w:autoSpaceDN w:val="0"/>
        <w:adjustRightInd w:val="0"/>
        <w:spacing w:before="120" w:after="120"/>
        <w:ind w:firstLine="567"/>
        <w:contextualSpacing/>
        <w:rPr>
          <w:rFonts w:eastAsia="Calibri"/>
          <w:b/>
          <w:kern w:val="0"/>
        </w:rPr>
      </w:pPr>
      <w:r w:rsidRPr="008E01B5">
        <w:rPr>
          <w:rFonts w:eastAsia="Calibri"/>
          <w:b/>
          <w:kern w:val="0"/>
        </w:rPr>
        <w:t>Порядок проведения аукциона</w:t>
      </w:r>
    </w:p>
    <w:p w14:paraId="1D27C4FB" w14:textId="77777777" w:rsidR="008E01B5" w:rsidRPr="008E01B5" w:rsidRDefault="008E01B5" w:rsidP="00A1206E">
      <w:pPr>
        <w:widowControl/>
        <w:suppressAutoHyphens w:val="0"/>
        <w:autoSpaceDE w:val="0"/>
        <w:autoSpaceDN w:val="0"/>
        <w:adjustRightInd w:val="0"/>
        <w:spacing w:before="120" w:after="120"/>
        <w:ind w:firstLine="567"/>
        <w:contextualSpacing/>
        <w:rPr>
          <w:rFonts w:eastAsia="Calibri"/>
          <w:b/>
          <w:kern w:val="0"/>
        </w:rPr>
      </w:pPr>
    </w:p>
    <w:p w14:paraId="19BCA328" w14:textId="77777777" w:rsidR="008E01B5" w:rsidRPr="008E01B5" w:rsidRDefault="008E01B5" w:rsidP="00A1206E">
      <w:pPr>
        <w:widowControl/>
        <w:suppressAutoHyphens w:val="0"/>
        <w:ind w:firstLine="567"/>
        <w:jc w:val="both"/>
        <w:rPr>
          <w:rFonts w:eastAsia="Calibri"/>
          <w:kern w:val="0"/>
        </w:rPr>
      </w:pPr>
      <w:r w:rsidRPr="008E01B5">
        <w:rPr>
          <w:rFonts w:eastAsia="Times New Roman"/>
          <w:kern w:val="0"/>
        </w:rPr>
        <w:t xml:space="preserve">1. Электронный аукцион проводится в указанные в информационном сообщении день и час </w:t>
      </w:r>
      <w:r w:rsidRPr="008E01B5">
        <w:rPr>
          <w:rFonts w:eastAsia="Calibri"/>
          <w:kern w:val="0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14:paraId="74CC046E" w14:textId="77777777" w:rsidR="008E01B5" w:rsidRPr="008E01B5" w:rsidRDefault="008E01B5" w:rsidP="00A1206E">
      <w:pPr>
        <w:widowControl/>
        <w:suppressAutoHyphens w:val="0"/>
        <w:ind w:firstLine="567"/>
        <w:jc w:val="both"/>
        <w:rPr>
          <w:rFonts w:eastAsia="Calibri"/>
          <w:kern w:val="0"/>
        </w:rPr>
      </w:pPr>
      <w:r w:rsidRPr="008E01B5">
        <w:rPr>
          <w:rFonts w:eastAsia="Calibri"/>
          <w:kern w:val="0"/>
        </w:rPr>
        <w:t xml:space="preserve">       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14:paraId="51D2D410" w14:textId="77777777" w:rsidR="008E01B5" w:rsidRPr="008E01B5" w:rsidRDefault="008E01B5" w:rsidP="00A1206E">
      <w:pPr>
        <w:widowControl/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kern w:val="0"/>
        </w:rPr>
      </w:pPr>
      <w:r w:rsidRPr="008E01B5">
        <w:rPr>
          <w:rFonts w:eastAsia="Calibri"/>
          <w:kern w:val="0"/>
        </w:rPr>
        <w:t xml:space="preserve">      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201E5D6E" w14:textId="77777777" w:rsidR="008E01B5" w:rsidRPr="008E01B5" w:rsidRDefault="008E01B5" w:rsidP="00A1206E">
      <w:pPr>
        <w:widowControl/>
        <w:suppressAutoHyphens w:val="0"/>
        <w:ind w:firstLine="567"/>
        <w:jc w:val="both"/>
        <w:rPr>
          <w:rFonts w:eastAsia="Calibri"/>
          <w:kern w:val="0"/>
        </w:rPr>
      </w:pPr>
      <w:r w:rsidRPr="008E01B5">
        <w:rPr>
          <w:rFonts w:eastAsia="Calibri"/>
          <w:kern w:val="0"/>
        </w:rPr>
        <w:t>2. Со времени начала проведения процедуры аукциона Организатором размещается:</w:t>
      </w:r>
    </w:p>
    <w:p w14:paraId="47F302DA" w14:textId="77777777" w:rsidR="008E01B5" w:rsidRPr="008E01B5" w:rsidRDefault="008E01B5" w:rsidP="00A1206E">
      <w:pPr>
        <w:widowControl/>
        <w:suppressAutoHyphens w:val="0"/>
        <w:ind w:firstLine="567"/>
        <w:jc w:val="both"/>
        <w:rPr>
          <w:rFonts w:eastAsia="Calibri"/>
          <w:kern w:val="0"/>
        </w:rPr>
      </w:pPr>
      <w:r w:rsidRPr="008E01B5">
        <w:rPr>
          <w:rFonts w:eastAsia="Calibri"/>
          <w:kern w:val="0"/>
        </w:rPr>
        <w:t xml:space="preserve">       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14:paraId="50C14062" w14:textId="77777777" w:rsidR="008E01B5" w:rsidRPr="008E01B5" w:rsidRDefault="008E01B5" w:rsidP="00A1206E">
      <w:pPr>
        <w:widowControl/>
        <w:suppressAutoHyphens w:val="0"/>
        <w:ind w:firstLine="567"/>
        <w:jc w:val="both"/>
        <w:rPr>
          <w:rFonts w:eastAsia="Calibri"/>
          <w:kern w:val="0"/>
        </w:rPr>
      </w:pPr>
      <w:r w:rsidRPr="008E01B5">
        <w:rPr>
          <w:rFonts w:eastAsia="Calibri"/>
          <w:kern w:val="0"/>
        </w:rPr>
        <w:t xml:space="preserve">       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14:paraId="20CFCB9E" w14:textId="77777777" w:rsidR="008E01B5" w:rsidRPr="008E01B5" w:rsidRDefault="008E01B5" w:rsidP="00A1206E">
      <w:pPr>
        <w:widowControl/>
        <w:suppressAutoHyphens w:val="0"/>
        <w:ind w:firstLine="708"/>
        <w:jc w:val="both"/>
        <w:rPr>
          <w:rFonts w:eastAsia="Calibri"/>
          <w:kern w:val="0"/>
          <w:lang w:eastAsia="en-US"/>
        </w:rPr>
      </w:pPr>
      <w:r w:rsidRPr="008E01B5">
        <w:rPr>
          <w:rFonts w:eastAsia="Calibri"/>
          <w:kern w:val="0"/>
        </w:rPr>
        <w:t xml:space="preserve">3. </w:t>
      </w:r>
      <w:r w:rsidRPr="008E01B5">
        <w:rPr>
          <w:rFonts w:eastAsia="Calibri"/>
          <w:kern w:val="0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5EC321F8" w14:textId="77777777" w:rsidR="008E01B5" w:rsidRPr="008E01B5" w:rsidRDefault="008E01B5" w:rsidP="00A1206E">
      <w:pPr>
        <w:widowControl/>
        <w:suppressAutoHyphens w:val="0"/>
        <w:ind w:firstLine="708"/>
        <w:jc w:val="both"/>
        <w:rPr>
          <w:rFonts w:eastAsia="Calibri"/>
          <w:kern w:val="0"/>
          <w:lang w:eastAsia="en-US"/>
        </w:rPr>
      </w:pPr>
      <w:r w:rsidRPr="008E01B5">
        <w:rPr>
          <w:rFonts w:eastAsia="Calibri"/>
          <w:kern w:val="0"/>
          <w:lang w:eastAsia="en-US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7EFB226C" w14:textId="77777777" w:rsidR="008E01B5" w:rsidRPr="008E01B5" w:rsidRDefault="008E01B5" w:rsidP="00A1206E">
      <w:pPr>
        <w:widowControl/>
        <w:suppressAutoHyphens w:val="0"/>
        <w:ind w:firstLine="708"/>
        <w:jc w:val="both"/>
        <w:rPr>
          <w:rFonts w:eastAsia="Calibri"/>
          <w:kern w:val="0"/>
          <w:lang w:eastAsia="en-US"/>
        </w:rPr>
      </w:pPr>
      <w:r w:rsidRPr="008E01B5">
        <w:rPr>
          <w:rFonts w:eastAsia="Calibri"/>
          <w:kern w:val="0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036488B1" w14:textId="77777777" w:rsidR="008E01B5" w:rsidRPr="008E01B5" w:rsidRDefault="008E01B5" w:rsidP="00A1206E">
      <w:pPr>
        <w:widowControl/>
        <w:suppressAutoHyphens w:val="0"/>
        <w:ind w:firstLine="567"/>
        <w:jc w:val="both"/>
        <w:rPr>
          <w:rFonts w:eastAsia="Calibri"/>
          <w:kern w:val="0"/>
        </w:rPr>
      </w:pPr>
      <w:r w:rsidRPr="008E01B5">
        <w:rPr>
          <w:rFonts w:eastAsia="Calibri"/>
          <w:kern w:val="0"/>
        </w:rPr>
        <w:t>4. Во время проведения процедуры аукциона программными средствами электронной площадки обеспечивается:</w:t>
      </w:r>
    </w:p>
    <w:p w14:paraId="42DCA0BA" w14:textId="77777777" w:rsidR="008E01B5" w:rsidRPr="008E01B5" w:rsidRDefault="008E01B5" w:rsidP="00A1206E">
      <w:pPr>
        <w:widowControl/>
        <w:suppressAutoHyphens w:val="0"/>
        <w:ind w:firstLine="567"/>
        <w:jc w:val="both"/>
        <w:rPr>
          <w:rFonts w:eastAsia="Calibri"/>
          <w:kern w:val="0"/>
        </w:rPr>
      </w:pPr>
      <w:r w:rsidRPr="008E01B5">
        <w:rPr>
          <w:rFonts w:eastAsia="Calibri"/>
          <w:kern w:val="0"/>
        </w:rPr>
        <w:lastRenderedPageBreak/>
        <w:t xml:space="preserve">       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14:paraId="250EE2C7" w14:textId="77777777" w:rsidR="008E01B5" w:rsidRPr="008E01B5" w:rsidRDefault="008E01B5" w:rsidP="00A1206E">
      <w:pPr>
        <w:widowControl/>
        <w:suppressAutoHyphens w:val="0"/>
        <w:ind w:firstLine="567"/>
        <w:jc w:val="both"/>
        <w:rPr>
          <w:rFonts w:eastAsia="Calibri"/>
          <w:kern w:val="0"/>
        </w:rPr>
      </w:pPr>
      <w:r w:rsidRPr="008E01B5">
        <w:rPr>
          <w:rFonts w:eastAsia="Calibri"/>
          <w:kern w:val="0"/>
        </w:rPr>
        <w:t xml:space="preserve">       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471EB2A7" w14:textId="77777777" w:rsidR="008E01B5" w:rsidRPr="008E01B5" w:rsidRDefault="008E01B5" w:rsidP="008E01B5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8E01B5">
        <w:rPr>
          <w:rFonts w:eastAsia="Calibri"/>
          <w:kern w:val="0"/>
        </w:rPr>
        <w:t>5. </w:t>
      </w:r>
      <w:r w:rsidRPr="008E01B5">
        <w:rPr>
          <w:rFonts w:eastAsia="Times New Roman"/>
          <w:kern w:val="0"/>
        </w:rPr>
        <w:t>Победителем аукциона признается участник, предложивший наибольшую цену имущества.</w:t>
      </w:r>
    </w:p>
    <w:p w14:paraId="7FB879A5" w14:textId="77777777" w:rsidR="008E01B5" w:rsidRPr="008E01B5" w:rsidRDefault="008E01B5" w:rsidP="008E01B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kern w:val="0"/>
        </w:rPr>
      </w:pPr>
      <w:r w:rsidRPr="008E01B5">
        <w:rPr>
          <w:rFonts w:eastAsia="Calibri"/>
          <w:kern w:val="0"/>
        </w:rPr>
        <w:t xml:space="preserve">6. 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 и размещается на официальных сайтах торгов в течение дня, следующего за днем подписания указанного протокола. </w:t>
      </w:r>
    </w:p>
    <w:p w14:paraId="631FABFF" w14:textId="77777777" w:rsidR="008E01B5" w:rsidRPr="008E01B5" w:rsidRDefault="008E01B5" w:rsidP="00C208AF">
      <w:pPr>
        <w:keepNext/>
        <w:keepLines/>
        <w:widowControl/>
        <w:suppressAutoHyphens w:val="0"/>
        <w:spacing w:line="276" w:lineRule="auto"/>
        <w:ind w:firstLine="539"/>
        <w:contextualSpacing/>
        <w:mirrorIndents/>
        <w:jc w:val="both"/>
        <w:rPr>
          <w:rFonts w:eastAsia="Times New Roman"/>
          <w:kern w:val="0"/>
        </w:rPr>
      </w:pPr>
      <w:r w:rsidRPr="008E01B5">
        <w:rPr>
          <w:rFonts w:eastAsia="Times New Roman"/>
          <w:kern w:val="0"/>
        </w:rPr>
        <w:t xml:space="preserve">7. Процедура аукциона считается завершенной с момента подписания Продавцом протокола об итогах аукциона. </w:t>
      </w:r>
    </w:p>
    <w:p w14:paraId="5116359F" w14:textId="77777777" w:rsidR="008E01B5" w:rsidRPr="008E01B5" w:rsidRDefault="008E01B5" w:rsidP="008E01B5">
      <w:pPr>
        <w:keepNext/>
        <w:keepLines/>
        <w:widowControl/>
        <w:suppressAutoHyphens w:val="0"/>
        <w:spacing w:line="276" w:lineRule="auto"/>
        <w:ind w:firstLine="540"/>
        <w:contextualSpacing/>
        <w:mirrorIndents/>
        <w:jc w:val="both"/>
        <w:rPr>
          <w:rFonts w:eastAsia="Times New Roman"/>
          <w:kern w:val="0"/>
        </w:rPr>
      </w:pPr>
    </w:p>
    <w:p w14:paraId="5C13E263" w14:textId="77777777" w:rsidR="008E01B5" w:rsidRPr="008E01B5" w:rsidRDefault="008E01B5" w:rsidP="00A1206E">
      <w:pPr>
        <w:widowControl/>
        <w:tabs>
          <w:tab w:val="right" w:leader="dot" w:pos="4762"/>
        </w:tabs>
        <w:autoSpaceDE w:val="0"/>
        <w:ind w:firstLine="567"/>
        <w:jc w:val="both"/>
        <w:rPr>
          <w:rFonts w:eastAsia="Times New Roman"/>
          <w:kern w:val="0"/>
          <w:lang w:eastAsia="ar-SA"/>
        </w:rPr>
      </w:pPr>
      <w:r w:rsidRPr="008E01B5">
        <w:rPr>
          <w:rFonts w:eastAsia="Arial"/>
          <w:b/>
          <w:kern w:val="0"/>
          <w:lang w:eastAsia="ar-SA"/>
        </w:rPr>
        <w:t>Порядок определения победителей</w:t>
      </w:r>
      <w:r w:rsidRPr="008E01B5">
        <w:rPr>
          <w:rFonts w:eastAsia="Arial"/>
          <w:kern w:val="0"/>
          <w:lang w:eastAsia="ar-SA"/>
        </w:rPr>
        <w:t xml:space="preserve">: </w:t>
      </w:r>
      <w:r w:rsidRPr="008E01B5">
        <w:rPr>
          <w:rFonts w:eastAsia="Times New Roman"/>
          <w:kern w:val="0"/>
        </w:rPr>
        <w:t>Победителем признается участник, предложивший наиболее высокую цену имущества</w:t>
      </w:r>
      <w:r w:rsidRPr="008E01B5">
        <w:rPr>
          <w:rFonts w:eastAsia="Times New Roman"/>
          <w:kern w:val="0"/>
          <w:lang w:eastAsia="ar-SA"/>
        </w:rPr>
        <w:t xml:space="preserve">.  </w:t>
      </w:r>
      <w:r w:rsidRPr="008E01B5">
        <w:rPr>
          <w:rFonts w:eastAsia="Times New Roman"/>
          <w:kern w:val="0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</w:r>
    </w:p>
    <w:p w14:paraId="01E0D0B4" w14:textId="1F93BDBC" w:rsidR="008E01B5" w:rsidRPr="008E01B5" w:rsidRDefault="008E01B5" w:rsidP="00A1206E">
      <w:pPr>
        <w:keepNext/>
        <w:keepLines/>
        <w:widowControl/>
        <w:suppressAutoHyphens w:val="0"/>
        <w:spacing w:after="120"/>
        <w:ind w:left="283"/>
        <w:contextualSpacing/>
        <w:mirrorIndents/>
        <w:jc w:val="both"/>
        <w:rPr>
          <w:rFonts w:eastAsia="Times New Roman"/>
          <w:b/>
          <w:kern w:val="0"/>
        </w:rPr>
      </w:pPr>
      <w:r w:rsidRPr="008E01B5">
        <w:rPr>
          <w:rFonts w:eastAsia="Times New Roman"/>
          <w:b/>
          <w:kern w:val="0"/>
        </w:rPr>
        <w:t xml:space="preserve">  Место и срок подведения итогов аукциона: </w:t>
      </w:r>
      <w:r w:rsidR="003A184E">
        <w:rPr>
          <w:rFonts w:eastAsia="Times New Roman"/>
          <w:kern w:val="0"/>
        </w:rPr>
        <w:t>692219</w:t>
      </w:r>
      <w:r w:rsidR="003A184E" w:rsidRPr="00EC1EBA">
        <w:rPr>
          <w:rFonts w:eastAsia="Times New Roman"/>
          <w:kern w:val="0"/>
        </w:rPr>
        <w:t xml:space="preserve">, </w:t>
      </w:r>
      <w:r w:rsidR="003A184E">
        <w:rPr>
          <w:rFonts w:eastAsia="Times New Roman"/>
          <w:kern w:val="0"/>
        </w:rPr>
        <w:t>Приморский край, Спасский район, с. Прохоры</w:t>
      </w:r>
      <w:r w:rsidR="003A184E" w:rsidRPr="00EC1EBA">
        <w:rPr>
          <w:rFonts w:eastAsia="Times New Roman"/>
          <w:kern w:val="0"/>
        </w:rPr>
        <w:t xml:space="preserve">, </w:t>
      </w:r>
      <w:r w:rsidR="003A184E">
        <w:rPr>
          <w:rFonts w:eastAsia="Times New Roman"/>
          <w:kern w:val="0"/>
        </w:rPr>
        <w:t xml:space="preserve">ул. </w:t>
      </w:r>
      <w:proofErr w:type="gramStart"/>
      <w:r w:rsidR="003A184E">
        <w:rPr>
          <w:rFonts w:eastAsia="Times New Roman"/>
          <w:kern w:val="0"/>
        </w:rPr>
        <w:t>Ленинская</w:t>
      </w:r>
      <w:proofErr w:type="gramEnd"/>
      <w:r w:rsidR="003A184E">
        <w:rPr>
          <w:rFonts w:eastAsia="Times New Roman"/>
          <w:kern w:val="0"/>
        </w:rPr>
        <w:t>, 66</w:t>
      </w:r>
      <w:r w:rsidRPr="008E01B5">
        <w:rPr>
          <w:rFonts w:eastAsia="Arial"/>
          <w:kern w:val="0"/>
          <w:lang w:eastAsia="ar-SA"/>
        </w:rPr>
        <w:t>,</w:t>
      </w:r>
      <w:r w:rsidRPr="008E01B5">
        <w:rPr>
          <w:rFonts w:eastAsia="Times New Roman"/>
          <w:kern w:val="0"/>
        </w:rPr>
        <w:t xml:space="preserve"> по окончании аукциона в электронной форме.</w:t>
      </w:r>
    </w:p>
    <w:p w14:paraId="28B3299D" w14:textId="77777777" w:rsidR="008E01B5" w:rsidRPr="008E01B5" w:rsidRDefault="008E01B5" w:rsidP="00A1206E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</w:rPr>
      </w:pPr>
      <w:r w:rsidRPr="008E01B5">
        <w:rPr>
          <w:rFonts w:eastAsia="Times New Roman"/>
          <w:kern w:val="0"/>
        </w:rPr>
        <w:t xml:space="preserve">      Ход проведения процедуры аукциона фиксируется в электронном журнале, который направляется оператором площадки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  <w:r w:rsidRPr="008E01B5">
        <w:rPr>
          <w:rFonts w:eastAsia="Times New Roman"/>
          <w:kern w:val="0"/>
          <w:sz w:val="20"/>
          <w:szCs w:val="20"/>
        </w:rPr>
        <w:t xml:space="preserve"> </w:t>
      </w:r>
    </w:p>
    <w:p w14:paraId="7C50238E" w14:textId="77777777" w:rsidR="008E01B5" w:rsidRPr="008E01B5" w:rsidRDefault="008E01B5" w:rsidP="00A1206E">
      <w:pPr>
        <w:widowControl/>
        <w:autoSpaceDE w:val="0"/>
        <w:ind w:firstLine="283"/>
        <w:jc w:val="both"/>
        <w:rPr>
          <w:rFonts w:eastAsia="Times New Roman"/>
          <w:kern w:val="0"/>
        </w:rPr>
      </w:pPr>
      <w:r w:rsidRPr="008E01B5">
        <w:rPr>
          <w:rFonts w:eastAsia="Times New Roman"/>
          <w:kern w:val="0"/>
        </w:rPr>
        <w:t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</w:t>
      </w:r>
    </w:p>
    <w:p w14:paraId="29710648" w14:textId="77777777" w:rsidR="008E01B5" w:rsidRPr="008E01B5" w:rsidRDefault="008E01B5" w:rsidP="00A1206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8E01B5">
        <w:rPr>
          <w:rFonts w:eastAsia="Times New Roman"/>
          <w:kern w:val="0"/>
        </w:rPr>
        <w:t>В течение пяти рабочих дней с даты подведения итогов аукциона с победителем аукциона заключается договор купли-продажи.</w:t>
      </w:r>
    </w:p>
    <w:p w14:paraId="700AD032" w14:textId="77777777" w:rsidR="008E01B5" w:rsidRPr="008E01B5" w:rsidRDefault="008E01B5" w:rsidP="00A1206E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kern w:val="0"/>
        </w:rPr>
      </w:pPr>
      <w:r w:rsidRPr="008E01B5">
        <w:rPr>
          <w:rFonts w:eastAsia="Times New Roman"/>
          <w:kern w:val="0"/>
        </w:rPr>
        <w:t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имущества, он утрачивает право на заключение указанного договора и задаток ему не возвращается.</w:t>
      </w:r>
    </w:p>
    <w:p w14:paraId="69E1F869" w14:textId="77777777" w:rsidR="008E01B5" w:rsidRPr="008E01B5" w:rsidRDefault="008E01B5" w:rsidP="00A1206E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kern w:val="0"/>
        </w:rPr>
      </w:pPr>
      <w:r w:rsidRPr="008E01B5">
        <w:rPr>
          <w:rFonts w:eastAsia="Times New Roman"/>
          <w:kern w:val="0"/>
        </w:rPr>
        <w:t>Передача имущества и оформление права собственности на него осуществляется в соответствии с законодательством Российской Федерации и договором купли – продажи</w:t>
      </w:r>
      <w:r w:rsidRPr="008E01B5">
        <w:rPr>
          <w:rFonts w:eastAsia="Calibri"/>
          <w:kern w:val="0"/>
        </w:rPr>
        <w:t>.</w:t>
      </w:r>
    </w:p>
    <w:p w14:paraId="1D03C3DD" w14:textId="77777777" w:rsidR="008E01B5" w:rsidRPr="008E01B5" w:rsidRDefault="008E01B5" w:rsidP="00A1206E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8E01B5">
        <w:rPr>
          <w:rFonts w:eastAsia="Times New Roman"/>
          <w:kern w:val="0"/>
        </w:rPr>
        <w:t>Оплата производится Покупателем в течени</w:t>
      </w:r>
      <w:proofErr w:type="gramStart"/>
      <w:r w:rsidRPr="008E01B5">
        <w:rPr>
          <w:rFonts w:eastAsia="Times New Roman"/>
          <w:kern w:val="0"/>
        </w:rPr>
        <w:t>и</w:t>
      </w:r>
      <w:proofErr w:type="gramEnd"/>
      <w:r w:rsidRPr="008E01B5">
        <w:rPr>
          <w:rFonts w:eastAsia="Times New Roman"/>
          <w:kern w:val="0"/>
        </w:rPr>
        <w:t xml:space="preserve"> 10 рабочих дней со дня заключения настоящего договора путем единовременного перечисления в безналичном порядке денежных средств в рублях на расчетный счет Продавца.</w:t>
      </w:r>
    </w:p>
    <w:p w14:paraId="347DC875" w14:textId="77777777" w:rsidR="008E01B5" w:rsidRPr="008E01B5" w:rsidRDefault="008E01B5" w:rsidP="00A1206E">
      <w:pPr>
        <w:jc w:val="both"/>
        <w:rPr>
          <w:rFonts w:eastAsia="Times New Roman"/>
          <w:b/>
          <w:bCs/>
          <w:kern w:val="0"/>
        </w:rPr>
      </w:pPr>
    </w:p>
    <w:p w14:paraId="40EBFCBB" w14:textId="3C79F031" w:rsidR="008E01B5" w:rsidRDefault="0032344C" w:rsidP="00A1206E">
      <w:pPr>
        <w:widowControl/>
        <w:suppressAutoHyphens w:val="0"/>
        <w:ind w:firstLine="556"/>
        <w:jc w:val="both"/>
        <w:rPr>
          <w:rFonts w:eastAsia="Times New Roman"/>
          <w:kern w:val="0"/>
        </w:rPr>
      </w:pPr>
      <w:proofErr w:type="gramStart"/>
      <w:r w:rsidRPr="0032344C">
        <w:rPr>
          <w:rFonts w:eastAsia="Times New Roman"/>
          <w:b/>
          <w:bCs/>
          <w:kern w:val="0"/>
        </w:rPr>
        <w:t xml:space="preserve">Порядок ознакомления покупателей с иной информацией, условиями договора купли-продажи: </w:t>
      </w:r>
      <w:r w:rsidRPr="0032344C">
        <w:rPr>
          <w:rFonts w:eastAsia="Times New Roman"/>
          <w:kern w:val="0"/>
        </w:rPr>
        <w:t xml:space="preserve">ознакомиться с информацией о проведении аукциона, проектом, условиями договора купли-продажи, формой заявки, иной информацией о проводимом аукционе, с иными сведениями об объектах продажи, а также с целью предварительного осмотра объектов продажи можно в  </w:t>
      </w:r>
      <w:r w:rsidR="00097126">
        <w:rPr>
          <w:rFonts w:eastAsia="Times New Roman"/>
          <w:kern w:val="0"/>
        </w:rPr>
        <w:t>администрация Прохорского сельского поселения Спасского муниципального района</w:t>
      </w:r>
      <w:r w:rsidR="00097126" w:rsidRPr="006224AF">
        <w:t xml:space="preserve"> </w:t>
      </w:r>
      <w:r w:rsidR="00097126">
        <w:t>Приморского  края</w:t>
      </w:r>
      <w:r w:rsidRPr="0032344C">
        <w:rPr>
          <w:rFonts w:eastAsia="Times New Roman"/>
          <w:kern w:val="0"/>
        </w:rPr>
        <w:t xml:space="preserve">, адрес: </w:t>
      </w:r>
      <w:r w:rsidR="003A184E">
        <w:rPr>
          <w:rFonts w:eastAsia="Times New Roman"/>
          <w:kern w:val="0"/>
        </w:rPr>
        <w:t>692219</w:t>
      </w:r>
      <w:r w:rsidR="003A184E" w:rsidRPr="00EC1EBA">
        <w:rPr>
          <w:rFonts w:eastAsia="Times New Roman"/>
          <w:kern w:val="0"/>
        </w:rPr>
        <w:t xml:space="preserve">, </w:t>
      </w:r>
      <w:r w:rsidR="003A184E">
        <w:rPr>
          <w:rFonts w:eastAsia="Times New Roman"/>
          <w:kern w:val="0"/>
        </w:rPr>
        <w:t xml:space="preserve">Приморский край, </w:t>
      </w:r>
      <w:r w:rsidR="003A184E">
        <w:rPr>
          <w:rFonts w:eastAsia="Times New Roman"/>
          <w:kern w:val="0"/>
        </w:rPr>
        <w:lastRenderedPageBreak/>
        <w:t>Спасский район, с. Прохоры</w:t>
      </w:r>
      <w:r w:rsidR="003A184E" w:rsidRPr="00EC1EBA">
        <w:rPr>
          <w:rFonts w:eastAsia="Times New Roman"/>
          <w:kern w:val="0"/>
        </w:rPr>
        <w:t xml:space="preserve">, </w:t>
      </w:r>
      <w:r w:rsidR="003A184E">
        <w:rPr>
          <w:rFonts w:eastAsia="Times New Roman"/>
          <w:kern w:val="0"/>
        </w:rPr>
        <w:t>ул</w:t>
      </w:r>
      <w:proofErr w:type="gramEnd"/>
      <w:r w:rsidR="003A184E">
        <w:rPr>
          <w:rFonts w:eastAsia="Times New Roman"/>
          <w:kern w:val="0"/>
        </w:rPr>
        <w:t xml:space="preserve">. </w:t>
      </w:r>
      <w:proofErr w:type="gramStart"/>
      <w:r w:rsidR="003A184E">
        <w:rPr>
          <w:rFonts w:eastAsia="Times New Roman"/>
          <w:kern w:val="0"/>
        </w:rPr>
        <w:t>Ленинская</w:t>
      </w:r>
      <w:proofErr w:type="gramEnd"/>
      <w:r w:rsidR="003A184E">
        <w:rPr>
          <w:rFonts w:eastAsia="Times New Roman"/>
          <w:kern w:val="0"/>
        </w:rPr>
        <w:t xml:space="preserve">, 66, тел. 8(42352)37730 </w:t>
      </w:r>
      <w:r w:rsidRPr="0032344C">
        <w:rPr>
          <w:rFonts w:eastAsia="Times New Roman"/>
          <w:kern w:val="0"/>
        </w:rPr>
        <w:t xml:space="preserve">с момента начала приема заявок на сайте </w:t>
      </w:r>
      <w:r w:rsidR="00097126" w:rsidRPr="008104A6">
        <w:t>https://www.sberbank-ast.ru/</w:t>
      </w:r>
      <w:r w:rsidR="00097126">
        <w:rPr>
          <w:rFonts w:eastAsia="Times New Roman"/>
          <w:kern w:val="0"/>
        </w:rPr>
        <w:t>.</w:t>
      </w:r>
    </w:p>
    <w:p w14:paraId="36AD8A84" w14:textId="77777777" w:rsidR="0032344C" w:rsidRPr="0032344C" w:rsidRDefault="0032344C" w:rsidP="00A1206E">
      <w:pPr>
        <w:widowControl/>
        <w:suppressAutoHyphens w:val="0"/>
        <w:ind w:firstLine="556"/>
        <w:jc w:val="both"/>
        <w:rPr>
          <w:rFonts w:eastAsia="Times New Roman"/>
          <w:kern w:val="0"/>
        </w:rPr>
      </w:pPr>
    </w:p>
    <w:p w14:paraId="384B652E" w14:textId="77777777" w:rsidR="008E01B5" w:rsidRPr="008E01B5" w:rsidRDefault="008E01B5" w:rsidP="00A1206E">
      <w:pPr>
        <w:widowControl/>
        <w:suppressAutoHyphens w:val="0"/>
        <w:ind w:firstLine="556"/>
        <w:jc w:val="both"/>
        <w:rPr>
          <w:rFonts w:eastAsia="Times New Roman"/>
          <w:kern w:val="0"/>
        </w:rPr>
      </w:pPr>
      <w:r w:rsidRPr="008E01B5">
        <w:rPr>
          <w:rFonts w:eastAsia="Times New Roman"/>
          <w:kern w:val="0"/>
        </w:rPr>
        <w:t>Продавец вправе отказаться от проведения аукциона не позднее, чем за пять дней до даты его проведения.</w:t>
      </w:r>
    </w:p>
    <w:p w14:paraId="3F7567FC" w14:textId="77777777" w:rsidR="008E01B5" w:rsidRPr="008E01B5" w:rsidRDefault="008E01B5" w:rsidP="00A1206E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8E01B5">
        <w:rPr>
          <w:rFonts w:eastAsia="Times New Roman"/>
          <w:kern w:val="0"/>
        </w:rPr>
        <w:t>Все вопросы, касающиеся проведения аукциона в электронной форме и не нашедшие отражения в настоящем информационном сообщении, регулируются законодательством Российской Федерации.</w:t>
      </w:r>
    </w:p>
    <w:p w14:paraId="1622F2F6" w14:textId="77777777" w:rsidR="008E01B5" w:rsidRPr="008E01B5" w:rsidRDefault="008E01B5" w:rsidP="00A1206E">
      <w:pPr>
        <w:widowControl/>
        <w:suppressAutoHyphens w:val="0"/>
        <w:jc w:val="right"/>
        <w:rPr>
          <w:rFonts w:ascii="Calibri" w:eastAsia="Times New Roman" w:hAnsi="Calibri"/>
          <w:kern w:val="0"/>
          <w:sz w:val="22"/>
          <w:szCs w:val="22"/>
          <w:lang w:eastAsia="en-US"/>
        </w:rPr>
      </w:pPr>
    </w:p>
    <w:p w14:paraId="55CF749F" w14:textId="77777777" w:rsidR="008E01B5" w:rsidRPr="008E01B5" w:rsidRDefault="008E01B5" w:rsidP="00A1206E">
      <w:pPr>
        <w:widowControl/>
        <w:suppressAutoHyphens w:val="0"/>
        <w:jc w:val="right"/>
        <w:rPr>
          <w:rFonts w:ascii="Calibri" w:eastAsia="Times New Roman" w:hAnsi="Calibri"/>
          <w:kern w:val="0"/>
          <w:sz w:val="22"/>
          <w:szCs w:val="22"/>
          <w:lang w:eastAsia="en-US"/>
        </w:rPr>
      </w:pPr>
    </w:p>
    <w:p w14:paraId="12B9ECE1" w14:textId="77777777" w:rsidR="008E01B5" w:rsidRPr="008E01B5" w:rsidRDefault="008E01B5" w:rsidP="00A1206E">
      <w:pPr>
        <w:widowControl/>
        <w:suppressAutoHyphens w:val="0"/>
        <w:jc w:val="right"/>
        <w:rPr>
          <w:rFonts w:ascii="Calibri" w:eastAsia="Times New Roman" w:hAnsi="Calibri"/>
          <w:kern w:val="0"/>
          <w:sz w:val="22"/>
          <w:szCs w:val="22"/>
          <w:lang w:eastAsia="en-US"/>
        </w:rPr>
      </w:pPr>
    </w:p>
    <w:p w14:paraId="01C1238C" w14:textId="77777777" w:rsidR="008E01B5" w:rsidRPr="008E01B5" w:rsidRDefault="008E01B5" w:rsidP="00A1206E">
      <w:pPr>
        <w:widowControl/>
        <w:suppressAutoHyphens w:val="0"/>
        <w:jc w:val="right"/>
        <w:rPr>
          <w:rFonts w:ascii="Calibri" w:eastAsia="Times New Roman" w:hAnsi="Calibri"/>
          <w:kern w:val="0"/>
          <w:sz w:val="22"/>
          <w:szCs w:val="22"/>
          <w:lang w:eastAsia="en-US"/>
        </w:rPr>
      </w:pPr>
    </w:p>
    <w:p w14:paraId="697D60FD" w14:textId="77777777" w:rsidR="008E01B5" w:rsidRPr="008E01B5" w:rsidRDefault="008E01B5" w:rsidP="00A1206E">
      <w:pPr>
        <w:widowControl/>
        <w:suppressAutoHyphens w:val="0"/>
        <w:jc w:val="right"/>
        <w:rPr>
          <w:rFonts w:ascii="Calibri" w:eastAsia="Times New Roman" w:hAnsi="Calibri"/>
          <w:kern w:val="0"/>
          <w:sz w:val="22"/>
          <w:szCs w:val="22"/>
          <w:lang w:eastAsia="en-US"/>
        </w:rPr>
      </w:pPr>
    </w:p>
    <w:p w14:paraId="09FEAD6C" w14:textId="77777777" w:rsidR="008E01B5" w:rsidRPr="008E01B5" w:rsidRDefault="008E01B5" w:rsidP="00A1206E">
      <w:pPr>
        <w:widowControl/>
        <w:suppressAutoHyphens w:val="0"/>
        <w:jc w:val="right"/>
        <w:rPr>
          <w:rFonts w:ascii="Calibri" w:eastAsia="Times New Roman" w:hAnsi="Calibri"/>
          <w:kern w:val="0"/>
          <w:sz w:val="22"/>
          <w:szCs w:val="22"/>
          <w:lang w:eastAsia="en-US"/>
        </w:rPr>
      </w:pPr>
    </w:p>
    <w:sectPr w:rsidR="008E01B5" w:rsidRPr="008E01B5" w:rsidSect="0023793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836DB"/>
    <w:multiLevelType w:val="multilevel"/>
    <w:tmpl w:val="7DA2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C612C"/>
    <w:multiLevelType w:val="multilevel"/>
    <w:tmpl w:val="3CD8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F3EC3"/>
    <w:multiLevelType w:val="multilevel"/>
    <w:tmpl w:val="073E5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4B2C4A"/>
    <w:multiLevelType w:val="multilevel"/>
    <w:tmpl w:val="A99E8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AF268B"/>
    <w:multiLevelType w:val="multilevel"/>
    <w:tmpl w:val="D93ED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4B4225"/>
    <w:multiLevelType w:val="multilevel"/>
    <w:tmpl w:val="9D2C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39"/>
    <w:rsid w:val="000825EC"/>
    <w:rsid w:val="00097126"/>
    <w:rsid w:val="000C6839"/>
    <w:rsid w:val="000C7B8A"/>
    <w:rsid w:val="001102E5"/>
    <w:rsid w:val="00133219"/>
    <w:rsid w:val="0014074B"/>
    <w:rsid w:val="0021780D"/>
    <w:rsid w:val="00221186"/>
    <w:rsid w:val="00225CCC"/>
    <w:rsid w:val="00227B64"/>
    <w:rsid w:val="0027306A"/>
    <w:rsid w:val="00275A17"/>
    <w:rsid w:val="00276855"/>
    <w:rsid w:val="002A79D6"/>
    <w:rsid w:val="002B2C0F"/>
    <w:rsid w:val="002B5519"/>
    <w:rsid w:val="002C359E"/>
    <w:rsid w:val="002D4DB6"/>
    <w:rsid w:val="002D6436"/>
    <w:rsid w:val="002D7403"/>
    <w:rsid w:val="002F7B4E"/>
    <w:rsid w:val="0032344C"/>
    <w:rsid w:val="003304C1"/>
    <w:rsid w:val="00331D3B"/>
    <w:rsid w:val="00347AF5"/>
    <w:rsid w:val="00360E7D"/>
    <w:rsid w:val="00385257"/>
    <w:rsid w:val="00393995"/>
    <w:rsid w:val="003A184E"/>
    <w:rsid w:val="003B6BB0"/>
    <w:rsid w:val="003C606F"/>
    <w:rsid w:val="004225A4"/>
    <w:rsid w:val="004F467C"/>
    <w:rsid w:val="005029D3"/>
    <w:rsid w:val="00506EE8"/>
    <w:rsid w:val="00545E54"/>
    <w:rsid w:val="00555D5E"/>
    <w:rsid w:val="005B35FB"/>
    <w:rsid w:val="00603908"/>
    <w:rsid w:val="00610106"/>
    <w:rsid w:val="006259FD"/>
    <w:rsid w:val="0063285D"/>
    <w:rsid w:val="00633FE7"/>
    <w:rsid w:val="00677B5F"/>
    <w:rsid w:val="0068037C"/>
    <w:rsid w:val="006C0B43"/>
    <w:rsid w:val="006C605D"/>
    <w:rsid w:val="0070158C"/>
    <w:rsid w:val="00715FA2"/>
    <w:rsid w:val="00740EB1"/>
    <w:rsid w:val="007D6940"/>
    <w:rsid w:val="007F2FEE"/>
    <w:rsid w:val="008104A6"/>
    <w:rsid w:val="00812163"/>
    <w:rsid w:val="00824BEA"/>
    <w:rsid w:val="00841321"/>
    <w:rsid w:val="00841C1C"/>
    <w:rsid w:val="00844CC0"/>
    <w:rsid w:val="00853F63"/>
    <w:rsid w:val="0086666B"/>
    <w:rsid w:val="008E01B5"/>
    <w:rsid w:val="008F7E3B"/>
    <w:rsid w:val="00902CF9"/>
    <w:rsid w:val="00923F8F"/>
    <w:rsid w:val="00936C73"/>
    <w:rsid w:val="0094628D"/>
    <w:rsid w:val="00961A5A"/>
    <w:rsid w:val="009678EC"/>
    <w:rsid w:val="00972A89"/>
    <w:rsid w:val="00983E19"/>
    <w:rsid w:val="009B1F48"/>
    <w:rsid w:val="009C4241"/>
    <w:rsid w:val="00A1206E"/>
    <w:rsid w:val="00A46D33"/>
    <w:rsid w:val="00A51FC6"/>
    <w:rsid w:val="00AE6FD7"/>
    <w:rsid w:val="00B02EED"/>
    <w:rsid w:val="00B54DF5"/>
    <w:rsid w:val="00B61C5E"/>
    <w:rsid w:val="00B94400"/>
    <w:rsid w:val="00BC2B2E"/>
    <w:rsid w:val="00BE6B86"/>
    <w:rsid w:val="00C208AF"/>
    <w:rsid w:val="00C36163"/>
    <w:rsid w:val="00C73ED9"/>
    <w:rsid w:val="00C815F5"/>
    <w:rsid w:val="00CD0D19"/>
    <w:rsid w:val="00CD683A"/>
    <w:rsid w:val="00D5603B"/>
    <w:rsid w:val="00D6333C"/>
    <w:rsid w:val="00D70076"/>
    <w:rsid w:val="00D84890"/>
    <w:rsid w:val="00DB45A5"/>
    <w:rsid w:val="00DC320B"/>
    <w:rsid w:val="00DF0067"/>
    <w:rsid w:val="00E37C45"/>
    <w:rsid w:val="00E419D3"/>
    <w:rsid w:val="00E469EA"/>
    <w:rsid w:val="00E479FE"/>
    <w:rsid w:val="00E523ED"/>
    <w:rsid w:val="00E91457"/>
    <w:rsid w:val="00EE0477"/>
    <w:rsid w:val="00F1301D"/>
    <w:rsid w:val="00F247B1"/>
    <w:rsid w:val="00F33753"/>
    <w:rsid w:val="00F3378D"/>
    <w:rsid w:val="00F604CA"/>
    <w:rsid w:val="00F6381F"/>
    <w:rsid w:val="00F7266B"/>
    <w:rsid w:val="00F9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0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8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32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99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3995"/>
    <w:rPr>
      <w:color w:val="605E5C"/>
      <w:shd w:val="clear" w:color="auto" w:fill="E1DFDD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86666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/>
    </w:rPr>
  </w:style>
  <w:style w:type="paragraph" w:customStyle="1" w:styleId="a5">
    <w:basedOn w:val="a"/>
    <w:next w:val="a6"/>
    <w:rsid w:val="00DC320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6">
    <w:name w:val="Normal (Web)"/>
    <w:basedOn w:val="a"/>
    <w:uiPriority w:val="99"/>
    <w:unhideWhenUsed/>
    <w:rsid w:val="00DC320B"/>
  </w:style>
  <w:style w:type="paragraph" w:styleId="a7">
    <w:name w:val="Balloon Text"/>
    <w:basedOn w:val="a"/>
    <w:link w:val="a8"/>
    <w:uiPriority w:val="99"/>
    <w:semiHidden/>
    <w:unhideWhenUsed/>
    <w:rsid w:val="00E9145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1457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customStyle="1" w:styleId="a9">
    <w:basedOn w:val="a"/>
    <w:next w:val="a6"/>
    <w:rsid w:val="00715FA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a">
    <w:basedOn w:val="a"/>
    <w:next w:val="a6"/>
    <w:rsid w:val="00633F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10">
    <w:name w:val="Заголовок 1 Знак"/>
    <w:basedOn w:val="a0"/>
    <w:link w:val="1"/>
    <w:uiPriority w:val="9"/>
    <w:rsid w:val="00133219"/>
    <w:rPr>
      <w:rFonts w:asciiTheme="majorHAnsi" w:eastAsiaTheme="majorEastAsia" w:hAnsiTheme="majorHAnsi" w:cstheme="majorBidi"/>
      <w:b/>
      <w:bCs/>
      <w:color w:val="2F5496" w:themeColor="accent1" w:themeShade="BF"/>
      <w:kern w:val="2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8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32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99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3995"/>
    <w:rPr>
      <w:color w:val="605E5C"/>
      <w:shd w:val="clear" w:color="auto" w:fill="E1DFDD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86666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/>
    </w:rPr>
  </w:style>
  <w:style w:type="paragraph" w:customStyle="1" w:styleId="a5">
    <w:basedOn w:val="a"/>
    <w:next w:val="a6"/>
    <w:rsid w:val="00DC320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6">
    <w:name w:val="Normal (Web)"/>
    <w:basedOn w:val="a"/>
    <w:uiPriority w:val="99"/>
    <w:unhideWhenUsed/>
    <w:rsid w:val="00DC320B"/>
  </w:style>
  <w:style w:type="paragraph" w:styleId="a7">
    <w:name w:val="Balloon Text"/>
    <w:basedOn w:val="a"/>
    <w:link w:val="a8"/>
    <w:uiPriority w:val="99"/>
    <w:semiHidden/>
    <w:unhideWhenUsed/>
    <w:rsid w:val="00E9145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1457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customStyle="1" w:styleId="a9">
    <w:basedOn w:val="a"/>
    <w:next w:val="a6"/>
    <w:rsid w:val="00715FA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a">
    <w:basedOn w:val="a"/>
    <w:next w:val="a6"/>
    <w:rsid w:val="00633F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10">
    <w:name w:val="Заголовок 1 Знак"/>
    <w:basedOn w:val="a0"/>
    <w:link w:val="1"/>
    <w:uiPriority w:val="9"/>
    <w:rsid w:val="00133219"/>
    <w:rPr>
      <w:rFonts w:asciiTheme="majorHAnsi" w:eastAsiaTheme="majorEastAsia" w:hAnsiTheme="majorHAnsi" w:cstheme="majorBidi"/>
      <w:b/>
      <w:bCs/>
      <w:color w:val="2F5496" w:themeColor="accent1" w:themeShade="BF"/>
      <w:kern w:val="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2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207;fld=134;dst=102068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2770;fld=134;dst=101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khsp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Тишакова Оксана Михайловна</dc:creator>
  <cp:lastModifiedBy>pc</cp:lastModifiedBy>
  <cp:revision>5</cp:revision>
  <cp:lastPrinted>2023-10-30T00:54:00Z</cp:lastPrinted>
  <dcterms:created xsi:type="dcterms:W3CDTF">2024-04-16T05:36:00Z</dcterms:created>
  <dcterms:modified xsi:type="dcterms:W3CDTF">2024-04-17T02:00:00Z</dcterms:modified>
</cp:coreProperties>
</file>