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67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Владивостокская межрайонная природоохранная прокуратура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разъясняет (Информация в сфере заготовки и сбора валежника)</w:t>
      </w:r>
    </w:p>
    <w:p w:rsidR="00055267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18.04.2018 № 77-ФЗ «О внесении изменения в статью 32 Лесного кодекса Российской Федерации» в стать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4762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32 Лесного кодекса Российской Федерации (далее – Лесной кодекс) внесены изменения, в соответствии с которыми валежник отнесен </w:t>
      </w:r>
      <w:r w:rsidRPr="00476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к </w:t>
      </w:r>
      <w:proofErr w:type="spellStart"/>
      <w:r w:rsidRPr="0047628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недревесным</w:t>
      </w:r>
      <w:proofErr w:type="spellEnd"/>
      <w:r w:rsidRPr="004762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47628F">
        <w:rPr>
          <w:rFonts w:ascii="Times New Roman" w:eastAsia="Times New Roman" w:hAnsi="Times New Roman" w:cs="Times New Roman"/>
          <w:bCs/>
          <w:sz w:val="28"/>
          <w:szCs w:val="28"/>
        </w:rPr>
        <w:t>лесным ресурсам</w:t>
      </w:r>
      <w:r w:rsidRPr="0047628F">
        <w:rPr>
          <w:rFonts w:ascii="Times New Roman" w:eastAsia="Times New Roman" w:hAnsi="Times New Roman" w:cs="Times New Roman"/>
          <w:sz w:val="28"/>
          <w:szCs w:val="28"/>
        </w:rPr>
        <w:t>, заготовка и сбор которых осуществляются в соответствии с положениями Лесного кодекса.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Заготовка </w:t>
      </w:r>
      <w:proofErr w:type="spellStart"/>
      <w:r w:rsidRPr="0047628F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 регламентирована положениями Лесного кодекса, а именно статей 32 «Заготовка и сбор </w:t>
      </w:r>
      <w:proofErr w:type="spellStart"/>
      <w:r w:rsidRPr="0047628F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ресурсов» и 33 «Заготовка и сбор гражданами </w:t>
      </w:r>
      <w:proofErr w:type="spellStart"/>
      <w:r w:rsidRPr="0047628F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 для собственных нужд».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sz w:val="28"/>
          <w:szCs w:val="28"/>
        </w:rPr>
        <w:t>Заготовка и сбор гражданами </w:t>
      </w:r>
      <w:proofErr w:type="spellStart"/>
      <w:r w:rsidRPr="0047628F">
        <w:rPr>
          <w:rFonts w:ascii="Times New Roman" w:eastAsia="Times New Roman" w:hAnsi="Times New Roman" w:cs="Times New Roman"/>
          <w:bCs/>
          <w:sz w:val="28"/>
          <w:szCs w:val="28"/>
        </w:rPr>
        <w:t>недревесных</w:t>
      </w:r>
      <w:proofErr w:type="spellEnd"/>
      <w:r w:rsidRPr="0047628F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лесных ресурсов, за исключением елей и деревьев других хвойных пород для новогодних праздников</w:t>
      </w:r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, для собственных нужд осуществляются в соответствии со статьей 11 Лесного кодекса, которая устанавливает, что граждане имеют право свободно и бесплатно пребывать в лесах, осуществлять для собственных нужд, заготовку и сбор </w:t>
      </w:r>
      <w:proofErr w:type="spellStart"/>
      <w:r w:rsidRPr="0047628F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ресурсов.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вышеуказанной деятельности 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47628F">
        <w:rPr>
          <w:rFonts w:ascii="Times New Roman" w:eastAsia="Times New Roman" w:hAnsi="Times New Roman" w:cs="Times New Roman"/>
          <w:sz w:val="28"/>
          <w:szCs w:val="28"/>
        </w:rPr>
        <w:t>лесовосстановления</w:t>
      </w:r>
      <w:proofErr w:type="spellEnd"/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 и правила ухода за лесами.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4 статьи 33 Лесного кодекса, порядок заготовки и сбора гражданами </w:t>
      </w:r>
      <w:proofErr w:type="spellStart"/>
      <w:r w:rsidRPr="0047628F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47628F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 для собственных нужд устанавливается </w:t>
      </w:r>
      <w:hyperlink r:id="rId4" w:tgtFrame="_blank" w:tooltip="141-КЗ.pdf" w:history="1">
        <w:r w:rsidRPr="0047628F">
          <w:rPr>
            <w:rFonts w:ascii="Times New Roman" w:eastAsia="Times New Roman" w:hAnsi="Times New Roman" w:cs="Times New Roman"/>
            <w:sz w:val="28"/>
            <w:szCs w:val="28"/>
          </w:rPr>
          <w:t xml:space="preserve">п. 14.1 Закона Приморского края от 23.10.2007 № 141-КЗ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47628F">
          <w:rPr>
            <w:rFonts w:ascii="Times New Roman" w:eastAsia="Times New Roman" w:hAnsi="Times New Roman" w:cs="Times New Roman"/>
            <w:sz w:val="28"/>
            <w:szCs w:val="28"/>
          </w:rPr>
          <w:t>Об использовании лесов в Приморском крае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»</w:t>
        </w:r>
        <w:r w:rsidRPr="0047628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обратить внимание, что сухостой к валежнику не относится, так </w:t>
      </w:r>
      <w:proofErr w:type="gramStart"/>
      <w:r w:rsidRPr="0047628F">
        <w:rPr>
          <w:rFonts w:ascii="Times New Roman" w:eastAsia="Times New Roman" w:hAnsi="Times New Roman" w:cs="Times New Roman"/>
          <w:bCs/>
          <w:sz w:val="28"/>
          <w:szCs w:val="28"/>
        </w:rPr>
        <w:t>же</w:t>
      </w:r>
      <w:proofErr w:type="gramEnd"/>
      <w:r w:rsidRPr="0047628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и порубочные остатки в местах проведения лесосечных работ.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bCs/>
          <w:sz w:val="28"/>
          <w:szCs w:val="28"/>
        </w:rPr>
        <w:t>Важно понимать, что сухие, стоящие на корню деревья являются именно сухостоем, а не валежником.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bCs/>
          <w:sz w:val="28"/>
          <w:szCs w:val="28"/>
        </w:rPr>
        <w:t>Например, сухостойное дерево является мертвым, но оно продолжает стоять, а не лежать на земле, поэтому под определение валежника такое дерево не подпадает.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sz w:val="28"/>
          <w:szCs w:val="28"/>
        </w:rPr>
        <w:t>Таким образом, для правильного отнесения того или иного дерева (или его части) к валежнику, необходимо совмещение </w:t>
      </w:r>
      <w:r w:rsidRPr="0047628F">
        <w:rPr>
          <w:rFonts w:ascii="Times New Roman" w:eastAsia="Times New Roman" w:hAnsi="Times New Roman" w:cs="Times New Roman"/>
          <w:bCs/>
          <w:sz w:val="28"/>
          <w:szCs w:val="28"/>
        </w:rPr>
        <w:t>в себе следующих критериев: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sz w:val="28"/>
          <w:szCs w:val="28"/>
        </w:rPr>
        <w:t>1) дерево или его часть лежит на поверхности земли;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sz w:val="28"/>
          <w:szCs w:val="28"/>
        </w:rPr>
        <w:t>2) дерево имеет признаки естественного отмирания (является мертвым);</w:t>
      </w:r>
    </w:p>
    <w:p w:rsidR="00055267" w:rsidRPr="0047628F" w:rsidRDefault="00055267" w:rsidP="000552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628F">
        <w:rPr>
          <w:rFonts w:ascii="Times New Roman" w:eastAsia="Times New Roman" w:hAnsi="Times New Roman" w:cs="Times New Roman"/>
          <w:sz w:val="28"/>
          <w:szCs w:val="28"/>
        </w:rPr>
        <w:t>3) деревья или их части не расположены в месте проведения лесосечных работ, на них отсутствую признаки спиливания, срезания</w:t>
      </w:r>
      <w:r w:rsidRPr="004762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срубания.</w:t>
      </w:r>
    </w:p>
    <w:p w:rsidR="00055267" w:rsidRPr="0047628F" w:rsidRDefault="00055267" w:rsidP="00055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267" w:rsidRPr="0047628F" w:rsidRDefault="00055267" w:rsidP="0005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267" w:rsidRPr="0047628F" w:rsidRDefault="00055267" w:rsidP="00055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E3" w:rsidRDefault="006829E3" w:rsidP="006829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628F" w:rsidRPr="0047628F" w:rsidRDefault="0047628F" w:rsidP="00476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C15" w:rsidRPr="0047628F" w:rsidRDefault="00554C15" w:rsidP="0047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8F" w:rsidRPr="0047628F" w:rsidRDefault="00476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628F" w:rsidRPr="0047628F" w:rsidSect="0092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D4"/>
    <w:rsid w:val="00055267"/>
    <w:rsid w:val="001E578C"/>
    <w:rsid w:val="002573A2"/>
    <w:rsid w:val="003D04D4"/>
    <w:rsid w:val="00432B55"/>
    <w:rsid w:val="0047628F"/>
    <w:rsid w:val="00554C15"/>
    <w:rsid w:val="00563889"/>
    <w:rsid w:val="006829E3"/>
    <w:rsid w:val="00737BFE"/>
    <w:rsid w:val="009234DD"/>
    <w:rsid w:val="0092440F"/>
    <w:rsid w:val="0099233F"/>
    <w:rsid w:val="00A11F95"/>
    <w:rsid w:val="00B02771"/>
    <w:rsid w:val="00B30FC5"/>
    <w:rsid w:val="00C57456"/>
    <w:rsid w:val="00E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F652"/>
  <w15:docId w15:val="{E8CF718E-AC31-4136-AC28-7A6433D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E578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E578C"/>
    <w:pPr>
      <w:widowControl w:val="0"/>
      <w:shd w:val="clear" w:color="auto" w:fill="FFFFFF"/>
      <w:spacing w:after="120" w:line="0" w:lineRule="atLeast"/>
    </w:pPr>
  </w:style>
  <w:style w:type="character" w:styleId="a4">
    <w:name w:val="Hyperlink"/>
    <w:basedOn w:val="a0"/>
    <w:uiPriority w:val="99"/>
    <w:semiHidden/>
    <w:unhideWhenUsed/>
    <w:rsid w:val="00476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91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7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7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ru/upload/medialibrary/a8b/a8ba479d78b4a118924699a54a76c6a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shvireva.au</dc:creator>
  <cp:lastModifiedBy>Лопатко Е.А.</cp:lastModifiedBy>
  <cp:revision>2</cp:revision>
  <cp:lastPrinted>2019-08-09T02:11:00Z</cp:lastPrinted>
  <dcterms:created xsi:type="dcterms:W3CDTF">2021-11-11T02:25:00Z</dcterms:created>
  <dcterms:modified xsi:type="dcterms:W3CDTF">2021-11-11T02:25:00Z</dcterms:modified>
</cp:coreProperties>
</file>