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4227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711085FD" wp14:editId="21F131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C9FB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44E266AB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3C8988B6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034E78C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747B0DED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D2357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8C94E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1F2F70FB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E1722" w14:textId="77777777" w:rsidR="003842AB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28 января 2020 года                          с.Прохоры                                               №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253</w:t>
      </w:r>
    </w:p>
    <w:p w14:paraId="099A7E46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AEDEB" w14:textId="77777777" w:rsidR="003842AB" w:rsidRDefault="003842AB" w:rsidP="003842AB">
      <w:pPr>
        <w:rPr>
          <w:b/>
          <w:bCs/>
          <w:sz w:val="26"/>
          <w:szCs w:val="26"/>
        </w:rPr>
      </w:pPr>
    </w:p>
    <w:p w14:paraId="7DB60378" w14:textId="77777777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14:paraId="4AB00E26" w14:textId="77777777" w:rsidR="003842AB" w:rsidRDefault="003842AB" w:rsidP="003842A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F1BB5DF" w14:textId="77777777" w:rsidR="003842AB" w:rsidRDefault="003842AB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1 изложить в следующей редакции:</w:t>
      </w:r>
    </w:p>
    <w:p w14:paraId="451D25B2" w14:textId="77777777" w:rsidR="003842AB" w:rsidRDefault="003842AB" w:rsidP="003842AB">
      <w:pPr>
        <w:pStyle w:val="a6"/>
        <w:spacing w:before="0" w:line="4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«1. Утвердить основные характеристики бюджета поселения на 2020год:</w:t>
      </w:r>
    </w:p>
    <w:p w14:paraId="0A3BF6E8" w14:textId="77777777" w:rsidR="003842AB" w:rsidRDefault="003842AB" w:rsidP="003842AB">
      <w:pPr>
        <w:pStyle w:val="a6"/>
        <w:spacing w:before="0" w:line="240" w:lineRule="auto"/>
        <w:ind w:left="1069" w:firstLine="0"/>
        <w:contextualSpacing/>
        <w:rPr>
          <w:sz w:val="26"/>
          <w:szCs w:val="26"/>
        </w:rPr>
      </w:pPr>
    </w:p>
    <w:p w14:paraId="397BE292" w14:textId="4841A0C1"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общий объем доходов бюджета поселения – в сумме 20 178 791,40 руб., в том числе объем межбюджетных трансфертов, получаемых из других бюджетов бюджетной системы Российской Федерации в 2020 году в сумме </w:t>
      </w:r>
      <w:r w:rsidR="00720B6F">
        <w:rPr>
          <w:sz w:val="26"/>
          <w:szCs w:val="26"/>
        </w:rPr>
        <w:t>13 248 106,40</w:t>
      </w:r>
      <w:r>
        <w:rPr>
          <w:sz w:val="26"/>
          <w:szCs w:val="26"/>
        </w:rPr>
        <w:t xml:space="preserve">   руб.;</w:t>
      </w:r>
    </w:p>
    <w:p w14:paraId="60AFCF08" w14:textId="77777777"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общий объем расходов бюджета поселения – в сумме 20 601 403,62 рублей;</w:t>
      </w:r>
    </w:p>
    <w:p w14:paraId="53A6577F" w14:textId="77777777"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дефицит бюджета на 2020 год – 422 612,22 руб.;</w:t>
      </w:r>
    </w:p>
    <w:p w14:paraId="2F778B10" w14:textId="77777777"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резервный фонд в сумме 10 000,00 руб. или не более 3 процентов утвержденного общего объема расходов</w:t>
      </w:r>
    </w:p>
    <w:p w14:paraId="181EBC2F" w14:textId="77777777"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2. Утвердить основные характеристики бюджета поселения на 2021 год и 2022 год:</w:t>
      </w:r>
    </w:p>
    <w:p w14:paraId="6E26029B" w14:textId="77777777"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поселения на 2021 год – в сумме </w:t>
      </w:r>
      <w:r w:rsidRPr="00654108">
        <w:rPr>
          <w:color w:val="000000" w:themeColor="text1"/>
          <w:sz w:val="26"/>
          <w:szCs w:val="26"/>
        </w:rPr>
        <w:t xml:space="preserve">8 662 625,83 руб., </w:t>
      </w:r>
      <w:r>
        <w:rPr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2021 году в сумме 159 740,00 руб., и на 2022 год в сумме </w:t>
      </w:r>
      <w:r w:rsidRPr="00654108">
        <w:rPr>
          <w:color w:val="000000" w:themeColor="text1"/>
          <w:sz w:val="26"/>
          <w:szCs w:val="26"/>
        </w:rPr>
        <w:t xml:space="preserve">8 668 551,83 </w:t>
      </w:r>
      <w:r>
        <w:rPr>
          <w:sz w:val="26"/>
          <w:szCs w:val="26"/>
        </w:rPr>
        <w:t>руб., в том числе объем межбюджетных трансфертов, получаемых из других бюджетов бюджетной системы Российской Федерации в 2022 году в сумме 165 666,00 руб.;</w:t>
      </w:r>
    </w:p>
    <w:p w14:paraId="433EE29A" w14:textId="77777777"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2) общий объем расходов бюджета поселения на 2021 год в сумме 8 662 625,83 руб., в том числе условно утвержденные 177 000,00 руб.; на 2022 год в сумме 8  668 551,83 рублей, в том числе условно-утвержденные 355 000,00 руб.</w:t>
      </w:r>
    </w:p>
    <w:p w14:paraId="5E88162B" w14:textId="77777777" w:rsidR="003842AB" w:rsidRDefault="003842AB" w:rsidP="003842AB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</w:p>
    <w:p w14:paraId="25C762DD" w14:textId="77777777"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 Установить иные показатели бюджета поселения  на 2020 год:</w:t>
      </w:r>
    </w:p>
    <w:p w14:paraId="6D2879B2" w14:textId="77777777"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 источники внутреннего финансирования дефицита бюджета на 2020 год согласно приложению № 11 к настоящему решению;</w:t>
      </w:r>
    </w:p>
    <w:p w14:paraId="44D19175" w14:textId="77777777"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 предельный объем муниципального долга Прохорского сельского поселения на 2020 год в сумме 0,00 руб.;</w:t>
      </w:r>
    </w:p>
    <w:p w14:paraId="36C60FA5" w14:textId="77777777"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-  верхний предел муниципального внутреннего долга Прохорского сельского поселения на 01 января 2021 года  0,00 руб.;</w:t>
      </w:r>
    </w:p>
    <w:p w14:paraId="6752F41F" w14:textId="77777777"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   предельный объем расходов на обслуживание муниципального долга Прохорского сельского поселения в сумме 0,00 руб.;</w:t>
      </w:r>
    </w:p>
    <w:p w14:paraId="746C3887" w14:textId="77777777" w:rsidR="003842AB" w:rsidRDefault="003842AB" w:rsidP="003842AB">
      <w:pPr>
        <w:pStyle w:val="a6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 бюджетные ассигнования на исполнение публичных нормативных обязательств не предусматриваются.</w:t>
      </w:r>
    </w:p>
    <w:p w14:paraId="76C18920" w14:textId="77777777"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4. Установить иные показатели бюджета на плановый период 2021 - 2022 годов:</w:t>
      </w:r>
    </w:p>
    <w:p w14:paraId="79B69B04" w14:textId="77777777"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-  источники внутреннего финансирования дефицита бюджета  на 2021 - 2022 года согласно приложению  № 12 к настоящему решению;</w:t>
      </w:r>
    </w:p>
    <w:p w14:paraId="6D65D52C" w14:textId="77777777"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-  предельный объем муниципального долга Прохорского сельского поселения на 2021 год и верхний предел муниципального внутреннего долга Прохорского сельского поселения на 01 января 2022 года  в сумме 0,00 руб.;</w:t>
      </w:r>
    </w:p>
    <w:p w14:paraId="76AFE866" w14:textId="77777777"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-  предельный объем муниципального долга Прохорского сельского поселения на 2022 год и верхний предел муниципального внутреннего долга Прохорского сельского поселения на 01 января 2023 года  в сумме 0,00 руб.;</w:t>
      </w:r>
    </w:p>
    <w:p w14:paraId="55739527" w14:textId="77777777"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поселения на 2021-2022 года в сумме  0,00 руб.;</w:t>
      </w:r>
    </w:p>
    <w:p w14:paraId="4E2DDBFF" w14:textId="77777777"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- бюджетные ассигнования на исполнение публичных нормативных обязательств не предусматриваются.</w:t>
      </w:r>
    </w:p>
    <w:p w14:paraId="505DB5E1" w14:textId="77777777" w:rsidR="003842AB" w:rsidRDefault="003842AB" w:rsidP="003842A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Перечне главных администраторов доходов бюджета поселения – органов местного самоуправления и закрепляемые за ними виды (подвиды) доходов бюджета поселения , являющегося  приложением 1 к решению от 23.12.2019 № 247 исключить строку: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124"/>
        <w:gridCol w:w="1560"/>
        <w:gridCol w:w="6804"/>
      </w:tblGrid>
      <w:tr w:rsidR="003842AB" w14:paraId="420922A1" w14:textId="77777777" w:rsidTr="003842AB">
        <w:trPr>
          <w:trHeight w:val="118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75653" w14:textId="77777777" w:rsidR="003842AB" w:rsidRDefault="003842A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782F9" w14:textId="77777777" w:rsidR="003842AB" w:rsidRDefault="003842AB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8559D" w14:textId="77777777" w:rsidR="003842AB" w:rsidRDefault="003842A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14:paraId="738255F9" w14:textId="77777777"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A292957" w14:textId="77777777"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строками следующего содержания: 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21"/>
        <w:gridCol w:w="6940"/>
      </w:tblGrid>
      <w:tr w:rsidR="003842AB" w14:paraId="60D376B6" w14:textId="77777777" w:rsidTr="003842AB">
        <w:trPr>
          <w:trHeight w:val="192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E06C" w14:textId="77777777" w:rsidR="003842AB" w:rsidRDefault="003842AB">
            <w:pPr>
              <w:spacing w:line="276" w:lineRule="auto"/>
              <w:ind w:left="-142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65B4" w14:textId="77777777" w:rsidR="003842AB" w:rsidRDefault="003842AB">
            <w:pPr>
              <w:pStyle w:val="formattext"/>
              <w:spacing w:before="0" w:beforeAutospacing="0" w:after="0" w:afterAutospacing="0" w:line="315" w:lineRule="atLeast"/>
              <w:ind w:left="-142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7566" w14:textId="77777777" w:rsidR="003842AB" w:rsidRDefault="003842A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842AB" w14:paraId="1E52F427" w14:textId="77777777" w:rsidTr="003842AB">
        <w:trPr>
          <w:trHeight w:val="154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07D9" w14:textId="77777777" w:rsidR="003842AB" w:rsidRDefault="003842AB">
            <w:pPr>
              <w:spacing w:line="276" w:lineRule="auto"/>
              <w:ind w:left="-142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E09B" w14:textId="77777777" w:rsidR="003842AB" w:rsidRDefault="003842AB">
            <w:pPr>
              <w:pStyle w:val="formattext"/>
              <w:spacing w:before="0" w:beforeAutospacing="0" w:after="0" w:afterAutospacing="0" w:line="315" w:lineRule="atLeast"/>
              <w:ind w:left="-142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6CCF" w14:textId="77777777" w:rsidR="003842AB" w:rsidRDefault="003842AB">
            <w:pPr>
              <w:spacing w:line="276" w:lineRule="auto"/>
              <w:jc w:val="both"/>
              <w:rPr>
                <w:rStyle w:val="bl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14:paraId="6F6D436C" w14:textId="77777777"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14:paraId="4DC07C79" w14:textId="77777777"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 изложить в редакции приложения 1 к настоящему решению.</w:t>
      </w:r>
    </w:p>
    <w:p w14:paraId="6C73F9B5" w14:textId="77777777"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5 изложить в редакции приложения 2 к настоящему решению.</w:t>
      </w:r>
    </w:p>
    <w:p w14:paraId="383F8718" w14:textId="77777777"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6 изложить в редакции приложения 3 к настоящему решению.</w:t>
      </w:r>
    </w:p>
    <w:p w14:paraId="782E84BF" w14:textId="77777777"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7 изложить в редакции приложения 4 к настоящему решению.</w:t>
      </w:r>
    </w:p>
    <w:p w14:paraId="2BA79C35" w14:textId="77777777"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8 изложить в редакции приложения 5 к настоящему решению.</w:t>
      </w:r>
    </w:p>
    <w:p w14:paraId="58206ACE" w14:textId="77777777"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9 изложить в редакции приложения 6 к настоящему решению.</w:t>
      </w:r>
    </w:p>
    <w:p w14:paraId="6EAE3A99" w14:textId="77777777"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11 изложить в редакции приложения 7 к настоящему решению.</w:t>
      </w:r>
    </w:p>
    <w:p w14:paraId="2D0AF0A6" w14:textId="77777777" w:rsidR="003842AB" w:rsidRDefault="003842AB" w:rsidP="00384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12 изложить в редакции приложения 8 к настоящему решению.</w:t>
      </w:r>
    </w:p>
    <w:p w14:paraId="17BEEDE5" w14:textId="77777777" w:rsidR="003842AB" w:rsidRDefault="003842AB" w:rsidP="003842AB">
      <w:pPr>
        <w:pStyle w:val="a4"/>
        <w:ind w:left="1429"/>
        <w:jc w:val="both"/>
        <w:rPr>
          <w:rFonts w:ascii="Times New Roman" w:hAnsi="Times New Roman"/>
          <w:sz w:val="26"/>
          <w:szCs w:val="26"/>
        </w:rPr>
      </w:pPr>
    </w:p>
    <w:p w14:paraId="12B918A6" w14:textId="77777777"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14:paraId="61F36375" w14:textId="77777777"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14:paraId="513B6076" w14:textId="77777777"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Настоящее решение вступает в силу с 1 января 2020 года.</w:t>
      </w:r>
    </w:p>
    <w:p w14:paraId="6DF06A5A" w14:textId="77777777"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2CF695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46FC7D95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5F6A9398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16AD1F97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A19084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Прохорского сельского поселения                                     В.В.Кобзарь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7331D551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59D17B8F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14:paraId="547E15F5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Веремчук</w:t>
      </w:r>
    </w:p>
    <w:p w14:paraId="041D3F42" w14:textId="77777777" w:rsidR="002641EB" w:rsidRDefault="002641EB"/>
    <w:sectPr w:rsidR="002641EB" w:rsidSect="003842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A1"/>
    <w:rsid w:val="002641EB"/>
    <w:rsid w:val="003842AB"/>
    <w:rsid w:val="00654108"/>
    <w:rsid w:val="00720B6F"/>
    <w:rsid w:val="00B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F18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2020-02-03T00:31:00Z</cp:lastPrinted>
  <dcterms:created xsi:type="dcterms:W3CDTF">2020-01-30T04:31:00Z</dcterms:created>
  <dcterms:modified xsi:type="dcterms:W3CDTF">2020-05-18T23:38:00Z</dcterms:modified>
</cp:coreProperties>
</file>