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04" w:rsidRPr="00391D3A" w:rsidRDefault="005937E1" w:rsidP="00391D3A">
      <w:pPr>
        <w:spacing w:after="0" w:line="240" w:lineRule="auto"/>
        <w:ind w:firstLine="709"/>
        <w:jc w:val="both"/>
        <w:rPr>
          <w:rFonts w:ascii="Times New Roman" w:hAnsi="Times New Roman" w:cs="Times New Roman"/>
          <w:sz w:val="28"/>
          <w:szCs w:val="28"/>
        </w:rPr>
      </w:pPr>
      <w:r w:rsidRPr="00391D3A">
        <w:rPr>
          <w:rFonts w:ascii="Times New Roman" w:hAnsi="Times New Roman" w:cs="Times New Roman"/>
          <w:sz w:val="28"/>
          <w:szCs w:val="28"/>
        </w:rPr>
        <w:t xml:space="preserve"> </w:t>
      </w:r>
      <w:r w:rsidR="00CB1304" w:rsidRPr="00391D3A">
        <w:rPr>
          <w:rFonts w:ascii="Times New Roman" w:hAnsi="Times New Roman" w:cs="Times New Roman"/>
          <w:sz w:val="28"/>
          <w:szCs w:val="28"/>
        </w:rPr>
        <w:t>«</w:t>
      </w:r>
      <w:r w:rsidR="00CB3375">
        <w:rPr>
          <w:rFonts w:ascii="Times New Roman" w:hAnsi="Times New Roman" w:cs="Times New Roman"/>
          <w:sz w:val="28"/>
          <w:szCs w:val="28"/>
        </w:rPr>
        <w:t>Совершение преступления в группе</w:t>
      </w:r>
      <w:r w:rsidR="00CB1304" w:rsidRPr="00391D3A">
        <w:rPr>
          <w:rFonts w:ascii="Times New Roman" w:hAnsi="Times New Roman" w:cs="Times New Roman"/>
          <w:sz w:val="28"/>
          <w:szCs w:val="28"/>
        </w:rPr>
        <w:t>».</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Группа – это совокупность двух и больше людей, объединенных общей идеей. В интересы организованной преступной группы входит осуществление деятельности, (преступления), запрещенной законом. </w:t>
      </w:r>
      <w:r w:rsidRPr="00391D3A">
        <w:rPr>
          <w:rFonts w:ascii="Times New Roman" w:eastAsia="Times New Roman" w:hAnsi="Times New Roman" w:cs="Times New Roman"/>
          <w:sz w:val="28"/>
          <w:szCs w:val="28"/>
        </w:rPr>
        <w:br/>
        <w:t>Уголовный Кодекс Российской Федерации трактует преступное сообщество как группу лиц, которые объединились заранее для осуществления тяжкого, (особо тяжкого), преступления.</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Преступное сообщество состоит из подгрупп, звеньев или подразделений. Оно характеризируется устойчивостью состава. Действия всех его членов согласованы, а подразделения активно взаимодействуют между собой.</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Преступная организация имеет руководство, которое составляет план действий и контролирует преступную деятельность. Также руководители преступной группировки распределяет между участниками преступного сообщества функции, соответственно с их специализацией, а также планирует дополнительные формы деятельности.</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Состав преступления, совершенного группой лиц освещается в статье 35 УК РФ. Согласно данной статье, под преступлением, которое совершено группой лиц, следует понимать действие, осуществленное двумя и больше членами без предварительного сговора.</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bookmarkStart w:id="0" w:name="2423"/>
      <w:bookmarkEnd w:id="0"/>
      <w:r w:rsidRPr="00391D3A">
        <w:rPr>
          <w:rFonts w:ascii="Times New Roman" w:eastAsia="Times New Roman" w:hAnsi="Times New Roman" w:cs="Times New Roman"/>
          <w:sz w:val="28"/>
          <w:szCs w:val="28"/>
        </w:rPr>
        <w:t>Одной из мер разделения преступной деятельности является наличие или отсутствие предварительного сговора между участниками преступного сообщества.</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В случае прежней договоренности берется во внимание время ее возникновения. Чем тщательнее спланирована преступная деятельность, тем более отягощающими считаются обстоятельства. Наказание за совершение преступления группой лиц по предварительному сговору, носит более суровый характер, нежели за спонтанную общую деятельность социально неблагоприятной направленности.</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С целью определения преступления по прежней договоренности следует найти предварительный сговор в деяниях членов группировки, а также, определить количество соучастников преступления. Их должно быть не менее двух человек.</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bCs/>
          <w:iCs/>
          <w:sz w:val="28"/>
          <w:szCs w:val="28"/>
        </w:rPr>
        <w:t>Предварительный сговор – это мера единства участников незаконной деятельности. Предварительный сговор является критерием личных связей исполнителей и повышенной опасности самого преступления.</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Следующим критерием преступления по сговору является соучастие членов организованной группировки. При возможности исполнения разных ролей участниками незаконной деятельности существует четкая их классификация. За разные функции предполагается разная мера наказания.</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bookmarkStart w:id="1" w:name="4891"/>
      <w:bookmarkEnd w:id="1"/>
      <w:r w:rsidRPr="00391D3A">
        <w:rPr>
          <w:rFonts w:ascii="Times New Roman" w:eastAsia="Times New Roman" w:hAnsi="Times New Roman" w:cs="Times New Roman"/>
          <w:sz w:val="28"/>
          <w:szCs w:val="28"/>
        </w:rPr>
        <w:t xml:space="preserve">Согласно статье 35 УК РФ под понятием и составом преступления, содеянного организованной группировкой, следует понимать совершенная группой лиц социально неприемлемая деятельность. Организованная группа – это осуществление преступления группой лиц, основной характеристикой которой является устойчивость. Данная группа сплотилась вследствие </w:t>
      </w:r>
      <w:r w:rsidRPr="00391D3A">
        <w:rPr>
          <w:rFonts w:ascii="Times New Roman" w:eastAsia="Times New Roman" w:hAnsi="Times New Roman" w:cs="Times New Roman"/>
          <w:sz w:val="28"/>
          <w:szCs w:val="28"/>
        </w:rPr>
        <w:lastRenderedPageBreak/>
        <w:t xml:space="preserve">общего стремления совершить одного или нескольких незаконных деяний с целью извлечения взаимной выгоды. Такие преступления делятся </w:t>
      </w:r>
      <w:proofErr w:type="gramStart"/>
      <w:r w:rsidRPr="00391D3A">
        <w:rPr>
          <w:rFonts w:ascii="Times New Roman" w:eastAsia="Times New Roman" w:hAnsi="Times New Roman" w:cs="Times New Roman"/>
          <w:sz w:val="28"/>
          <w:szCs w:val="28"/>
        </w:rPr>
        <w:t>на</w:t>
      </w:r>
      <w:proofErr w:type="gramEnd"/>
      <w:r w:rsidRPr="00391D3A">
        <w:rPr>
          <w:rFonts w:ascii="Times New Roman" w:eastAsia="Times New Roman" w:hAnsi="Times New Roman" w:cs="Times New Roman"/>
          <w:sz w:val="28"/>
          <w:szCs w:val="28"/>
        </w:rPr>
        <w:t>:</w:t>
      </w:r>
    </w:p>
    <w:p w:rsidR="00391D3A" w:rsidRPr="00391D3A" w:rsidRDefault="00391D3A" w:rsidP="00391D3A">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Тяжкие (например, кража имущества);</w:t>
      </w:r>
    </w:p>
    <w:p w:rsidR="00391D3A" w:rsidRPr="00391D3A" w:rsidRDefault="00391D3A" w:rsidP="00391D3A">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 xml:space="preserve">Особо </w:t>
      </w:r>
      <w:proofErr w:type="gramStart"/>
      <w:r w:rsidRPr="00391D3A">
        <w:rPr>
          <w:rFonts w:ascii="Times New Roman" w:eastAsia="Times New Roman" w:hAnsi="Times New Roman" w:cs="Times New Roman"/>
          <w:sz w:val="28"/>
          <w:szCs w:val="28"/>
        </w:rPr>
        <w:t>тяжкие</w:t>
      </w:r>
      <w:proofErr w:type="gramEnd"/>
      <w:r w:rsidRPr="00391D3A">
        <w:rPr>
          <w:rFonts w:ascii="Times New Roman" w:eastAsia="Times New Roman" w:hAnsi="Times New Roman" w:cs="Times New Roman"/>
          <w:sz w:val="28"/>
          <w:szCs w:val="28"/>
        </w:rPr>
        <w:t xml:space="preserve"> (например, отягощенные убийством).</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За разные преступления предполагается наказание разной степени суровости.</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bookmarkStart w:id="2" w:name="6278"/>
      <w:bookmarkEnd w:id="2"/>
      <w:r w:rsidRPr="00391D3A">
        <w:rPr>
          <w:rFonts w:ascii="Times New Roman" w:eastAsia="Times New Roman" w:hAnsi="Times New Roman" w:cs="Times New Roman"/>
          <w:sz w:val="28"/>
          <w:szCs w:val="28"/>
        </w:rPr>
        <w:t xml:space="preserve">Преступная организация – это группа лиц, характеризующаяся особо опасными действиями с целью личной наживы. Главными признаками преступного сообщества </w:t>
      </w:r>
      <w:proofErr w:type="gramStart"/>
      <w:r w:rsidRPr="00391D3A">
        <w:rPr>
          <w:rFonts w:ascii="Times New Roman" w:eastAsia="Times New Roman" w:hAnsi="Times New Roman" w:cs="Times New Roman"/>
          <w:sz w:val="28"/>
          <w:szCs w:val="28"/>
        </w:rPr>
        <w:t>являются</w:t>
      </w:r>
      <w:proofErr w:type="gramEnd"/>
      <w:r w:rsidRPr="00391D3A">
        <w:rPr>
          <w:rFonts w:ascii="Times New Roman" w:eastAsia="Times New Roman" w:hAnsi="Times New Roman" w:cs="Times New Roman"/>
          <w:sz w:val="28"/>
          <w:szCs w:val="28"/>
        </w:rPr>
        <w:t xml:space="preserve"> предварительное соглашение соучастников и устойчивость группы во времени и по характеру деятельности.</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УК РФ предвиден ряд признаков, по которым можно обозначить степень отягощенности преступления, совершенного преступной группировкой. Меру наказания освещает ряд статей криминального закона. Так, за преступление, совершенное по предварительному сговору существенно отличается от такового, содеянного организованной группой. Наказание напрямую зависит от принадлежности лица к определенному организованному союзу. К примеру, кража, совершенная группой лиц по предварительной договоренности, влечет за собой наказание в виде 5 лет лишения свободы. То же преступление, совершенное организованным сообществом, отягощенное наказанием в виде 10 лет лишения свободы.</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Законодательными органами РФ предусмотрены критерии различия преступных групп. Такими критериями, в частности, являются:</w:t>
      </w:r>
    </w:p>
    <w:p w:rsidR="00391D3A" w:rsidRPr="00391D3A" w:rsidRDefault="00391D3A" w:rsidP="00391D3A">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Предварительная сплоченность участников группировки;</w:t>
      </w:r>
    </w:p>
    <w:p w:rsidR="00391D3A" w:rsidRPr="00391D3A" w:rsidRDefault="00391D3A" w:rsidP="00391D3A">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Устойчивость организованного общества.</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Постановлением Пленума Верховного Суда РФ от 17.01.1997 года дается пояснение основных критериев устойчивости организованного преступного сообщества. Такими признаками преступного сообщества, в частности, являются:</w:t>
      </w:r>
    </w:p>
    <w:p w:rsidR="00391D3A" w:rsidRPr="00391D3A" w:rsidRDefault="00391D3A" w:rsidP="00391D3A">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Стойкость состава группировки;</w:t>
      </w:r>
    </w:p>
    <w:p w:rsidR="00391D3A" w:rsidRPr="00391D3A" w:rsidRDefault="00391D3A" w:rsidP="00391D3A">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Стойкая взаимосвязь соучастников;</w:t>
      </w:r>
    </w:p>
    <w:p w:rsidR="00391D3A" w:rsidRPr="00391D3A" w:rsidRDefault="00391D3A" w:rsidP="00391D3A">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Сбалансированность преступной деятельности;</w:t>
      </w:r>
    </w:p>
    <w:p w:rsidR="00391D3A" w:rsidRPr="00391D3A" w:rsidRDefault="00391D3A" w:rsidP="00391D3A">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Стабильность форм и методов преступления;</w:t>
      </w:r>
    </w:p>
    <w:p w:rsidR="00391D3A" w:rsidRPr="00391D3A" w:rsidRDefault="00391D3A" w:rsidP="00391D3A">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Длительность существования преступной организации;</w:t>
      </w:r>
    </w:p>
    <w:p w:rsidR="00391D3A" w:rsidRPr="00391D3A" w:rsidRDefault="00391D3A" w:rsidP="00391D3A">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Количество преступлений.</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bookmarkStart w:id="3" w:name="9425"/>
      <w:bookmarkEnd w:id="3"/>
      <w:r w:rsidRPr="00391D3A">
        <w:rPr>
          <w:rFonts w:ascii="Times New Roman" w:eastAsia="Times New Roman" w:hAnsi="Times New Roman" w:cs="Times New Roman"/>
          <w:sz w:val="28"/>
          <w:szCs w:val="28"/>
        </w:rPr>
        <w:t>Российским законодательством выделяется два вида преступных группировок.</w:t>
      </w:r>
    </w:p>
    <w:p w:rsidR="00391D3A" w:rsidRPr="00391D3A" w:rsidRDefault="00391D3A" w:rsidP="00391D3A">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Первый характеризуется четкой структурой, в которую входят подразделения, звенья и т.п. такие преступные группировки могут совершать как отдельные преступления (</w:t>
      </w:r>
      <w:proofErr w:type="spellStart"/>
      <w:r w:rsidRPr="00391D3A">
        <w:rPr>
          <w:rFonts w:ascii="Times New Roman" w:eastAsia="Times New Roman" w:hAnsi="Times New Roman" w:cs="Times New Roman"/>
          <w:sz w:val="28"/>
          <w:szCs w:val="28"/>
        </w:rPr>
        <w:t>взятничество</w:t>
      </w:r>
      <w:proofErr w:type="spellEnd"/>
      <w:r w:rsidRPr="00391D3A">
        <w:rPr>
          <w:rFonts w:ascii="Times New Roman" w:eastAsia="Times New Roman" w:hAnsi="Times New Roman" w:cs="Times New Roman"/>
          <w:sz w:val="28"/>
          <w:szCs w:val="28"/>
        </w:rPr>
        <w:t>, подделка документов и т.д.), так и обеспечивать функционирование большой преступной организации.</w:t>
      </w:r>
    </w:p>
    <w:p w:rsidR="00391D3A" w:rsidRPr="00391D3A" w:rsidRDefault="00391D3A" w:rsidP="00391D3A">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 xml:space="preserve">Второй вид преступных организаций зависит от формы объединения членов группировки. Такие организации действуют под четким руководством по заранее запланированному алгоритму. Результатом </w:t>
      </w:r>
      <w:r w:rsidRPr="00391D3A">
        <w:rPr>
          <w:rFonts w:ascii="Times New Roman" w:eastAsia="Times New Roman" w:hAnsi="Times New Roman" w:cs="Times New Roman"/>
          <w:sz w:val="28"/>
          <w:szCs w:val="28"/>
        </w:rPr>
        <w:lastRenderedPageBreak/>
        <w:t>деятельности таких преступных группировок выступают особо тяжкие преступления.</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bookmarkStart w:id="4" w:name="10696"/>
      <w:bookmarkEnd w:id="4"/>
      <w:r w:rsidRPr="00391D3A">
        <w:rPr>
          <w:rFonts w:ascii="Times New Roman" w:eastAsia="Times New Roman" w:hAnsi="Times New Roman" w:cs="Times New Roman"/>
          <w:sz w:val="28"/>
          <w:szCs w:val="28"/>
        </w:rPr>
        <w:t>Организация преступного сообщества предполагает структурирование группировки. Под структурой преступной организации следует понимать ряд подразделений, входящих в ее состав. Структурное подразделение подразумевает территориально и функционально ограниченную группировку, в которую входит два и больше лица. В состав организованного звена входят руководитель группировки и другие соучастники. Членов преступного сообщества объединяют совместные цели и методы решения общих задач.</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Создание преступного сообщества предполагает наличие нескольких участников группировки.</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К участникам преступных организаций причисляют:</w:t>
      </w:r>
    </w:p>
    <w:p w:rsidR="00391D3A" w:rsidRPr="00391D3A" w:rsidRDefault="00391D3A" w:rsidP="00391D3A">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Организатора сообщества;</w:t>
      </w:r>
    </w:p>
    <w:p w:rsidR="00391D3A" w:rsidRPr="00391D3A" w:rsidRDefault="00391D3A" w:rsidP="00391D3A">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Руководства группировки;</w:t>
      </w:r>
    </w:p>
    <w:p w:rsidR="00391D3A" w:rsidRPr="00391D3A" w:rsidRDefault="00391D3A" w:rsidP="00391D3A">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Подстрекателя преступления;</w:t>
      </w:r>
    </w:p>
    <w:p w:rsidR="00391D3A" w:rsidRPr="00391D3A" w:rsidRDefault="00391D3A" w:rsidP="00391D3A">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Пособников группировки;</w:t>
      </w:r>
    </w:p>
    <w:p w:rsidR="00391D3A" w:rsidRPr="00391D3A" w:rsidRDefault="00391D3A" w:rsidP="00391D3A">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Исполнителей преступных действий.</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В обязанности организатора группировки входит устройство условий исполнения преступления. Состав плана, подбор методов и форм незаконных деяний, обозначение времени и места преступления также в границах компетенции организатора.</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Руководство преступной организации обеспечивает физическую сторону преступления.</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Также членом преступной организации может выступать подстрекатель. Границы деятельности данного лица ограничиваются склонением других лиц к совершению преступных действий путем уговоров, подкупа или угроз.</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Исполнители осуществляют преступные действия и, соответственно, подлежат уголовной ответственности.</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Пособники, как правило, содействуют преступлению, а также, скрывают намерения преступников совершить незаконные деяния (в случае личной осведомленности), и результаты преступления после его окончания.</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bookmarkStart w:id="5" w:name="13988"/>
      <w:bookmarkEnd w:id="5"/>
      <w:r w:rsidRPr="00391D3A">
        <w:rPr>
          <w:rFonts w:ascii="Times New Roman" w:eastAsia="Times New Roman" w:hAnsi="Times New Roman" w:cs="Times New Roman"/>
          <w:sz w:val="28"/>
          <w:szCs w:val="28"/>
        </w:rPr>
        <w:t>Понятие преступного сообщества предполагает существование уголовной ответственности за преступные действия в составе группировки.</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В 5 части 35 статьи УК РФ обозначается уголовная ответственность создателей организованные группировки, организатора преступления и других участников криминального сообщества.</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Организатор сообщества подлежит наказанию, предписанному в Особенной части УК.</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Преступления, содеянные группировкой, вменяются ее руководителю в случае злого умысла последнего.</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 xml:space="preserve">Исполнители преступлений организованной группировки подлежат уголовной ответственности, предусмотренной в Особенной части УК РФ </w:t>
      </w:r>
      <w:r w:rsidRPr="00391D3A">
        <w:rPr>
          <w:rFonts w:ascii="Times New Roman" w:eastAsia="Times New Roman" w:hAnsi="Times New Roman" w:cs="Times New Roman"/>
          <w:sz w:val="28"/>
          <w:szCs w:val="28"/>
        </w:rPr>
        <w:lastRenderedPageBreak/>
        <w:t>(например, часть 2). Также наказание предусмотрено и за подготовку будущих преступных деяний.</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bookmarkStart w:id="6" w:name="15427"/>
      <w:bookmarkEnd w:id="6"/>
      <w:r w:rsidRPr="00391D3A">
        <w:rPr>
          <w:rFonts w:ascii="Times New Roman" w:eastAsia="Times New Roman" w:hAnsi="Times New Roman" w:cs="Times New Roman"/>
          <w:sz w:val="28"/>
          <w:szCs w:val="28"/>
        </w:rPr>
        <w:t>Понятие преступного сообщества прочно вошло в современную жизнь стран мира. Современная Россия отягощена наличием крупнейших преступных организаций. Среди них можно выделить организованные группы, более крупные преступные организации и преступные сообщества. Все группировки подлежат постоянной трансформации, в зависимости от форм и условий преступных деяний.</w:t>
      </w:r>
    </w:p>
    <w:p w:rsidR="00391D3A" w:rsidRPr="00391D3A" w:rsidRDefault="00391D3A" w:rsidP="00391D3A">
      <w:pPr>
        <w:shd w:val="clear" w:color="auto" w:fill="FFFFFF"/>
        <w:spacing w:after="0" w:line="240" w:lineRule="auto"/>
        <w:ind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Можно выделить такие формы преступных группировок:</w:t>
      </w:r>
    </w:p>
    <w:p w:rsidR="00391D3A" w:rsidRPr="00391D3A" w:rsidRDefault="00391D3A" w:rsidP="00391D3A">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Преступная группировка-организатор межгрупповых криминальных отношений;</w:t>
      </w:r>
    </w:p>
    <w:p w:rsidR="00391D3A" w:rsidRPr="00391D3A" w:rsidRDefault="00391D3A" w:rsidP="00391D3A">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391D3A">
        <w:rPr>
          <w:rFonts w:ascii="Times New Roman" w:eastAsia="Times New Roman" w:hAnsi="Times New Roman" w:cs="Times New Roman"/>
          <w:sz w:val="28"/>
          <w:szCs w:val="28"/>
        </w:rPr>
        <w:t>Преступная организация, созданная с целью обеспечения взаимодействия других организованных групп, а также, банд. Данная организация обеспечивает информативность между отдельными группировками, нейтрализацию правоохранительных органов, помощь исполнителям преступных группировок и т.д.</w:t>
      </w:r>
    </w:p>
    <w:p w:rsidR="005937E1" w:rsidRPr="0086415C" w:rsidRDefault="005937E1" w:rsidP="00E0234B">
      <w:pPr>
        <w:spacing w:after="0" w:line="240" w:lineRule="exact"/>
        <w:jc w:val="both"/>
        <w:rPr>
          <w:rFonts w:ascii="Times New Roman" w:hAnsi="Times New Roman" w:cs="Times New Roman"/>
          <w:sz w:val="28"/>
          <w:szCs w:val="28"/>
        </w:rPr>
      </w:pPr>
      <w:bookmarkStart w:id="7" w:name="_GoBack"/>
      <w:bookmarkEnd w:id="7"/>
    </w:p>
    <w:sectPr w:rsidR="005937E1" w:rsidRPr="0086415C" w:rsidSect="005A3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192"/>
    <w:multiLevelType w:val="multilevel"/>
    <w:tmpl w:val="4AC84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6690F"/>
    <w:multiLevelType w:val="multilevel"/>
    <w:tmpl w:val="3F1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0676A"/>
    <w:multiLevelType w:val="multilevel"/>
    <w:tmpl w:val="429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E6809"/>
    <w:multiLevelType w:val="multilevel"/>
    <w:tmpl w:val="F50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03115"/>
    <w:multiLevelType w:val="multilevel"/>
    <w:tmpl w:val="62F6D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C3E86"/>
    <w:multiLevelType w:val="multilevel"/>
    <w:tmpl w:val="AB9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29255F"/>
    <w:multiLevelType w:val="multilevel"/>
    <w:tmpl w:val="E7763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755F9"/>
    <w:multiLevelType w:val="multilevel"/>
    <w:tmpl w:val="FBD6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3A569E"/>
    <w:multiLevelType w:val="multilevel"/>
    <w:tmpl w:val="45821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F03F29"/>
    <w:multiLevelType w:val="multilevel"/>
    <w:tmpl w:val="A59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334A77"/>
    <w:multiLevelType w:val="multilevel"/>
    <w:tmpl w:val="F270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6"/>
  </w:num>
  <w:num w:numId="5">
    <w:abstractNumId w:val="4"/>
  </w:num>
  <w:num w:numId="6">
    <w:abstractNumId w:val="10"/>
  </w:num>
  <w:num w:numId="7">
    <w:abstractNumId w:val="2"/>
  </w:num>
  <w:num w:numId="8">
    <w:abstractNumId w:val="1"/>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E1"/>
    <w:rsid w:val="0008393A"/>
    <w:rsid w:val="001E24C9"/>
    <w:rsid w:val="00391D3A"/>
    <w:rsid w:val="00507DF5"/>
    <w:rsid w:val="005937E1"/>
    <w:rsid w:val="005A3272"/>
    <w:rsid w:val="00801103"/>
    <w:rsid w:val="0086415C"/>
    <w:rsid w:val="009F2E4E"/>
    <w:rsid w:val="00B51706"/>
    <w:rsid w:val="00CB1304"/>
    <w:rsid w:val="00CB3375"/>
    <w:rsid w:val="00D27424"/>
    <w:rsid w:val="00E0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2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E24C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E24C9"/>
    <w:rPr>
      <w:b/>
      <w:bCs/>
    </w:rPr>
  </w:style>
  <w:style w:type="paragraph" w:styleId="a4">
    <w:name w:val="Normal (Web)"/>
    <w:basedOn w:val="a"/>
    <w:uiPriority w:val="99"/>
    <w:semiHidden/>
    <w:unhideWhenUsed/>
    <w:rsid w:val="008641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0234B"/>
    <w:rPr>
      <w:color w:val="0000FF"/>
      <w:u w:val="single"/>
    </w:rPr>
  </w:style>
  <w:style w:type="character" w:customStyle="1" w:styleId="20">
    <w:name w:val="Заголовок 2 Знак"/>
    <w:basedOn w:val="a0"/>
    <w:link w:val="2"/>
    <w:uiPriority w:val="9"/>
    <w:rsid w:val="00E0234B"/>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D274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2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E24C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E24C9"/>
    <w:rPr>
      <w:b/>
      <w:bCs/>
    </w:rPr>
  </w:style>
  <w:style w:type="paragraph" w:styleId="a4">
    <w:name w:val="Normal (Web)"/>
    <w:basedOn w:val="a"/>
    <w:uiPriority w:val="99"/>
    <w:semiHidden/>
    <w:unhideWhenUsed/>
    <w:rsid w:val="008641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0234B"/>
    <w:rPr>
      <w:color w:val="0000FF"/>
      <w:u w:val="single"/>
    </w:rPr>
  </w:style>
  <w:style w:type="character" w:customStyle="1" w:styleId="20">
    <w:name w:val="Заголовок 2 Знак"/>
    <w:basedOn w:val="a0"/>
    <w:link w:val="2"/>
    <w:uiPriority w:val="9"/>
    <w:rsid w:val="00E0234B"/>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D274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7902">
      <w:bodyDiv w:val="1"/>
      <w:marLeft w:val="0"/>
      <w:marRight w:val="0"/>
      <w:marTop w:val="0"/>
      <w:marBottom w:val="0"/>
      <w:divBdr>
        <w:top w:val="none" w:sz="0" w:space="0" w:color="auto"/>
        <w:left w:val="none" w:sz="0" w:space="0" w:color="auto"/>
        <w:bottom w:val="none" w:sz="0" w:space="0" w:color="auto"/>
        <w:right w:val="none" w:sz="0" w:space="0" w:color="auto"/>
      </w:divBdr>
    </w:div>
    <w:div w:id="1863208202">
      <w:bodyDiv w:val="1"/>
      <w:marLeft w:val="0"/>
      <w:marRight w:val="0"/>
      <w:marTop w:val="0"/>
      <w:marBottom w:val="0"/>
      <w:divBdr>
        <w:top w:val="none" w:sz="0" w:space="0" w:color="auto"/>
        <w:left w:val="none" w:sz="0" w:space="0" w:color="auto"/>
        <w:bottom w:val="none" w:sz="0" w:space="0" w:color="auto"/>
        <w:right w:val="none" w:sz="0" w:space="0" w:color="auto"/>
      </w:divBdr>
    </w:div>
    <w:div w:id="1864829492">
      <w:bodyDiv w:val="1"/>
      <w:marLeft w:val="0"/>
      <w:marRight w:val="0"/>
      <w:marTop w:val="0"/>
      <w:marBottom w:val="0"/>
      <w:divBdr>
        <w:top w:val="none" w:sz="0" w:space="0" w:color="auto"/>
        <w:left w:val="none" w:sz="0" w:space="0" w:color="auto"/>
        <w:bottom w:val="none" w:sz="0" w:space="0" w:color="auto"/>
        <w:right w:val="none" w:sz="0" w:space="0" w:color="auto"/>
      </w:divBdr>
      <w:divsChild>
        <w:div w:id="14329726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2</cp:revision>
  <cp:lastPrinted>2018-05-06T16:08:00Z</cp:lastPrinted>
  <dcterms:created xsi:type="dcterms:W3CDTF">2018-06-28T22:22:00Z</dcterms:created>
  <dcterms:modified xsi:type="dcterms:W3CDTF">2018-06-28T22:22:00Z</dcterms:modified>
</cp:coreProperties>
</file>