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3C" w:rsidRDefault="0014553C" w:rsidP="0014553C">
      <w:pPr>
        <w:rPr>
          <w:rFonts w:ascii="Times New Roman" w:hAnsi="Times New Roman" w:cs="Times New Roman"/>
          <w:sz w:val="28"/>
          <w:szCs w:val="28"/>
        </w:rPr>
      </w:pPr>
      <w:r>
        <w:rPr>
          <w:rFonts w:ascii="Times New Roman" w:hAnsi="Times New Roman" w:cs="Times New Roman"/>
          <w:noProof/>
          <w:sz w:val="28"/>
          <w:szCs w:val="28"/>
          <w:lang w:eastAsia="ru-RU"/>
        </w:rPr>
        <w:drawing>
          <wp:anchor distT="36195" distB="36195" distL="6401435" distR="6401435" simplePos="0" relativeHeight="251658240" behindDoc="0" locked="0" layoutInCell="1" allowOverlap="1">
            <wp:simplePos x="0" y="0"/>
            <wp:positionH relativeFrom="page">
              <wp:align>center</wp:align>
            </wp:positionH>
            <wp:positionV relativeFrom="paragraph">
              <wp:posOffset>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pic:spPr>
                </pic:pic>
              </a:graphicData>
            </a:graphic>
          </wp:anchor>
        </w:drawing>
      </w:r>
    </w:p>
    <w:p w:rsidR="0014553C" w:rsidRDefault="0014553C" w:rsidP="0014553C">
      <w:pPr>
        <w:ind w:firstLine="567"/>
        <w:jc w:val="center"/>
        <w:rPr>
          <w:rFonts w:ascii="Times New Roman" w:hAnsi="Times New Roman" w:cs="Times New Roman"/>
          <w:b/>
          <w:bCs/>
          <w:sz w:val="26"/>
          <w:szCs w:val="26"/>
        </w:rPr>
      </w:pPr>
      <w:r>
        <w:rPr>
          <w:rFonts w:ascii="Times New Roman" w:hAnsi="Times New Roman" w:cs="Times New Roman"/>
          <w:b/>
          <w:bCs/>
          <w:sz w:val="26"/>
          <w:szCs w:val="26"/>
        </w:rPr>
        <w:t>МУНИЦИПАЛЬНЫЙ КОМИТЕТ</w:t>
      </w:r>
      <w:r>
        <w:rPr>
          <w:rFonts w:ascii="Times New Roman" w:hAnsi="Times New Roman" w:cs="Times New Roman"/>
          <w:b/>
          <w:bCs/>
          <w:sz w:val="26"/>
          <w:szCs w:val="26"/>
        </w:rPr>
        <w:br/>
        <w:t>ПРОХОРСКОГО СЕЛЬСКОГО ПОСЕЛЕНИЯ</w:t>
      </w:r>
    </w:p>
    <w:p w:rsidR="0014553C" w:rsidRDefault="0014553C" w:rsidP="0014553C">
      <w:pPr>
        <w:ind w:firstLine="567"/>
        <w:jc w:val="center"/>
        <w:rPr>
          <w:rFonts w:ascii="Times New Roman" w:hAnsi="Times New Roman" w:cs="Times New Roman"/>
          <w:b/>
          <w:bCs/>
          <w:sz w:val="26"/>
          <w:szCs w:val="26"/>
        </w:rPr>
      </w:pPr>
      <w:r>
        <w:rPr>
          <w:rFonts w:ascii="Times New Roman" w:hAnsi="Times New Roman" w:cs="Times New Roman"/>
          <w:b/>
          <w:bCs/>
          <w:sz w:val="26"/>
          <w:szCs w:val="26"/>
        </w:rPr>
        <w:t>СПАССКОГО МУНИЦИПАЛЬНОГО РАЙОНА</w:t>
      </w:r>
      <w:r>
        <w:rPr>
          <w:rFonts w:ascii="Times New Roman" w:hAnsi="Times New Roman" w:cs="Times New Roman"/>
          <w:b/>
          <w:bCs/>
          <w:sz w:val="26"/>
          <w:szCs w:val="26"/>
        </w:rPr>
        <w:br/>
        <w:t>ПРИМОРСКОГО КРАЯ</w:t>
      </w:r>
    </w:p>
    <w:p w:rsidR="0014553C" w:rsidRDefault="0014553C" w:rsidP="0014553C">
      <w:pPr>
        <w:ind w:firstLine="567"/>
        <w:jc w:val="center"/>
        <w:rPr>
          <w:rFonts w:ascii="Times New Roman" w:hAnsi="Times New Roman" w:cs="Times New Roman"/>
          <w:b/>
          <w:bCs/>
          <w:sz w:val="26"/>
          <w:szCs w:val="26"/>
        </w:rPr>
      </w:pPr>
    </w:p>
    <w:p w:rsidR="0014553C" w:rsidRDefault="0014553C" w:rsidP="0014553C">
      <w:pPr>
        <w:jc w:val="center"/>
        <w:rPr>
          <w:rFonts w:ascii="Times New Roman" w:hAnsi="Times New Roman" w:cs="Times New Roman"/>
          <w:b/>
          <w:bCs/>
          <w:sz w:val="26"/>
          <w:szCs w:val="26"/>
        </w:rPr>
      </w:pPr>
      <w:r>
        <w:rPr>
          <w:rFonts w:ascii="Times New Roman" w:hAnsi="Times New Roman" w:cs="Times New Roman"/>
          <w:b/>
          <w:bCs/>
          <w:sz w:val="26"/>
          <w:szCs w:val="26"/>
        </w:rPr>
        <w:t>РЕШЕНИЕ</w:t>
      </w:r>
      <w:bookmarkStart w:id="0" w:name="_GoBack"/>
      <w:bookmarkEnd w:id="0"/>
    </w:p>
    <w:p w:rsidR="0014553C" w:rsidRDefault="0014553C" w:rsidP="006A7758">
      <w:pPr>
        <w:rPr>
          <w:rFonts w:ascii="Times New Roman" w:hAnsi="Times New Roman" w:cs="Times New Roman"/>
          <w:sz w:val="28"/>
          <w:szCs w:val="28"/>
        </w:rPr>
      </w:pPr>
    </w:p>
    <w:p w:rsidR="006A7758" w:rsidRDefault="0014553C" w:rsidP="006A7758">
      <w:pPr>
        <w:rPr>
          <w:rFonts w:ascii="Times New Roman" w:hAnsi="Times New Roman" w:cs="Times New Roman"/>
          <w:sz w:val="28"/>
          <w:szCs w:val="28"/>
        </w:rPr>
      </w:pPr>
      <w:r>
        <w:rPr>
          <w:rFonts w:ascii="Times New Roman" w:hAnsi="Times New Roman" w:cs="Times New Roman"/>
          <w:sz w:val="28"/>
          <w:szCs w:val="28"/>
        </w:rPr>
        <w:t>27 июня 2016 г</w:t>
      </w:r>
      <w:r w:rsidR="006A7758">
        <w:rPr>
          <w:rFonts w:ascii="Times New Roman" w:hAnsi="Times New Roman" w:cs="Times New Roman"/>
          <w:sz w:val="28"/>
          <w:szCs w:val="28"/>
        </w:rPr>
        <w:t xml:space="preserve"> </w:t>
      </w:r>
      <w:r w:rsidR="006D5A27">
        <w:rPr>
          <w:rFonts w:ascii="Times New Roman" w:hAnsi="Times New Roman" w:cs="Times New Roman"/>
          <w:sz w:val="28"/>
          <w:szCs w:val="28"/>
        </w:rPr>
        <w:t xml:space="preserve">                             </w:t>
      </w:r>
      <w:r w:rsidR="006A7758">
        <w:rPr>
          <w:rFonts w:ascii="Times New Roman" w:hAnsi="Times New Roman" w:cs="Times New Roman"/>
          <w:sz w:val="28"/>
          <w:szCs w:val="28"/>
        </w:rPr>
        <w:t xml:space="preserve"> </w:t>
      </w:r>
      <w:proofErr w:type="gramStart"/>
      <w:r w:rsidR="006A7758">
        <w:rPr>
          <w:rFonts w:ascii="Times New Roman" w:hAnsi="Times New Roman" w:cs="Times New Roman"/>
          <w:sz w:val="28"/>
          <w:szCs w:val="28"/>
        </w:rPr>
        <w:t>с</w:t>
      </w:r>
      <w:proofErr w:type="gramEnd"/>
      <w:r w:rsidR="006A7758">
        <w:rPr>
          <w:rFonts w:ascii="Times New Roman" w:hAnsi="Times New Roman" w:cs="Times New Roman"/>
          <w:sz w:val="28"/>
          <w:szCs w:val="28"/>
        </w:rPr>
        <w:t xml:space="preserve">. Прохоры                </w:t>
      </w:r>
      <w:r>
        <w:rPr>
          <w:rFonts w:ascii="Times New Roman" w:hAnsi="Times New Roman" w:cs="Times New Roman"/>
          <w:sz w:val="28"/>
          <w:szCs w:val="28"/>
        </w:rPr>
        <w:t xml:space="preserve">                         № 60</w:t>
      </w:r>
    </w:p>
    <w:p w:rsidR="006A7758" w:rsidRDefault="006A7758" w:rsidP="006A7758">
      <w:pPr>
        <w:rPr>
          <w:rFonts w:ascii="Times New Roman" w:hAnsi="Times New Roman" w:cs="Times New Roman"/>
          <w:sz w:val="28"/>
          <w:szCs w:val="28"/>
        </w:rPr>
      </w:pPr>
    </w:p>
    <w:p w:rsidR="006A7758" w:rsidRDefault="006A7758" w:rsidP="006A7758">
      <w:pPr>
        <w:jc w:val="center"/>
        <w:rPr>
          <w:rFonts w:ascii="Times New Roman" w:hAnsi="Times New Roman" w:cs="Times New Roman"/>
          <w:sz w:val="28"/>
          <w:szCs w:val="28"/>
        </w:rPr>
      </w:pPr>
      <w:r>
        <w:rPr>
          <w:rFonts w:ascii="Times New Roman" w:hAnsi="Times New Roman" w:cs="Times New Roman"/>
          <w:sz w:val="28"/>
          <w:szCs w:val="28"/>
        </w:rPr>
        <w:t>О порядке определения начальной цены предмета аукциона по продаже земельных участков и на право заключения договоров аренды земельных участков, находящихся в собственности Прохорского сельского поселения, и земельных участков, государственная собственность на которые не разграничена</w:t>
      </w:r>
    </w:p>
    <w:p w:rsidR="006A7758" w:rsidRDefault="006A7758" w:rsidP="006A7758">
      <w:pPr>
        <w:jc w:val="center"/>
        <w:rPr>
          <w:rFonts w:ascii="Times New Roman" w:hAnsi="Times New Roman" w:cs="Times New Roman"/>
          <w:sz w:val="28"/>
          <w:szCs w:val="28"/>
        </w:rPr>
      </w:pPr>
    </w:p>
    <w:p w:rsidR="006A7758" w:rsidRDefault="006A7758" w:rsidP="006A7758">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Земельным кодексом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на основании Устава Прохорского сельского поселения, муниципальный комитет Прохорского сельского поселения </w:t>
      </w:r>
    </w:p>
    <w:p w:rsidR="006A7758" w:rsidRDefault="006A7758" w:rsidP="006A7758">
      <w:pPr>
        <w:jc w:val="both"/>
        <w:rPr>
          <w:rFonts w:ascii="Times New Roman" w:hAnsi="Times New Roman" w:cs="Times New Roman"/>
          <w:sz w:val="28"/>
          <w:szCs w:val="28"/>
        </w:rPr>
      </w:pPr>
    </w:p>
    <w:p w:rsidR="006A7758" w:rsidRDefault="006A7758" w:rsidP="006A7758">
      <w:pPr>
        <w:jc w:val="both"/>
        <w:rPr>
          <w:rFonts w:ascii="Times New Roman" w:hAnsi="Times New Roman" w:cs="Times New Roman"/>
          <w:sz w:val="28"/>
          <w:szCs w:val="28"/>
        </w:rPr>
      </w:pPr>
      <w:r>
        <w:rPr>
          <w:rFonts w:ascii="Times New Roman" w:hAnsi="Times New Roman" w:cs="Times New Roman"/>
          <w:sz w:val="28"/>
          <w:szCs w:val="28"/>
        </w:rPr>
        <w:t>РЕШИЛ:</w:t>
      </w:r>
    </w:p>
    <w:p w:rsidR="006A7758" w:rsidRDefault="006A7758" w:rsidP="006A7758">
      <w:pPr>
        <w:jc w:val="both"/>
        <w:rPr>
          <w:rFonts w:ascii="Times New Roman" w:hAnsi="Times New Roman" w:cs="Times New Roman"/>
          <w:sz w:val="28"/>
          <w:szCs w:val="28"/>
        </w:rPr>
      </w:pPr>
    </w:p>
    <w:p w:rsidR="006A7758" w:rsidRDefault="006A7758" w:rsidP="006A7758">
      <w:pPr>
        <w:jc w:val="both"/>
        <w:rPr>
          <w:rFonts w:ascii="Times New Roman" w:hAnsi="Times New Roman" w:cs="Times New Roman"/>
          <w:sz w:val="28"/>
          <w:szCs w:val="28"/>
        </w:rPr>
      </w:pPr>
      <w:r>
        <w:rPr>
          <w:rFonts w:ascii="Times New Roman" w:hAnsi="Times New Roman" w:cs="Times New Roman"/>
          <w:sz w:val="28"/>
          <w:szCs w:val="28"/>
        </w:rPr>
        <w:t xml:space="preserve">      1. Установить, что начальной ценой аукциона по продаже земельного участка является кадастровая стоимость такого земельного участка (при условии, если результаты государственной кадастровой оценки утверждены не ранее чем за пять лет до даты принятия решения о проведении аукциона).</w:t>
      </w:r>
    </w:p>
    <w:p w:rsidR="006A7758" w:rsidRDefault="006A7758" w:rsidP="006A7758">
      <w:pPr>
        <w:jc w:val="both"/>
        <w:rPr>
          <w:rFonts w:ascii="Times New Roman" w:hAnsi="Times New Roman" w:cs="Times New Roman"/>
          <w:sz w:val="28"/>
          <w:szCs w:val="28"/>
        </w:rPr>
      </w:pPr>
      <w:r>
        <w:rPr>
          <w:rFonts w:ascii="Times New Roman" w:hAnsi="Times New Roman" w:cs="Times New Roman"/>
          <w:sz w:val="28"/>
          <w:szCs w:val="28"/>
        </w:rPr>
        <w:t xml:space="preserve">2. Начальная цена предмета аукциона на право заключения договора аренды земельного участка устанавливается в размере трех процентов кадастровой стоимости такого земельного участка (при условии, если результаты </w:t>
      </w:r>
      <w:r>
        <w:rPr>
          <w:rFonts w:ascii="Times New Roman" w:hAnsi="Times New Roman" w:cs="Times New Roman"/>
          <w:sz w:val="28"/>
          <w:szCs w:val="28"/>
        </w:rPr>
        <w:lastRenderedPageBreak/>
        <w:t>государственной кадастровой оценке</w:t>
      </w:r>
      <w:r w:rsidR="0008099E">
        <w:rPr>
          <w:rFonts w:ascii="Times New Roman" w:hAnsi="Times New Roman" w:cs="Times New Roman"/>
          <w:sz w:val="28"/>
          <w:szCs w:val="28"/>
        </w:rPr>
        <w:t xml:space="preserve"> утверждены не ранее чем за пять лет до даты принятия решения о проведении аукциона</w:t>
      </w:r>
      <w:r>
        <w:rPr>
          <w:rFonts w:ascii="Times New Roman" w:hAnsi="Times New Roman" w:cs="Times New Roman"/>
          <w:sz w:val="28"/>
          <w:szCs w:val="28"/>
        </w:rPr>
        <w:t>)</w:t>
      </w:r>
      <w:r w:rsidR="0008099E">
        <w:rPr>
          <w:rFonts w:ascii="Times New Roman" w:hAnsi="Times New Roman" w:cs="Times New Roman"/>
          <w:sz w:val="28"/>
          <w:szCs w:val="28"/>
        </w:rPr>
        <w:t>, за исключением случая, предусмотренного пунктом 15 статьи 39.11. Земельного кодекса Российской Федерации.</w:t>
      </w:r>
    </w:p>
    <w:p w:rsidR="0008099E" w:rsidRDefault="0008099E" w:rsidP="006A7758">
      <w:pPr>
        <w:jc w:val="both"/>
        <w:rPr>
          <w:rFonts w:ascii="Times New Roman" w:hAnsi="Times New Roman" w:cs="Times New Roman"/>
          <w:sz w:val="28"/>
          <w:szCs w:val="28"/>
        </w:rPr>
      </w:pPr>
    </w:p>
    <w:p w:rsidR="00833E20" w:rsidRDefault="00833E20" w:rsidP="006A7758">
      <w:pPr>
        <w:jc w:val="both"/>
        <w:rPr>
          <w:rFonts w:ascii="Times New Roman" w:hAnsi="Times New Roman" w:cs="Times New Roman"/>
          <w:sz w:val="28"/>
          <w:szCs w:val="28"/>
        </w:rPr>
      </w:pPr>
    </w:p>
    <w:p w:rsidR="00833E20" w:rsidRDefault="00833E20" w:rsidP="006A7758">
      <w:pPr>
        <w:jc w:val="both"/>
        <w:rPr>
          <w:rFonts w:ascii="Times New Roman" w:hAnsi="Times New Roman" w:cs="Times New Roman"/>
          <w:sz w:val="28"/>
          <w:szCs w:val="28"/>
        </w:rPr>
      </w:pPr>
    </w:p>
    <w:p w:rsidR="0008099E" w:rsidRPr="006A7758" w:rsidRDefault="0008099E" w:rsidP="006A7758">
      <w:pPr>
        <w:jc w:val="both"/>
        <w:rPr>
          <w:rFonts w:ascii="Times New Roman" w:hAnsi="Times New Roman" w:cs="Times New Roman"/>
          <w:sz w:val="28"/>
          <w:szCs w:val="28"/>
        </w:rPr>
      </w:pPr>
      <w:r>
        <w:rPr>
          <w:rFonts w:ascii="Times New Roman" w:hAnsi="Times New Roman" w:cs="Times New Roman"/>
          <w:sz w:val="28"/>
          <w:szCs w:val="28"/>
        </w:rPr>
        <w:t>Глава Прохорского сельского поселения                                     В.М. Прохоров</w:t>
      </w:r>
    </w:p>
    <w:sectPr w:rsidR="0008099E" w:rsidRPr="006A7758" w:rsidSect="0062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758"/>
    <w:rsid w:val="0008099E"/>
    <w:rsid w:val="0014553C"/>
    <w:rsid w:val="002408AA"/>
    <w:rsid w:val="00626859"/>
    <w:rsid w:val="006A7758"/>
    <w:rsid w:val="006D5A27"/>
    <w:rsid w:val="00833E20"/>
    <w:rsid w:val="00D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8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08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5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777</cp:lastModifiedBy>
  <cp:revision>5</cp:revision>
  <cp:lastPrinted>2016-06-27T07:39:00Z</cp:lastPrinted>
  <dcterms:created xsi:type="dcterms:W3CDTF">2016-06-17T01:06:00Z</dcterms:created>
  <dcterms:modified xsi:type="dcterms:W3CDTF">2017-02-27T11:14:00Z</dcterms:modified>
</cp:coreProperties>
</file>