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F0B" w:rsidRPr="009A3F0B" w:rsidRDefault="009A3F0B" w:rsidP="009A3F0B">
      <w:pPr>
        <w:spacing w:line="240" w:lineRule="auto"/>
        <w:jc w:val="center"/>
        <w:rPr>
          <w:rFonts w:ascii="Times New Roman" w:hAnsi="Times New Roman"/>
          <w:sz w:val="26"/>
          <w:szCs w:val="26"/>
        </w:rPr>
      </w:pPr>
      <w:r w:rsidRPr="009A3F0B">
        <w:rPr>
          <w:rFonts w:ascii="Times New Roman" w:hAnsi="Times New Roman"/>
          <w:noProof/>
          <w:sz w:val="26"/>
          <w:szCs w:val="26"/>
          <w:lang w:eastAsia="ru-RU"/>
        </w:rPr>
        <w:drawing>
          <wp:inline distT="0" distB="0" distL="0" distR="0">
            <wp:extent cx="695325" cy="8096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325" cy="809625"/>
                    </a:xfrm>
                    <a:prstGeom prst="rect">
                      <a:avLst/>
                    </a:prstGeom>
                    <a:noFill/>
                  </pic:spPr>
                </pic:pic>
              </a:graphicData>
            </a:graphic>
          </wp:inline>
        </w:drawing>
      </w:r>
    </w:p>
    <w:p w:rsidR="009A3F0B" w:rsidRPr="009A3F0B" w:rsidRDefault="009A3F0B" w:rsidP="009A3F0B">
      <w:pPr>
        <w:shd w:val="clear" w:color="auto" w:fill="FFFFFF"/>
        <w:spacing w:line="240" w:lineRule="auto"/>
        <w:jc w:val="center"/>
        <w:rPr>
          <w:rFonts w:ascii="Times New Roman" w:eastAsia="Times New Roman" w:hAnsi="Times New Roman"/>
          <w:b/>
          <w:sz w:val="26"/>
          <w:szCs w:val="26"/>
        </w:rPr>
      </w:pPr>
      <w:r w:rsidRPr="009A3F0B">
        <w:rPr>
          <w:rFonts w:ascii="Times New Roman" w:eastAsia="Times New Roman" w:hAnsi="Times New Roman"/>
          <w:b/>
          <w:sz w:val="26"/>
          <w:szCs w:val="26"/>
        </w:rPr>
        <w:t xml:space="preserve">АДМИНИСТРАЦИЯ </w:t>
      </w:r>
    </w:p>
    <w:p w:rsidR="009A3F0B" w:rsidRPr="009A3F0B" w:rsidRDefault="009A3F0B" w:rsidP="009A3F0B">
      <w:pPr>
        <w:shd w:val="clear" w:color="auto" w:fill="FFFFFF"/>
        <w:spacing w:line="240" w:lineRule="auto"/>
        <w:jc w:val="center"/>
        <w:rPr>
          <w:rFonts w:ascii="Times New Roman" w:eastAsia="Times New Roman" w:hAnsi="Times New Roman"/>
          <w:b/>
          <w:sz w:val="26"/>
          <w:szCs w:val="26"/>
        </w:rPr>
      </w:pPr>
      <w:r w:rsidRPr="009A3F0B">
        <w:rPr>
          <w:rFonts w:ascii="Times New Roman" w:eastAsia="Times New Roman" w:hAnsi="Times New Roman"/>
          <w:b/>
          <w:sz w:val="26"/>
          <w:szCs w:val="26"/>
        </w:rPr>
        <w:t xml:space="preserve">ПРОХОРСКОГО СЕЛЬСКОГО ПОСЕЛЕНИЯ </w:t>
      </w:r>
    </w:p>
    <w:p w:rsidR="009A3F0B" w:rsidRPr="009A3F0B" w:rsidRDefault="009A3F0B" w:rsidP="009A3F0B">
      <w:pPr>
        <w:shd w:val="clear" w:color="auto" w:fill="FFFFFF"/>
        <w:spacing w:line="240" w:lineRule="auto"/>
        <w:jc w:val="center"/>
        <w:rPr>
          <w:rFonts w:ascii="Times New Roman" w:eastAsia="Times New Roman" w:hAnsi="Times New Roman"/>
          <w:b/>
          <w:sz w:val="26"/>
          <w:szCs w:val="26"/>
        </w:rPr>
      </w:pPr>
      <w:r w:rsidRPr="009A3F0B">
        <w:rPr>
          <w:rFonts w:ascii="Times New Roman" w:eastAsia="Times New Roman" w:hAnsi="Times New Roman"/>
          <w:b/>
          <w:sz w:val="26"/>
          <w:szCs w:val="26"/>
        </w:rPr>
        <w:t>СПАССКОГО МУНИЦИПАЛЬНОГО РАЙОНА</w:t>
      </w:r>
    </w:p>
    <w:p w:rsidR="009A3F0B" w:rsidRPr="009A3F0B" w:rsidRDefault="009A3F0B" w:rsidP="009A3F0B">
      <w:pPr>
        <w:shd w:val="clear" w:color="auto" w:fill="FFFFFF"/>
        <w:spacing w:line="240" w:lineRule="auto"/>
        <w:jc w:val="center"/>
        <w:rPr>
          <w:rFonts w:ascii="Times New Roman" w:eastAsia="Times New Roman" w:hAnsi="Times New Roman"/>
          <w:b/>
          <w:sz w:val="26"/>
          <w:szCs w:val="26"/>
        </w:rPr>
      </w:pPr>
      <w:r w:rsidRPr="009A3F0B">
        <w:rPr>
          <w:rFonts w:ascii="Times New Roman" w:eastAsia="Times New Roman" w:hAnsi="Times New Roman"/>
          <w:b/>
          <w:sz w:val="26"/>
          <w:szCs w:val="26"/>
        </w:rPr>
        <w:t>ПРИМОРСКОГО КРАЯ</w:t>
      </w:r>
    </w:p>
    <w:p w:rsidR="009A3F0B" w:rsidRPr="009A3F0B" w:rsidRDefault="009A3F0B" w:rsidP="009A3F0B">
      <w:pPr>
        <w:shd w:val="clear" w:color="auto" w:fill="FFFFFF"/>
        <w:spacing w:line="240" w:lineRule="auto"/>
        <w:jc w:val="center"/>
        <w:rPr>
          <w:rFonts w:ascii="Times New Roman" w:eastAsia="Times New Roman" w:hAnsi="Times New Roman"/>
          <w:sz w:val="26"/>
          <w:szCs w:val="26"/>
        </w:rPr>
      </w:pPr>
    </w:p>
    <w:p w:rsidR="009A3F0B" w:rsidRPr="009A3F0B" w:rsidRDefault="009A3F0B" w:rsidP="009A3F0B">
      <w:pPr>
        <w:shd w:val="clear" w:color="auto" w:fill="FFFFFF"/>
        <w:spacing w:line="240" w:lineRule="auto"/>
        <w:jc w:val="center"/>
        <w:rPr>
          <w:rFonts w:ascii="Times New Roman" w:eastAsia="Times New Roman" w:hAnsi="Times New Roman"/>
          <w:b/>
          <w:sz w:val="26"/>
          <w:szCs w:val="26"/>
        </w:rPr>
      </w:pPr>
      <w:r w:rsidRPr="009A3F0B">
        <w:rPr>
          <w:rFonts w:ascii="Times New Roman" w:eastAsia="Times New Roman" w:hAnsi="Times New Roman"/>
          <w:b/>
          <w:sz w:val="26"/>
          <w:szCs w:val="26"/>
        </w:rPr>
        <w:t>ПОСТАНОВЛЕНИЕ</w:t>
      </w:r>
    </w:p>
    <w:p w:rsidR="009A3F0B" w:rsidRPr="009A3F0B" w:rsidRDefault="009A3F0B" w:rsidP="009A3F0B">
      <w:pPr>
        <w:shd w:val="clear" w:color="auto" w:fill="FFFFFF"/>
        <w:spacing w:line="240" w:lineRule="auto"/>
        <w:jc w:val="center"/>
        <w:rPr>
          <w:rFonts w:ascii="Times New Roman" w:eastAsia="Times New Roman" w:hAnsi="Times New Roman"/>
          <w:b/>
          <w:sz w:val="26"/>
          <w:szCs w:val="26"/>
        </w:rPr>
      </w:pPr>
    </w:p>
    <w:p w:rsidR="009A3F0B" w:rsidRDefault="009A3F0B" w:rsidP="009A3F0B">
      <w:pPr>
        <w:shd w:val="clear" w:color="auto" w:fill="FFFFFF"/>
        <w:tabs>
          <w:tab w:val="left" w:pos="4024"/>
          <w:tab w:val="left" w:pos="8728"/>
        </w:tabs>
        <w:spacing w:line="240" w:lineRule="auto"/>
        <w:rPr>
          <w:rFonts w:ascii="Times New Roman" w:eastAsia="Times New Roman" w:hAnsi="Times New Roman"/>
          <w:b/>
          <w:color w:val="000000"/>
          <w:sz w:val="26"/>
          <w:szCs w:val="26"/>
        </w:rPr>
      </w:pPr>
      <w:r>
        <w:rPr>
          <w:rFonts w:ascii="Times New Roman" w:eastAsia="Times New Roman" w:hAnsi="Times New Roman"/>
          <w:b/>
          <w:color w:val="000000"/>
          <w:sz w:val="26"/>
          <w:szCs w:val="26"/>
        </w:rPr>
        <w:t>06</w:t>
      </w:r>
      <w:r w:rsidRPr="009A3F0B">
        <w:rPr>
          <w:rFonts w:ascii="Times New Roman" w:eastAsia="Times New Roman" w:hAnsi="Times New Roman"/>
          <w:b/>
          <w:color w:val="000000"/>
          <w:sz w:val="26"/>
          <w:szCs w:val="26"/>
        </w:rPr>
        <w:t xml:space="preserve"> </w:t>
      </w:r>
      <w:r>
        <w:rPr>
          <w:rFonts w:ascii="Times New Roman" w:eastAsia="Times New Roman" w:hAnsi="Times New Roman"/>
          <w:b/>
          <w:color w:val="000000"/>
          <w:sz w:val="26"/>
          <w:szCs w:val="26"/>
        </w:rPr>
        <w:t>марта</w:t>
      </w:r>
      <w:r w:rsidRPr="009A3F0B">
        <w:rPr>
          <w:rFonts w:ascii="Times New Roman" w:eastAsia="Times New Roman" w:hAnsi="Times New Roman"/>
          <w:b/>
          <w:color w:val="000000"/>
          <w:sz w:val="26"/>
          <w:szCs w:val="26"/>
        </w:rPr>
        <w:t xml:space="preserve"> 2019 года</w:t>
      </w:r>
      <w:r w:rsidRPr="009A3F0B">
        <w:rPr>
          <w:rFonts w:ascii="Times New Roman" w:eastAsia="Times New Roman" w:hAnsi="Times New Roman"/>
          <w:b/>
          <w:color w:val="000000"/>
          <w:sz w:val="26"/>
          <w:szCs w:val="26"/>
        </w:rPr>
        <w:tab/>
        <w:t>с. Прохоры</w:t>
      </w:r>
      <w:r>
        <w:rPr>
          <w:rFonts w:ascii="Times New Roman" w:eastAsia="Times New Roman" w:hAnsi="Times New Roman"/>
          <w:b/>
          <w:color w:val="000000"/>
          <w:sz w:val="26"/>
          <w:szCs w:val="26"/>
        </w:rPr>
        <w:t xml:space="preserve">                                                  28-па</w:t>
      </w:r>
    </w:p>
    <w:p w:rsidR="009A3F0B" w:rsidRDefault="009A3F0B" w:rsidP="009A3F0B">
      <w:pPr>
        <w:shd w:val="clear" w:color="auto" w:fill="FFFFFF"/>
        <w:tabs>
          <w:tab w:val="left" w:pos="4024"/>
          <w:tab w:val="left" w:pos="8728"/>
        </w:tabs>
        <w:spacing w:line="240" w:lineRule="auto"/>
        <w:rPr>
          <w:rFonts w:ascii="Times New Roman" w:eastAsia="Times New Roman" w:hAnsi="Times New Roman"/>
          <w:b/>
          <w:color w:val="000000"/>
          <w:sz w:val="26"/>
          <w:szCs w:val="26"/>
        </w:rPr>
      </w:pPr>
    </w:p>
    <w:p w:rsidR="009A3F0B" w:rsidRDefault="009A3F0B" w:rsidP="009A3F0B">
      <w:pPr>
        <w:shd w:val="clear" w:color="auto" w:fill="FFFFFF"/>
        <w:tabs>
          <w:tab w:val="left" w:pos="4024"/>
          <w:tab w:val="left" w:pos="8728"/>
        </w:tabs>
        <w:spacing w:line="240" w:lineRule="auto"/>
        <w:jc w:val="center"/>
        <w:rPr>
          <w:rFonts w:ascii="Times New Roman" w:eastAsia="Times New Roman" w:hAnsi="Times New Roman"/>
          <w:b/>
          <w:sz w:val="26"/>
          <w:szCs w:val="26"/>
        </w:rPr>
      </w:pPr>
      <w:r w:rsidRPr="009A3F0B">
        <w:rPr>
          <w:rFonts w:ascii="Times New Roman" w:eastAsia="Times New Roman" w:hAnsi="Times New Roman"/>
          <w:b/>
          <w:sz w:val="26"/>
          <w:szCs w:val="26"/>
        </w:rPr>
        <w:t xml:space="preserve">Об утверждении </w:t>
      </w:r>
      <w:r w:rsidR="00F46590">
        <w:rPr>
          <w:rFonts w:ascii="Times New Roman" w:eastAsia="Times New Roman" w:hAnsi="Times New Roman"/>
          <w:b/>
          <w:sz w:val="26"/>
          <w:szCs w:val="26"/>
        </w:rPr>
        <w:t xml:space="preserve">годового отчета о ходе реализации и </w:t>
      </w:r>
      <w:r w:rsidRPr="009A3F0B">
        <w:rPr>
          <w:rFonts w:ascii="Times New Roman" w:eastAsia="Times New Roman" w:hAnsi="Times New Roman"/>
          <w:b/>
          <w:sz w:val="26"/>
          <w:szCs w:val="26"/>
        </w:rPr>
        <w:t>оценки эффективности комплексной муниципальной программы «Благоустройство территории Прохорского сельского поселения Спасского муниципального района на 2017-2020 года»</w:t>
      </w:r>
    </w:p>
    <w:p w:rsidR="009A3F0B" w:rsidRDefault="009A3F0B" w:rsidP="009A3F0B">
      <w:pPr>
        <w:shd w:val="clear" w:color="auto" w:fill="FFFFFF"/>
        <w:tabs>
          <w:tab w:val="left" w:pos="4024"/>
          <w:tab w:val="left" w:pos="8728"/>
        </w:tabs>
        <w:spacing w:line="240" w:lineRule="auto"/>
        <w:jc w:val="center"/>
        <w:rPr>
          <w:rFonts w:ascii="Times New Roman" w:eastAsia="Times New Roman" w:hAnsi="Times New Roman"/>
          <w:b/>
          <w:sz w:val="26"/>
          <w:szCs w:val="26"/>
        </w:rPr>
      </w:pPr>
    </w:p>
    <w:p w:rsidR="009A3F0B" w:rsidRDefault="00F46590" w:rsidP="009A3F0B">
      <w:pPr>
        <w:shd w:val="clear" w:color="auto" w:fill="FFFFFF"/>
        <w:spacing w:line="240" w:lineRule="auto"/>
        <w:jc w:val="both"/>
        <w:rPr>
          <w:rFonts w:ascii="Times New Roman" w:hAnsi="Times New Roman"/>
          <w:sz w:val="26"/>
          <w:szCs w:val="26"/>
        </w:rPr>
      </w:pPr>
      <w:r>
        <w:rPr>
          <w:rFonts w:ascii="Times New Roman" w:eastAsia="Times New Roman" w:hAnsi="Times New Roman"/>
          <w:sz w:val="26"/>
          <w:szCs w:val="26"/>
        </w:rPr>
        <w:t xml:space="preserve">                   </w:t>
      </w:r>
      <w:r w:rsidR="009A3F0B">
        <w:rPr>
          <w:rFonts w:ascii="Times New Roman" w:eastAsia="Times New Roman" w:hAnsi="Times New Roman"/>
          <w:sz w:val="26"/>
          <w:szCs w:val="26"/>
        </w:rPr>
        <w:tab/>
      </w:r>
      <w:r>
        <w:rPr>
          <w:rFonts w:ascii="Times New Roman" w:eastAsia="Times New Roman" w:hAnsi="Times New Roman"/>
          <w:sz w:val="26"/>
          <w:szCs w:val="26"/>
        </w:rPr>
        <w:tab/>
      </w:r>
      <w:r>
        <w:rPr>
          <w:rFonts w:ascii="Times New Roman" w:eastAsia="Times New Roman" w:hAnsi="Times New Roman"/>
          <w:sz w:val="26"/>
          <w:szCs w:val="26"/>
        </w:rPr>
        <w:tab/>
      </w:r>
      <w:r w:rsidR="009A3F0B">
        <w:rPr>
          <w:rFonts w:ascii="Times New Roman" w:eastAsia="Times New Roman" w:hAnsi="Times New Roman"/>
          <w:sz w:val="26"/>
          <w:szCs w:val="26"/>
        </w:rPr>
        <w:t>В соответствии со статьей 179 Бюджетного кодекса Российской Федерации</w:t>
      </w:r>
      <w:r>
        <w:rPr>
          <w:rFonts w:ascii="Times New Roman" w:eastAsia="Times New Roman" w:hAnsi="Times New Roman"/>
          <w:sz w:val="26"/>
          <w:szCs w:val="26"/>
        </w:rPr>
        <w:t xml:space="preserve">, </w:t>
      </w:r>
      <w:r w:rsidRPr="00580BE3">
        <w:rPr>
          <w:rFonts w:ascii="Times New Roman" w:hAnsi="Times New Roman"/>
          <w:sz w:val="26"/>
          <w:szCs w:val="26"/>
        </w:rPr>
        <w:t>Поряд</w:t>
      </w:r>
      <w:r>
        <w:rPr>
          <w:rFonts w:ascii="Times New Roman" w:hAnsi="Times New Roman"/>
          <w:sz w:val="26"/>
          <w:szCs w:val="26"/>
        </w:rPr>
        <w:t>ка</w:t>
      </w:r>
      <w:r w:rsidRPr="00580BE3">
        <w:rPr>
          <w:rFonts w:ascii="Times New Roman" w:hAnsi="Times New Roman"/>
          <w:sz w:val="26"/>
          <w:szCs w:val="26"/>
        </w:rPr>
        <w:t xml:space="preserve"> проведения оценки эффективности реализации муниципальных программ </w:t>
      </w:r>
      <w:r>
        <w:rPr>
          <w:rFonts w:ascii="Times New Roman" w:hAnsi="Times New Roman"/>
          <w:sz w:val="26"/>
          <w:szCs w:val="26"/>
        </w:rPr>
        <w:t>Прохорского сельского поселения</w:t>
      </w:r>
      <w:r>
        <w:rPr>
          <w:rFonts w:ascii="Times New Roman" w:hAnsi="Times New Roman"/>
          <w:sz w:val="26"/>
          <w:szCs w:val="26"/>
        </w:rPr>
        <w:t xml:space="preserve">, утвержденного постановлением администрации Прохорского сельского поселения от 27 июня 2014 года № 5, администрация Прохорского сельского поселения </w:t>
      </w:r>
    </w:p>
    <w:p w:rsidR="00F46590" w:rsidRDefault="00F46590" w:rsidP="009A3F0B">
      <w:pPr>
        <w:shd w:val="clear" w:color="auto" w:fill="FFFFFF"/>
        <w:spacing w:line="240" w:lineRule="auto"/>
        <w:jc w:val="both"/>
        <w:rPr>
          <w:rFonts w:ascii="Times New Roman" w:hAnsi="Times New Roman"/>
          <w:sz w:val="26"/>
          <w:szCs w:val="26"/>
        </w:rPr>
      </w:pPr>
      <w:r>
        <w:rPr>
          <w:rFonts w:ascii="Times New Roman" w:hAnsi="Times New Roman"/>
          <w:sz w:val="26"/>
          <w:szCs w:val="26"/>
        </w:rPr>
        <w:t>ПОСТАНОВЛЯЕТ:</w:t>
      </w:r>
    </w:p>
    <w:p w:rsidR="00F46590" w:rsidRPr="00F46590" w:rsidRDefault="00F46590" w:rsidP="00F46590">
      <w:pPr>
        <w:pStyle w:val="a5"/>
        <w:numPr>
          <w:ilvl w:val="0"/>
          <w:numId w:val="5"/>
        </w:numPr>
        <w:shd w:val="clear" w:color="auto" w:fill="FFFFFF"/>
        <w:spacing w:line="240" w:lineRule="auto"/>
        <w:ind w:left="0" w:firstLine="1170"/>
        <w:jc w:val="both"/>
        <w:rPr>
          <w:rFonts w:ascii="Times New Roman" w:hAnsi="Times New Roman"/>
          <w:sz w:val="26"/>
          <w:szCs w:val="26"/>
        </w:rPr>
      </w:pPr>
      <w:r>
        <w:rPr>
          <w:rFonts w:ascii="Times New Roman" w:hAnsi="Times New Roman"/>
          <w:sz w:val="26"/>
          <w:szCs w:val="26"/>
        </w:rPr>
        <w:t>Утвердить Годовой отчет о ходе реализации  и оценки эффективности комплексной муниципальной</w:t>
      </w:r>
      <w:r>
        <w:rPr>
          <w:rFonts w:ascii="Times New Roman" w:hAnsi="Times New Roman"/>
          <w:sz w:val="26"/>
          <w:szCs w:val="26"/>
        </w:rPr>
        <w:tab/>
        <w:t xml:space="preserve"> программы «Благоустройство территории Прохорского сельского поселения Спасского муниципального района на 2017-2020 года», утвержденной постановлением администрации Прохорского сельского поселения </w:t>
      </w:r>
      <w:r w:rsidRPr="009D655D">
        <w:rPr>
          <w:rFonts w:ascii="Times New Roman" w:hAnsi="Times New Roman"/>
          <w:bCs/>
          <w:sz w:val="26"/>
          <w:szCs w:val="26"/>
          <w:shd w:val="clear" w:color="auto" w:fill="FFFFFF"/>
        </w:rPr>
        <w:t>от 10.03.2017 года</w:t>
      </w:r>
      <w:r>
        <w:rPr>
          <w:rFonts w:ascii="Times New Roman" w:hAnsi="Times New Roman"/>
          <w:bCs/>
          <w:sz w:val="26"/>
          <w:szCs w:val="26"/>
          <w:shd w:val="clear" w:color="auto" w:fill="FFFFFF"/>
        </w:rPr>
        <w:t xml:space="preserve"> № </w:t>
      </w:r>
      <w:r w:rsidRPr="009D655D">
        <w:rPr>
          <w:rFonts w:ascii="Times New Roman" w:hAnsi="Times New Roman"/>
          <w:bCs/>
          <w:sz w:val="26"/>
          <w:szCs w:val="26"/>
          <w:shd w:val="clear" w:color="auto" w:fill="FFFFFF"/>
        </w:rPr>
        <w:t>14-па</w:t>
      </w:r>
      <w:r>
        <w:rPr>
          <w:rFonts w:ascii="Times New Roman" w:hAnsi="Times New Roman"/>
          <w:bCs/>
          <w:sz w:val="26"/>
          <w:szCs w:val="26"/>
          <w:shd w:val="clear" w:color="auto" w:fill="FFFFFF"/>
        </w:rPr>
        <w:t>, согласно приложению к настоящему постановлению</w:t>
      </w:r>
    </w:p>
    <w:p w:rsidR="00F46590" w:rsidRPr="00E60280" w:rsidRDefault="00E60280" w:rsidP="00F46590">
      <w:pPr>
        <w:pStyle w:val="a5"/>
        <w:numPr>
          <w:ilvl w:val="0"/>
          <w:numId w:val="5"/>
        </w:numPr>
        <w:shd w:val="clear" w:color="auto" w:fill="FFFFFF"/>
        <w:spacing w:line="240" w:lineRule="auto"/>
        <w:ind w:left="0" w:firstLine="1170"/>
        <w:jc w:val="both"/>
        <w:rPr>
          <w:rFonts w:ascii="Times New Roman" w:hAnsi="Times New Roman"/>
          <w:sz w:val="26"/>
          <w:szCs w:val="26"/>
        </w:rPr>
      </w:pPr>
      <w:r>
        <w:rPr>
          <w:rFonts w:ascii="Times New Roman" w:hAnsi="Times New Roman"/>
          <w:bCs/>
          <w:sz w:val="26"/>
          <w:szCs w:val="26"/>
          <w:shd w:val="clear" w:color="auto" w:fill="FFFFFF"/>
        </w:rPr>
        <w:t>О</w:t>
      </w:r>
      <w:r w:rsidR="00F46590">
        <w:rPr>
          <w:rFonts w:ascii="Times New Roman" w:hAnsi="Times New Roman"/>
          <w:bCs/>
          <w:sz w:val="26"/>
          <w:szCs w:val="26"/>
          <w:shd w:val="clear" w:color="auto" w:fill="FFFFFF"/>
        </w:rPr>
        <w:t>публиковать</w:t>
      </w:r>
      <w:r>
        <w:rPr>
          <w:rFonts w:ascii="Times New Roman" w:hAnsi="Times New Roman"/>
          <w:bCs/>
          <w:sz w:val="26"/>
          <w:szCs w:val="26"/>
          <w:shd w:val="clear" w:color="auto" w:fill="FFFFFF"/>
        </w:rPr>
        <w:t xml:space="preserve"> настоящее постановление в средствах массовой информации, на сайте администрации Прохорского сельского поселения в сети интернет.</w:t>
      </w:r>
    </w:p>
    <w:p w:rsidR="00E60280" w:rsidRPr="00E60280" w:rsidRDefault="00E60280" w:rsidP="00F46590">
      <w:pPr>
        <w:pStyle w:val="a5"/>
        <w:numPr>
          <w:ilvl w:val="0"/>
          <w:numId w:val="5"/>
        </w:numPr>
        <w:shd w:val="clear" w:color="auto" w:fill="FFFFFF"/>
        <w:spacing w:line="240" w:lineRule="auto"/>
        <w:ind w:left="0" w:firstLine="1170"/>
        <w:jc w:val="both"/>
        <w:rPr>
          <w:rFonts w:ascii="Times New Roman" w:hAnsi="Times New Roman"/>
          <w:sz w:val="26"/>
          <w:szCs w:val="26"/>
        </w:rPr>
      </w:pPr>
      <w:r>
        <w:rPr>
          <w:rFonts w:ascii="Times New Roman" w:hAnsi="Times New Roman"/>
          <w:bCs/>
          <w:sz w:val="26"/>
          <w:szCs w:val="26"/>
          <w:shd w:val="clear" w:color="auto" w:fill="FFFFFF"/>
        </w:rPr>
        <w:t xml:space="preserve"> Постановление вступает в силу с момента его официального опубликования.</w:t>
      </w:r>
    </w:p>
    <w:p w:rsidR="00E60280" w:rsidRPr="00E60280" w:rsidRDefault="00E60280" w:rsidP="00E60280">
      <w:pPr>
        <w:pStyle w:val="a5"/>
        <w:numPr>
          <w:ilvl w:val="0"/>
          <w:numId w:val="5"/>
        </w:numPr>
        <w:shd w:val="clear" w:color="auto" w:fill="FFFFFF"/>
        <w:spacing w:line="240" w:lineRule="auto"/>
        <w:ind w:left="0" w:firstLine="1170"/>
        <w:jc w:val="both"/>
        <w:rPr>
          <w:rFonts w:ascii="Times New Roman" w:hAnsi="Times New Roman"/>
          <w:sz w:val="26"/>
          <w:szCs w:val="26"/>
        </w:rPr>
      </w:pPr>
      <w:r>
        <w:rPr>
          <w:rFonts w:ascii="Times New Roman" w:hAnsi="Times New Roman"/>
          <w:bCs/>
          <w:sz w:val="26"/>
          <w:szCs w:val="26"/>
          <w:shd w:val="clear" w:color="auto" w:fill="FFFFFF"/>
        </w:rPr>
        <w:t>Контроль за исполнением настоящего постановления оставляю за собой.</w:t>
      </w:r>
    </w:p>
    <w:p w:rsidR="00E60280" w:rsidRDefault="00E60280" w:rsidP="00E60280">
      <w:pPr>
        <w:pStyle w:val="a5"/>
        <w:shd w:val="clear" w:color="auto" w:fill="FFFFFF"/>
        <w:spacing w:line="240" w:lineRule="auto"/>
        <w:ind w:left="1170"/>
        <w:jc w:val="both"/>
        <w:rPr>
          <w:rFonts w:ascii="Times New Roman" w:hAnsi="Times New Roman"/>
          <w:bCs/>
          <w:sz w:val="26"/>
          <w:szCs w:val="26"/>
          <w:shd w:val="clear" w:color="auto" w:fill="FFFFFF"/>
        </w:rPr>
      </w:pPr>
    </w:p>
    <w:p w:rsidR="00E60280" w:rsidRDefault="00E60280" w:rsidP="00E60280">
      <w:pPr>
        <w:pStyle w:val="a5"/>
        <w:shd w:val="clear" w:color="auto" w:fill="FFFFFF"/>
        <w:spacing w:line="240" w:lineRule="auto"/>
        <w:ind w:left="1170"/>
        <w:jc w:val="both"/>
        <w:rPr>
          <w:rFonts w:ascii="Times New Roman" w:hAnsi="Times New Roman"/>
          <w:bCs/>
          <w:sz w:val="26"/>
          <w:szCs w:val="26"/>
          <w:shd w:val="clear" w:color="auto" w:fill="FFFFFF"/>
        </w:rPr>
      </w:pPr>
      <w:r>
        <w:rPr>
          <w:rFonts w:ascii="Times New Roman" w:hAnsi="Times New Roman"/>
          <w:bCs/>
          <w:sz w:val="26"/>
          <w:szCs w:val="26"/>
          <w:shd w:val="clear" w:color="auto" w:fill="FFFFFF"/>
        </w:rPr>
        <w:t>Глава администрации</w:t>
      </w:r>
    </w:p>
    <w:p w:rsidR="009D655D" w:rsidRDefault="00E60280" w:rsidP="00E60280">
      <w:pPr>
        <w:pStyle w:val="a5"/>
        <w:shd w:val="clear" w:color="auto" w:fill="FFFFFF"/>
        <w:spacing w:line="240" w:lineRule="auto"/>
        <w:ind w:left="1170"/>
        <w:jc w:val="both"/>
        <w:rPr>
          <w:rFonts w:ascii="Times New Roman" w:hAnsi="Times New Roman"/>
          <w:sz w:val="26"/>
          <w:szCs w:val="26"/>
        </w:rPr>
      </w:pPr>
      <w:r>
        <w:rPr>
          <w:rFonts w:ascii="Times New Roman" w:hAnsi="Times New Roman"/>
          <w:bCs/>
          <w:sz w:val="26"/>
          <w:szCs w:val="26"/>
          <w:shd w:val="clear" w:color="auto" w:fill="FFFFFF"/>
        </w:rPr>
        <w:t>Прохорского сельского поселения</w:t>
      </w:r>
      <w:r>
        <w:rPr>
          <w:rFonts w:ascii="Times New Roman" w:hAnsi="Times New Roman"/>
          <w:bCs/>
          <w:sz w:val="26"/>
          <w:szCs w:val="26"/>
          <w:shd w:val="clear" w:color="auto" w:fill="FFFFFF"/>
        </w:rPr>
        <w:tab/>
      </w:r>
      <w:r>
        <w:rPr>
          <w:rFonts w:ascii="Times New Roman" w:hAnsi="Times New Roman"/>
          <w:bCs/>
          <w:sz w:val="26"/>
          <w:szCs w:val="26"/>
          <w:shd w:val="clear" w:color="auto" w:fill="FFFFFF"/>
        </w:rPr>
        <w:tab/>
      </w:r>
      <w:r>
        <w:rPr>
          <w:rFonts w:ascii="Times New Roman" w:hAnsi="Times New Roman"/>
          <w:bCs/>
          <w:sz w:val="26"/>
          <w:szCs w:val="26"/>
          <w:shd w:val="clear" w:color="auto" w:fill="FFFFFF"/>
        </w:rPr>
        <w:tab/>
        <w:t xml:space="preserve">                                            Кобзарь В.В.</w:t>
      </w:r>
    </w:p>
    <w:p w:rsidR="00E60280" w:rsidRDefault="00E60280" w:rsidP="00D71160">
      <w:pPr>
        <w:spacing w:after="0" w:line="240" w:lineRule="auto"/>
        <w:ind w:left="5040"/>
        <w:jc w:val="both"/>
        <w:rPr>
          <w:rFonts w:ascii="Times New Roman" w:hAnsi="Times New Roman"/>
          <w:sz w:val="26"/>
          <w:szCs w:val="26"/>
        </w:rPr>
      </w:pPr>
      <w:r>
        <w:rPr>
          <w:rFonts w:ascii="Times New Roman" w:hAnsi="Times New Roman"/>
          <w:sz w:val="26"/>
          <w:szCs w:val="26"/>
        </w:rPr>
        <w:lastRenderedPageBreak/>
        <w:t>Утвержден:</w:t>
      </w:r>
    </w:p>
    <w:p w:rsidR="00E60280" w:rsidRDefault="00E60280" w:rsidP="00D71160">
      <w:pPr>
        <w:spacing w:after="0" w:line="240" w:lineRule="auto"/>
        <w:ind w:left="5040"/>
        <w:jc w:val="both"/>
        <w:rPr>
          <w:rFonts w:ascii="Times New Roman" w:hAnsi="Times New Roman"/>
          <w:sz w:val="26"/>
          <w:szCs w:val="26"/>
        </w:rPr>
      </w:pPr>
      <w:r>
        <w:rPr>
          <w:rFonts w:ascii="Times New Roman" w:hAnsi="Times New Roman"/>
          <w:sz w:val="26"/>
          <w:szCs w:val="26"/>
        </w:rPr>
        <w:t>Постановлением администрации Прохорского сельского поселения от 06.03.2018 № 28-па</w:t>
      </w:r>
    </w:p>
    <w:p w:rsidR="00E60280" w:rsidRDefault="00E60280" w:rsidP="00D71160">
      <w:pPr>
        <w:spacing w:after="0" w:line="240" w:lineRule="auto"/>
        <w:ind w:left="5040"/>
        <w:jc w:val="both"/>
        <w:rPr>
          <w:rFonts w:ascii="Times New Roman" w:hAnsi="Times New Roman"/>
          <w:sz w:val="26"/>
          <w:szCs w:val="26"/>
        </w:rPr>
      </w:pPr>
    </w:p>
    <w:p w:rsidR="009D655D" w:rsidRDefault="00E60280" w:rsidP="00D71160">
      <w:pPr>
        <w:spacing w:after="0" w:line="240" w:lineRule="auto"/>
        <w:ind w:left="5040"/>
        <w:jc w:val="both"/>
        <w:rPr>
          <w:rFonts w:ascii="Times New Roman" w:hAnsi="Times New Roman"/>
          <w:sz w:val="26"/>
          <w:szCs w:val="26"/>
        </w:rPr>
      </w:pPr>
      <w:r>
        <w:rPr>
          <w:rFonts w:ascii="Times New Roman" w:hAnsi="Times New Roman"/>
          <w:sz w:val="26"/>
          <w:szCs w:val="26"/>
        </w:rPr>
        <w:t>приложение</w:t>
      </w:r>
    </w:p>
    <w:p w:rsidR="009D655D" w:rsidRDefault="009D655D" w:rsidP="00D71160">
      <w:pPr>
        <w:spacing w:after="0" w:line="240" w:lineRule="auto"/>
        <w:ind w:left="5040"/>
        <w:jc w:val="both"/>
        <w:rPr>
          <w:rFonts w:ascii="Times New Roman" w:hAnsi="Times New Roman"/>
          <w:sz w:val="26"/>
          <w:szCs w:val="26"/>
        </w:rPr>
      </w:pPr>
    </w:p>
    <w:p w:rsidR="009D655D" w:rsidRPr="009D655D" w:rsidRDefault="009D655D" w:rsidP="00D71160">
      <w:pPr>
        <w:spacing w:after="0" w:line="240" w:lineRule="auto"/>
        <w:ind w:left="5040"/>
        <w:jc w:val="both"/>
        <w:rPr>
          <w:rFonts w:ascii="Times New Roman" w:hAnsi="Times New Roman"/>
          <w:sz w:val="26"/>
          <w:szCs w:val="26"/>
        </w:rPr>
      </w:pPr>
    </w:p>
    <w:p w:rsidR="005334EF" w:rsidRPr="009D655D" w:rsidRDefault="00D3676C" w:rsidP="00D71160">
      <w:pPr>
        <w:pStyle w:val="a3"/>
        <w:ind w:right="244"/>
        <w:jc w:val="center"/>
        <w:rPr>
          <w:rFonts w:ascii="Times New Roman" w:hAnsi="Times New Roman" w:cs="Times New Roman"/>
          <w:color w:val="auto"/>
          <w:sz w:val="26"/>
          <w:szCs w:val="26"/>
        </w:rPr>
      </w:pPr>
      <w:r>
        <w:rPr>
          <w:rFonts w:ascii="Times New Roman" w:hAnsi="Times New Roman" w:cs="Times New Roman"/>
          <w:color w:val="auto"/>
          <w:sz w:val="26"/>
          <w:szCs w:val="26"/>
        </w:rPr>
        <w:t>Г</w:t>
      </w:r>
      <w:r w:rsidR="00E60280">
        <w:rPr>
          <w:rFonts w:ascii="Times New Roman" w:hAnsi="Times New Roman" w:cs="Times New Roman"/>
          <w:color w:val="auto"/>
          <w:sz w:val="26"/>
          <w:szCs w:val="26"/>
        </w:rPr>
        <w:t>одовой о</w:t>
      </w:r>
      <w:r w:rsidR="00D71160" w:rsidRPr="009D655D">
        <w:rPr>
          <w:rFonts w:ascii="Times New Roman" w:hAnsi="Times New Roman" w:cs="Times New Roman"/>
          <w:color w:val="auto"/>
          <w:sz w:val="26"/>
          <w:szCs w:val="26"/>
        </w:rPr>
        <w:t>тчет о</w:t>
      </w:r>
      <w:r w:rsidR="00E60280">
        <w:rPr>
          <w:rFonts w:ascii="Times New Roman" w:hAnsi="Times New Roman" w:cs="Times New Roman"/>
          <w:color w:val="auto"/>
          <w:sz w:val="26"/>
          <w:szCs w:val="26"/>
        </w:rPr>
        <w:t xml:space="preserve"> ходе</w:t>
      </w:r>
      <w:r w:rsidR="00D71160" w:rsidRPr="009D655D">
        <w:rPr>
          <w:rFonts w:ascii="Times New Roman" w:hAnsi="Times New Roman" w:cs="Times New Roman"/>
          <w:color w:val="auto"/>
          <w:sz w:val="26"/>
          <w:szCs w:val="26"/>
        </w:rPr>
        <w:t xml:space="preserve"> реализации </w:t>
      </w:r>
      <w:r w:rsidR="00E60280">
        <w:rPr>
          <w:rFonts w:ascii="Times New Roman" w:hAnsi="Times New Roman" w:cs="Times New Roman"/>
          <w:color w:val="auto"/>
          <w:sz w:val="26"/>
          <w:szCs w:val="26"/>
        </w:rPr>
        <w:t xml:space="preserve">и оценке эффективности </w:t>
      </w:r>
    </w:p>
    <w:p w:rsidR="000B392B" w:rsidRPr="009D655D" w:rsidRDefault="000B392B" w:rsidP="00D71160">
      <w:pPr>
        <w:pStyle w:val="a3"/>
        <w:ind w:right="244"/>
        <w:jc w:val="center"/>
        <w:rPr>
          <w:rFonts w:ascii="Times New Roman" w:hAnsi="Times New Roman" w:cs="Times New Roman"/>
          <w:b/>
          <w:bCs/>
          <w:i/>
          <w:color w:val="auto"/>
          <w:sz w:val="26"/>
          <w:szCs w:val="26"/>
        </w:rPr>
      </w:pPr>
      <w:r w:rsidRPr="009D655D">
        <w:rPr>
          <w:rFonts w:ascii="Times New Roman" w:hAnsi="Times New Roman" w:cs="Times New Roman"/>
          <w:b/>
          <w:i/>
          <w:color w:val="auto"/>
        </w:rPr>
        <w:t xml:space="preserve">Комплексной муниципальной программы </w:t>
      </w:r>
      <w:r w:rsidRPr="009D655D">
        <w:rPr>
          <w:rFonts w:ascii="Times New Roman" w:hAnsi="Times New Roman" w:cs="Times New Roman"/>
          <w:b/>
          <w:bCs/>
          <w:i/>
          <w:color w:val="auto"/>
        </w:rPr>
        <w:t xml:space="preserve">«Благоустройство территории Прохорского сельского поселения Спасского муниципального района на 2017-2020 </w:t>
      </w:r>
      <w:r w:rsidRPr="009D655D">
        <w:rPr>
          <w:rFonts w:ascii="Times New Roman" w:hAnsi="Times New Roman" w:cs="Times New Roman"/>
          <w:b/>
          <w:bCs/>
          <w:i/>
          <w:color w:val="auto"/>
          <w:sz w:val="26"/>
          <w:szCs w:val="26"/>
        </w:rPr>
        <w:t>года»</w:t>
      </w:r>
    </w:p>
    <w:p w:rsidR="00E60280" w:rsidRDefault="00E60280" w:rsidP="005334EF">
      <w:pPr>
        <w:pStyle w:val="a3"/>
        <w:ind w:right="244"/>
        <w:jc w:val="center"/>
        <w:rPr>
          <w:rFonts w:ascii="Times New Roman" w:hAnsi="Times New Roman" w:cs="Times New Roman"/>
          <w:color w:val="auto"/>
          <w:sz w:val="26"/>
          <w:szCs w:val="26"/>
        </w:rPr>
      </w:pPr>
    </w:p>
    <w:tbl>
      <w:tblPr>
        <w:tblStyle w:val="a4"/>
        <w:tblW w:w="0" w:type="auto"/>
        <w:tblLook w:val="04A0" w:firstRow="1" w:lastRow="0" w:firstColumn="1" w:lastColumn="0" w:noHBand="0" w:noVBand="1"/>
      </w:tblPr>
      <w:tblGrid>
        <w:gridCol w:w="4672"/>
        <w:gridCol w:w="4673"/>
      </w:tblGrid>
      <w:tr w:rsidR="00E60280" w:rsidTr="00E60280">
        <w:tc>
          <w:tcPr>
            <w:tcW w:w="4672" w:type="dxa"/>
          </w:tcPr>
          <w:p w:rsidR="00E60280" w:rsidRDefault="00E60280" w:rsidP="005334EF">
            <w:pPr>
              <w:pStyle w:val="a3"/>
              <w:ind w:right="244"/>
              <w:jc w:val="center"/>
              <w:rPr>
                <w:rFonts w:ascii="Times New Roman" w:hAnsi="Times New Roman" w:cs="Times New Roman"/>
                <w:color w:val="auto"/>
                <w:sz w:val="26"/>
                <w:szCs w:val="26"/>
              </w:rPr>
            </w:pPr>
            <w:r>
              <w:rPr>
                <w:rFonts w:ascii="Times New Roman" w:hAnsi="Times New Roman" w:cs="Times New Roman"/>
                <w:color w:val="auto"/>
                <w:sz w:val="26"/>
                <w:szCs w:val="26"/>
              </w:rPr>
              <w:t>Исполнитель программы</w:t>
            </w:r>
          </w:p>
        </w:tc>
        <w:tc>
          <w:tcPr>
            <w:tcW w:w="4673" w:type="dxa"/>
          </w:tcPr>
          <w:p w:rsidR="00E60280" w:rsidRDefault="00E60280" w:rsidP="005334EF">
            <w:pPr>
              <w:pStyle w:val="a3"/>
              <w:ind w:right="244"/>
              <w:jc w:val="center"/>
              <w:rPr>
                <w:rFonts w:ascii="Times New Roman" w:hAnsi="Times New Roman" w:cs="Times New Roman"/>
                <w:color w:val="auto"/>
                <w:sz w:val="26"/>
                <w:szCs w:val="26"/>
              </w:rPr>
            </w:pPr>
            <w:r>
              <w:rPr>
                <w:rFonts w:ascii="Times New Roman" w:hAnsi="Times New Roman" w:cs="Times New Roman"/>
                <w:color w:val="auto"/>
                <w:sz w:val="26"/>
                <w:szCs w:val="26"/>
              </w:rPr>
              <w:t>Администрация Прохорского сельского поселения</w:t>
            </w:r>
          </w:p>
        </w:tc>
      </w:tr>
      <w:tr w:rsidR="00E60280" w:rsidTr="00E60280">
        <w:tc>
          <w:tcPr>
            <w:tcW w:w="4672" w:type="dxa"/>
          </w:tcPr>
          <w:p w:rsidR="00E60280" w:rsidRDefault="00E60280" w:rsidP="005334EF">
            <w:pPr>
              <w:pStyle w:val="a3"/>
              <w:ind w:right="244"/>
              <w:jc w:val="center"/>
              <w:rPr>
                <w:rFonts w:ascii="Times New Roman" w:hAnsi="Times New Roman" w:cs="Times New Roman"/>
                <w:color w:val="auto"/>
                <w:sz w:val="26"/>
                <w:szCs w:val="26"/>
              </w:rPr>
            </w:pPr>
            <w:r>
              <w:rPr>
                <w:rFonts w:ascii="Times New Roman" w:hAnsi="Times New Roman" w:cs="Times New Roman"/>
                <w:color w:val="auto"/>
                <w:sz w:val="26"/>
                <w:szCs w:val="26"/>
              </w:rPr>
              <w:t>Дата составления</w:t>
            </w:r>
          </w:p>
        </w:tc>
        <w:tc>
          <w:tcPr>
            <w:tcW w:w="4673" w:type="dxa"/>
          </w:tcPr>
          <w:p w:rsidR="00E60280" w:rsidRDefault="00E60280" w:rsidP="00E60280">
            <w:pPr>
              <w:pStyle w:val="a3"/>
              <w:ind w:right="244"/>
              <w:jc w:val="center"/>
              <w:rPr>
                <w:rFonts w:ascii="Times New Roman" w:hAnsi="Times New Roman" w:cs="Times New Roman"/>
                <w:color w:val="auto"/>
                <w:sz w:val="26"/>
                <w:szCs w:val="26"/>
              </w:rPr>
            </w:pPr>
            <w:r>
              <w:rPr>
                <w:rFonts w:ascii="Times New Roman" w:hAnsi="Times New Roman" w:cs="Times New Roman"/>
                <w:color w:val="auto"/>
                <w:sz w:val="26"/>
                <w:szCs w:val="26"/>
              </w:rPr>
              <w:t>28.02.2019</w:t>
            </w:r>
          </w:p>
        </w:tc>
      </w:tr>
    </w:tbl>
    <w:p w:rsidR="00D71160" w:rsidRPr="009D655D" w:rsidRDefault="00D71160" w:rsidP="005334EF">
      <w:pPr>
        <w:pStyle w:val="a3"/>
        <w:ind w:right="244"/>
        <w:jc w:val="center"/>
        <w:rPr>
          <w:rFonts w:ascii="Times New Roman" w:hAnsi="Times New Roman" w:cs="Times New Roman"/>
          <w:color w:val="auto"/>
          <w:sz w:val="26"/>
          <w:szCs w:val="26"/>
        </w:rPr>
      </w:pPr>
      <w:r w:rsidRPr="009D655D">
        <w:rPr>
          <w:rFonts w:ascii="Times New Roman" w:hAnsi="Times New Roman" w:cs="Times New Roman"/>
          <w:color w:val="auto"/>
          <w:sz w:val="26"/>
          <w:szCs w:val="26"/>
        </w:rPr>
        <w:br/>
      </w:r>
    </w:p>
    <w:p w:rsidR="00601625" w:rsidRPr="009D655D" w:rsidRDefault="004E47C8" w:rsidP="004E47C8">
      <w:pPr>
        <w:pStyle w:val="a3"/>
        <w:ind w:left="1" w:right="244" w:firstLine="1"/>
        <w:jc w:val="both"/>
        <w:rPr>
          <w:rFonts w:ascii="Times New Roman" w:hAnsi="Times New Roman" w:cs="Times New Roman"/>
          <w:color w:val="auto"/>
          <w:sz w:val="26"/>
          <w:szCs w:val="26"/>
          <w:shd w:val="clear" w:color="auto" w:fill="F9F9F9"/>
        </w:rPr>
      </w:pPr>
      <w:r>
        <w:rPr>
          <w:rFonts w:ascii="Times New Roman" w:hAnsi="Times New Roman" w:cs="Times New Roman"/>
          <w:bCs/>
          <w:color w:val="auto"/>
          <w:sz w:val="26"/>
          <w:szCs w:val="26"/>
          <w:shd w:val="clear" w:color="auto" w:fill="FFFFFF"/>
        </w:rPr>
        <w:t xml:space="preserve">                   </w:t>
      </w:r>
      <w:r w:rsidR="000B392B" w:rsidRPr="009D655D">
        <w:rPr>
          <w:rFonts w:ascii="Times New Roman" w:hAnsi="Times New Roman" w:cs="Times New Roman"/>
          <w:bCs/>
          <w:color w:val="auto"/>
          <w:sz w:val="26"/>
          <w:szCs w:val="26"/>
          <w:shd w:val="clear" w:color="auto" w:fill="FFFFFF"/>
        </w:rPr>
        <w:t xml:space="preserve">На основании Федерального закона от 6 сентября 2003 года № 131-ФЗ «Об общих принципах организации местного самоуправления в Российской Федерации», Устава Прохорского сельского поселения Спасского муниципального района, постановлением администрации 14-па от 10.03.2017 года разработана и утверждена Комплексная муниципальная программа </w:t>
      </w:r>
      <w:r w:rsidR="000B392B" w:rsidRPr="009D655D">
        <w:rPr>
          <w:rFonts w:ascii="Times New Roman" w:hAnsi="Times New Roman" w:cs="Times New Roman"/>
          <w:bCs/>
          <w:i/>
          <w:color w:val="auto"/>
          <w:sz w:val="26"/>
          <w:szCs w:val="26"/>
        </w:rPr>
        <w:t>«Благоустройство территории Прохорского сельского поселения Спасского муниципального района на 2017-2020 года»</w:t>
      </w:r>
      <w:r w:rsidR="00C6186E" w:rsidRPr="009D655D">
        <w:rPr>
          <w:rFonts w:ascii="Times New Roman" w:hAnsi="Times New Roman" w:cs="Times New Roman"/>
          <w:bCs/>
          <w:i/>
          <w:color w:val="auto"/>
          <w:sz w:val="26"/>
          <w:szCs w:val="26"/>
        </w:rPr>
        <w:t>.</w:t>
      </w:r>
      <w:r w:rsidR="00601625" w:rsidRPr="009D655D">
        <w:rPr>
          <w:rFonts w:ascii="Times New Roman" w:hAnsi="Times New Roman" w:cs="Times New Roman"/>
          <w:color w:val="auto"/>
          <w:sz w:val="26"/>
          <w:szCs w:val="26"/>
          <w:shd w:val="clear" w:color="auto" w:fill="F9F9F9"/>
        </w:rPr>
        <w:t xml:space="preserve"> Данная </w:t>
      </w:r>
      <w:bookmarkStart w:id="0" w:name="YANDEX_144"/>
      <w:bookmarkEnd w:id="0"/>
      <w:r w:rsidR="00601625" w:rsidRPr="009D655D">
        <w:rPr>
          <w:rFonts w:ascii="Times New Roman" w:hAnsi="Times New Roman" w:cs="Times New Roman"/>
          <w:color w:val="auto"/>
          <w:sz w:val="26"/>
          <w:szCs w:val="26"/>
          <w:shd w:val="clear" w:color="auto" w:fill="F9F9F9"/>
        </w:rPr>
        <w:t> Программа  является основной для реализации мероприятий </w:t>
      </w:r>
      <w:bookmarkStart w:id="1" w:name="YANDEX_145"/>
      <w:bookmarkEnd w:id="1"/>
      <w:r w:rsidR="00601625" w:rsidRPr="009D655D">
        <w:rPr>
          <w:rFonts w:ascii="Times New Roman" w:hAnsi="Times New Roman" w:cs="Times New Roman"/>
          <w:color w:val="auto"/>
          <w:sz w:val="26"/>
          <w:szCs w:val="26"/>
          <w:shd w:val="clear" w:color="auto" w:fill="F9F9F9"/>
        </w:rPr>
        <w:t> по </w:t>
      </w:r>
      <w:bookmarkStart w:id="2" w:name="YANDEX_146"/>
      <w:bookmarkEnd w:id="2"/>
      <w:r w:rsidR="00601625" w:rsidRPr="009D655D">
        <w:rPr>
          <w:rFonts w:ascii="Times New Roman" w:hAnsi="Times New Roman" w:cs="Times New Roman"/>
          <w:color w:val="auto"/>
          <w:sz w:val="26"/>
          <w:szCs w:val="26"/>
          <w:shd w:val="clear" w:color="auto" w:fill="F9F9F9"/>
        </w:rPr>
        <w:t> благоустройству территории Прохорского сельского поселения. Прохорское сельское поселение включает в себя населенные пункты: с.Прохоры, с.Малые Ключи, с.Новинка, жд ст.Кнорринг.</w:t>
      </w:r>
    </w:p>
    <w:p w:rsidR="00D64DC0" w:rsidRDefault="00601625" w:rsidP="005334EF">
      <w:pPr>
        <w:pStyle w:val="a3"/>
        <w:ind w:right="244"/>
        <w:jc w:val="both"/>
        <w:rPr>
          <w:rFonts w:ascii="Times New Roman" w:hAnsi="Times New Roman" w:cs="Times New Roman"/>
          <w:bCs/>
          <w:color w:val="auto"/>
          <w:sz w:val="26"/>
          <w:szCs w:val="26"/>
        </w:rPr>
      </w:pPr>
      <w:r w:rsidRPr="009D655D">
        <w:rPr>
          <w:rFonts w:ascii="Times New Roman" w:hAnsi="Times New Roman" w:cs="Times New Roman"/>
          <w:color w:val="auto"/>
          <w:sz w:val="26"/>
          <w:szCs w:val="26"/>
          <w:shd w:val="clear" w:color="auto" w:fill="F9F9F9"/>
        </w:rPr>
        <w:t xml:space="preserve"> </w:t>
      </w:r>
      <w:r w:rsidR="004E47C8">
        <w:rPr>
          <w:rFonts w:ascii="Times New Roman" w:hAnsi="Times New Roman" w:cs="Times New Roman"/>
          <w:color w:val="auto"/>
          <w:sz w:val="26"/>
          <w:szCs w:val="26"/>
          <w:shd w:val="clear" w:color="auto" w:fill="F9F9F9"/>
        </w:rPr>
        <w:t xml:space="preserve">                  </w:t>
      </w:r>
      <w:r w:rsidRPr="009D655D">
        <w:rPr>
          <w:rFonts w:ascii="Times New Roman" w:hAnsi="Times New Roman" w:cs="Times New Roman"/>
          <w:color w:val="auto"/>
          <w:sz w:val="26"/>
          <w:szCs w:val="26"/>
          <w:shd w:val="clear" w:color="auto" w:fill="F9F9F9"/>
        </w:rPr>
        <w:t xml:space="preserve"> </w:t>
      </w:r>
      <w:r w:rsidR="00D64DC0" w:rsidRPr="009D655D">
        <w:rPr>
          <w:rFonts w:ascii="Times New Roman" w:hAnsi="Times New Roman" w:cs="Times New Roman"/>
          <w:bCs/>
          <w:color w:val="auto"/>
          <w:sz w:val="26"/>
          <w:szCs w:val="26"/>
        </w:rPr>
        <w:t>В соответствии с постановлением администрации Прохорского сельского поселения № 5 от 27 июня 2014 года  «Об утверждении порядка разработки муниципальных программ Прохорского сельского поселения и их реализация, и Порядка проведения эффективности реализации муниципальных программ Прохорского сельского поселения» проведена оценка эффективности с учетом следующих составляющих:</w:t>
      </w:r>
    </w:p>
    <w:p w:rsidR="004E47C8" w:rsidRPr="004E47C8" w:rsidRDefault="004E47C8" w:rsidP="004E47C8">
      <w:pPr>
        <w:pStyle w:val="a3"/>
        <w:spacing w:line="276" w:lineRule="auto"/>
        <w:ind w:right="244"/>
        <w:contextualSpacing/>
        <w:jc w:val="both"/>
        <w:rPr>
          <w:rFonts w:ascii="Times New Roman" w:hAnsi="Times New Roman" w:cs="Times New Roman"/>
          <w:bCs/>
          <w:color w:val="auto"/>
          <w:sz w:val="26"/>
          <w:szCs w:val="26"/>
        </w:rPr>
      </w:pPr>
      <w:r w:rsidRPr="004E47C8">
        <w:rPr>
          <w:rFonts w:ascii="Times New Roman" w:hAnsi="Times New Roman" w:cs="Times New Roman"/>
          <w:bCs/>
          <w:color w:val="auto"/>
          <w:sz w:val="26"/>
          <w:szCs w:val="26"/>
        </w:rPr>
        <w:t>- оценка степени реализации мероприятий;</w:t>
      </w:r>
    </w:p>
    <w:p w:rsidR="004E47C8" w:rsidRPr="004E47C8" w:rsidRDefault="004E47C8" w:rsidP="004E47C8">
      <w:pPr>
        <w:pStyle w:val="a3"/>
        <w:spacing w:line="276" w:lineRule="auto"/>
        <w:ind w:right="244"/>
        <w:contextualSpacing/>
        <w:rPr>
          <w:rFonts w:ascii="Times New Roman" w:hAnsi="Times New Roman" w:cs="Times New Roman"/>
          <w:color w:val="auto"/>
          <w:sz w:val="26"/>
          <w:szCs w:val="26"/>
        </w:rPr>
      </w:pPr>
      <w:r w:rsidRPr="004E47C8">
        <w:rPr>
          <w:rFonts w:ascii="Times New Roman" w:hAnsi="Times New Roman" w:cs="Times New Roman"/>
          <w:bCs/>
          <w:color w:val="auto"/>
          <w:sz w:val="26"/>
          <w:szCs w:val="26"/>
        </w:rPr>
        <w:t xml:space="preserve">- </w:t>
      </w:r>
      <w:r>
        <w:rPr>
          <w:rFonts w:ascii="Times New Roman" w:hAnsi="Times New Roman" w:cs="Times New Roman"/>
          <w:bCs/>
          <w:color w:val="auto"/>
          <w:sz w:val="26"/>
          <w:szCs w:val="26"/>
        </w:rPr>
        <w:t>о</w:t>
      </w:r>
      <w:r w:rsidRPr="004E47C8">
        <w:rPr>
          <w:rFonts w:ascii="Times New Roman" w:hAnsi="Times New Roman" w:cs="Times New Roman"/>
          <w:color w:val="auto"/>
          <w:sz w:val="26"/>
          <w:szCs w:val="26"/>
        </w:rPr>
        <w:t>тчет об освоении выделенных финансовых средств и выполнении мероприятий программы</w:t>
      </w:r>
      <w:r w:rsidRPr="004E47C8">
        <w:rPr>
          <w:rFonts w:ascii="Times New Roman" w:hAnsi="Times New Roman" w:cs="Times New Roman"/>
          <w:color w:val="auto"/>
          <w:sz w:val="26"/>
          <w:szCs w:val="26"/>
        </w:rPr>
        <w:t>;</w:t>
      </w:r>
    </w:p>
    <w:p w:rsidR="004E47C8" w:rsidRPr="004E47C8" w:rsidRDefault="004E47C8" w:rsidP="004E47C8">
      <w:pPr>
        <w:pStyle w:val="a3"/>
        <w:spacing w:line="276" w:lineRule="auto"/>
        <w:ind w:right="244"/>
        <w:contextualSpacing/>
        <w:rPr>
          <w:rFonts w:ascii="Times New Roman" w:hAnsi="Times New Roman" w:cs="Times New Roman"/>
          <w:color w:val="auto"/>
          <w:sz w:val="26"/>
          <w:szCs w:val="26"/>
        </w:rPr>
      </w:pPr>
      <w:r w:rsidRPr="004E47C8">
        <w:rPr>
          <w:rFonts w:ascii="Times New Roman" w:hAnsi="Times New Roman" w:cs="Times New Roman"/>
          <w:color w:val="auto"/>
          <w:sz w:val="26"/>
          <w:szCs w:val="26"/>
        </w:rPr>
        <w:t xml:space="preserve">- </w:t>
      </w:r>
      <w:r>
        <w:rPr>
          <w:rFonts w:ascii="Times New Roman" w:hAnsi="Times New Roman" w:cs="Times New Roman"/>
          <w:color w:val="auto"/>
          <w:sz w:val="26"/>
          <w:szCs w:val="26"/>
        </w:rPr>
        <w:t>о</w:t>
      </w:r>
      <w:r w:rsidRPr="004E47C8">
        <w:rPr>
          <w:rFonts w:ascii="Times New Roman" w:hAnsi="Times New Roman" w:cs="Times New Roman"/>
          <w:color w:val="auto"/>
          <w:sz w:val="26"/>
          <w:szCs w:val="26"/>
        </w:rPr>
        <w:t>ценка эффективности использования бюджета Прохорского сельского поселения и эффективность использования финансовых ресурсов</w:t>
      </w:r>
    </w:p>
    <w:p w:rsidR="004E47C8" w:rsidRPr="004E47C8" w:rsidRDefault="004E47C8" w:rsidP="004E47C8">
      <w:pPr>
        <w:contextualSpacing/>
        <w:rPr>
          <w:rFonts w:ascii="Times New Roman" w:hAnsi="Times New Roman"/>
          <w:sz w:val="26"/>
          <w:szCs w:val="26"/>
        </w:rPr>
      </w:pPr>
      <w:r w:rsidRPr="004E47C8">
        <w:rPr>
          <w:rFonts w:ascii="Times New Roman" w:hAnsi="Times New Roman"/>
          <w:bCs/>
          <w:sz w:val="26"/>
          <w:szCs w:val="26"/>
        </w:rPr>
        <w:t xml:space="preserve">- </w:t>
      </w:r>
      <w:r>
        <w:rPr>
          <w:rFonts w:ascii="Times New Roman" w:hAnsi="Times New Roman"/>
          <w:sz w:val="26"/>
          <w:szCs w:val="26"/>
        </w:rPr>
        <w:t>о</w:t>
      </w:r>
      <w:r w:rsidRPr="004E47C8">
        <w:rPr>
          <w:rFonts w:ascii="Times New Roman" w:hAnsi="Times New Roman"/>
          <w:sz w:val="26"/>
          <w:szCs w:val="26"/>
        </w:rPr>
        <w:t>ценка основных целевых показателей Программы</w:t>
      </w:r>
    </w:p>
    <w:p w:rsidR="004E47C8" w:rsidRPr="004E47C8" w:rsidRDefault="004E47C8" w:rsidP="004E47C8">
      <w:pPr>
        <w:contextualSpacing/>
        <w:rPr>
          <w:rFonts w:ascii="Times New Roman" w:hAnsi="Times New Roman"/>
          <w:sz w:val="26"/>
          <w:szCs w:val="26"/>
        </w:rPr>
      </w:pPr>
      <w:r>
        <w:rPr>
          <w:rFonts w:ascii="Times New Roman" w:hAnsi="Times New Roman"/>
          <w:sz w:val="26"/>
          <w:szCs w:val="26"/>
        </w:rPr>
        <w:t>- о</w:t>
      </w:r>
      <w:r w:rsidRPr="004E47C8">
        <w:rPr>
          <w:rFonts w:ascii="Times New Roman" w:hAnsi="Times New Roman"/>
          <w:sz w:val="26"/>
          <w:szCs w:val="26"/>
        </w:rPr>
        <w:t xml:space="preserve">ценка эффективности реализации основного мероприятия </w:t>
      </w:r>
    </w:p>
    <w:p w:rsidR="004E47C8" w:rsidRPr="004E47C8" w:rsidRDefault="004E47C8" w:rsidP="004E47C8">
      <w:pPr>
        <w:contextualSpacing/>
        <w:rPr>
          <w:rFonts w:ascii="Times New Roman" w:hAnsi="Times New Roman"/>
          <w:sz w:val="26"/>
          <w:szCs w:val="26"/>
        </w:rPr>
      </w:pPr>
      <w:r>
        <w:rPr>
          <w:rFonts w:ascii="Times New Roman" w:hAnsi="Times New Roman"/>
          <w:sz w:val="26"/>
          <w:szCs w:val="26"/>
        </w:rPr>
        <w:t>- д</w:t>
      </w:r>
      <w:r w:rsidRPr="004E47C8">
        <w:rPr>
          <w:rFonts w:ascii="Times New Roman" w:hAnsi="Times New Roman"/>
          <w:sz w:val="26"/>
          <w:szCs w:val="26"/>
        </w:rPr>
        <w:t>инамика целевых значений основных целевых показателей</w:t>
      </w:r>
    </w:p>
    <w:p w:rsidR="004E47C8" w:rsidRPr="004E47C8" w:rsidRDefault="004E47C8" w:rsidP="004E47C8">
      <w:pPr>
        <w:pStyle w:val="a3"/>
        <w:spacing w:line="276" w:lineRule="auto"/>
        <w:ind w:right="244"/>
        <w:contextualSpacing/>
        <w:rPr>
          <w:rFonts w:ascii="Times New Roman" w:hAnsi="Times New Roman" w:cs="Times New Roman"/>
          <w:color w:val="auto"/>
          <w:sz w:val="26"/>
          <w:szCs w:val="26"/>
        </w:rPr>
      </w:pPr>
      <w:r>
        <w:rPr>
          <w:rFonts w:ascii="Times New Roman" w:hAnsi="Times New Roman" w:cs="Times New Roman"/>
          <w:color w:val="auto"/>
          <w:sz w:val="26"/>
          <w:szCs w:val="26"/>
        </w:rPr>
        <w:t>- о</w:t>
      </w:r>
      <w:r w:rsidRPr="004E47C8">
        <w:rPr>
          <w:rFonts w:ascii="Times New Roman" w:hAnsi="Times New Roman" w:cs="Times New Roman"/>
          <w:color w:val="auto"/>
          <w:sz w:val="26"/>
          <w:szCs w:val="26"/>
        </w:rPr>
        <w:t>ценка степени достижения целей и решения задач комплексной муниципальной программы</w:t>
      </w:r>
    </w:p>
    <w:p w:rsidR="004E47C8" w:rsidRPr="004E47C8" w:rsidRDefault="004E47C8" w:rsidP="004E47C8">
      <w:pPr>
        <w:pStyle w:val="a3"/>
        <w:spacing w:line="276" w:lineRule="auto"/>
        <w:ind w:right="244"/>
        <w:contextualSpacing/>
        <w:rPr>
          <w:rFonts w:ascii="Times New Roman" w:hAnsi="Times New Roman" w:cs="Times New Roman"/>
          <w:color w:val="auto"/>
          <w:sz w:val="26"/>
          <w:szCs w:val="26"/>
        </w:rPr>
      </w:pPr>
      <w:r>
        <w:rPr>
          <w:rFonts w:ascii="Times New Roman" w:hAnsi="Times New Roman" w:cs="Times New Roman"/>
          <w:color w:val="auto"/>
          <w:sz w:val="26"/>
          <w:szCs w:val="26"/>
        </w:rPr>
        <w:t>- о</w:t>
      </w:r>
      <w:r w:rsidRPr="004E47C8">
        <w:rPr>
          <w:rFonts w:ascii="Times New Roman" w:hAnsi="Times New Roman" w:cs="Times New Roman"/>
          <w:color w:val="auto"/>
          <w:sz w:val="26"/>
          <w:szCs w:val="26"/>
        </w:rPr>
        <w:t>ценка эффективности реализации муниципальной программы</w:t>
      </w:r>
    </w:p>
    <w:p w:rsidR="004E47C8" w:rsidRPr="004E47C8" w:rsidRDefault="004E47C8" w:rsidP="004E47C8">
      <w:pPr>
        <w:rPr>
          <w:rFonts w:ascii="Times New Roman" w:hAnsi="Times New Roman"/>
          <w:b/>
          <w:sz w:val="26"/>
          <w:szCs w:val="26"/>
        </w:rPr>
      </w:pPr>
    </w:p>
    <w:p w:rsidR="004E47C8" w:rsidRPr="00D3676C" w:rsidRDefault="004E47C8" w:rsidP="004E47C8">
      <w:pPr>
        <w:pStyle w:val="a3"/>
        <w:ind w:right="244"/>
        <w:rPr>
          <w:rFonts w:ascii="Times New Roman" w:hAnsi="Times New Roman" w:cs="Times New Roman"/>
          <w:b/>
          <w:bCs/>
          <w:color w:val="auto"/>
          <w:sz w:val="26"/>
          <w:szCs w:val="26"/>
        </w:rPr>
      </w:pPr>
    </w:p>
    <w:p w:rsidR="00D81CE6" w:rsidRPr="009D655D" w:rsidRDefault="00D81CE6" w:rsidP="005334EF">
      <w:pPr>
        <w:pStyle w:val="a3"/>
        <w:ind w:right="244"/>
        <w:jc w:val="both"/>
        <w:rPr>
          <w:rFonts w:ascii="Times New Roman" w:hAnsi="Times New Roman" w:cs="Times New Roman"/>
          <w:bCs/>
          <w:color w:val="auto"/>
          <w:sz w:val="26"/>
          <w:szCs w:val="26"/>
        </w:rPr>
      </w:pPr>
      <w:r w:rsidRPr="009D655D">
        <w:rPr>
          <w:rFonts w:ascii="Times New Roman" w:hAnsi="Times New Roman" w:cs="Times New Roman"/>
          <w:bCs/>
          <w:color w:val="auto"/>
          <w:sz w:val="26"/>
          <w:szCs w:val="26"/>
        </w:rPr>
        <w:t>Финансовое обеспечение комплексной муниципальной программы осуществляется за счет бюджета Прохорского сельского поселения. Финансирование программы предусмотрено в размере 5,0 тыс.руб, исполнено на 01.01.2019года – 5,0 тыс руб</w:t>
      </w:r>
    </w:p>
    <w:p w:rsidR="00CE73D3" w:rsidRPr="009D655D" w:rsidRDefault="00CE73D3" w:rsidP="005334EF">
      <w:pPr>
        <w:pStyle w:val="a3"/>
        <w:ind w:right="244"/>
        <w:jc w:val="center"/>
        <w:rPr>
          <w:rFonts w:ascii="Times New Roman" w:hAnsi="Times New Roman" w:cs="Times New Roman"/>
          <w:bCs/>
          <w:color w:val="auto"/>
          <w:sz w:val="26"/>
          <w:szCs w:val="26"/>
        </w:rPr>
      </w:pPr>
    </w:p>
    <w:p w:rsidR="00485E02" w:rsidRPr="009D655D" w:rsidRDefault="00CE73D3" w:rsidP="005334EF">
      <w:pPr>
        <w:pStyle w:val="a3"/>
        <w:numPr>
          <w:ilvl w:val="0"/>
          <w:numId w:val="4"/>
        </w:numPr>
        <w:ind w:right="244"/>
        <w:jc w:val="center"/>
        <w:rPr>
          <w:rFonts w:ascii="Times New Roman" w:hAnsi="Times New Roman" w:cs="Times New Roman"/>
          <w:b/>
          <w:bCs/>
          <w:color w:val="auto"/>
        </w:rPr>
      </w:pPr>
      <w:r w:rsidRPr="009D655D">
        <w:rPr>
          <w:rFonts w:ascii="Times New Roman" w:hAnsi="Times New Roman" w:cs="Times New Roman"/>
          <w:b/>
          <w:bCs/>
          <w:color w:val="auto"/>
        </w:rPr>
        <w:t>Оценка степени реализации мероприятий</w:t>
      </w:r>
    </w:p>
    <w:p w:rsidR="009D655D" w:rsidRPr="009D655D" w:rsidRDefault="009D655D" w:rsidP="009D655D">
      <w:pPr>
        <w:pStyle w:val="a3"/>
        <w:ind w:left="720" w:right="244"/>
        <w:rPr>
          <w:rFonts w:ascii="Times New Roman" w:hAnsi="Times New Roman" w:cs="Times New Roman"/>
          <w:b/>
          <w:bCs/>
          <w:color w:val="auto"/>
        </w:rPr>
      </w:pPr>
    </w:p>
    <w:p w:rsidR="00FD045F" w:rsidRPr="009D655D" w:rsidRDefault="00CE73D3" w:rsidP="005334EF">
      <w:pPr>
        <w:pStyle w:val="a3"/>
        <w:ind w:right="244"/>
        <w:rPr>
          <w:rFonts w:ascii="Times New Roman" w:hAnsi="Times New Roman" w:cs="Times New Roman"/>
          <w:color w:val="auto"/>
          <w:sz w:val="26"/>
          <w:szCs w:val="26"/>
        </w:rPr>
      </w:pPr>
      <w:r w:rsidRPr="009D655D">
        <w:rPr>
          <w:rFonts w:ascii="Times New Roman" w:hAnsi="Times New Roman" w:cs="Times New Roman"/>
          <w:color w:val="auto"/>
          <w:sz w:val="26"/>
          <w:szCs w:val="26"/>
        </w:rPr>
        <w:t>Оценивается, как доля мероприятий выполненных в полном объеме по следующей формуле: СРм = Мв /М</w:t>
      </w:r>
      <w:r w:rsidR="00FD045F" w:rsidRPr="009D655D">
        <w:rPr>
          <w:rFonts w:ascii="Times New Roman" w:hAnsi="Times New Roman" w:cs="Times New Roman"/>
          <w:color w:val="auto"/>
          <w:sz w:val="26"/>
          <w:szCs w:val="26"/>
        </w:rPr>
        <w:t>*100%</w:t>
      </w:r>
    </w:p>
    <w:p w:rsidR="00CE73D3" w:rsidRPr="009D655D" w:rsidRDefault="00FD045F" w:rsidP="005334EF">
      <w:pPr>
        <w:pStyle w:val="a3"/>
        <w:ind w:right="244"/>
        <w:rPr>
          <w:rFonts w:ascii="Times New Roman" w:hAnsi="Times New Roman" w:cs="Times New Roman"/>
          <w:color w:val="auto"/>
          <w:sz w:val="26"/>
          <w:szCs w:val="26"/>
        </w:rPr>
      </w:pPr>
      <w:r w:rsidRPr="009D655D">
        <w:rPr>
          <w:rFonts w:ascii="Times New Roman" w:hAnsi="Times New Roman" w:cs="Times New Roman"/>
          <w:color w:val="auto"/>
          <w:sz w:val="26"/>
          <w:szCs w:val="26"/>
        </w:rPr>
        <w:t xml:space="preserve"> (степень реализации мероприятий = мероприятий выполненных/мероприятий всего)</w:t>
      </w:r>
    </w:p>
    <w:p w:rsidR="00CE73D3" w:rsidRPr="009D655D" w:rsidRDefault="00CE73D3" w:rsidP="005334EF">
      <w:pPr>
        <w:pStyle w:val="a3"/>
        <w:ind w:right="244"/>
        <w:rPr>
          <w:rFonts w:ascii="Times New Roman" w:hAnsi="Times New Roman" w:cs="Times New Roman"/>
          <w:bCs/>
          <w:color w:val="auto"/>
        </w:rPr>
      </w:pP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4A0" w:firstRow="1" w:lastRow="0" w:firstColumn="1" w:lastColumn="0" w:noHBand="0" w:noVBand="1"/>
      </w:tblPr>
      <w:tblGrid>
        <w:gridCol w:w="600"/>
        <w:gridCol w:w="4215"/>
        <w:gridCol w:w="2977"/>
        <w:gridCol w:w="1990"/>
      </w:tblGrid>
      <w:tr w:rsidR="009D655D" w:rsidRPr="009D655D" w:rsidTr="00CE73D3">
        <w:tc>
          <w:tcPr>
            <w:tcW w:w="600" w:type="dxa"/>
            <w:tcBorders>
              <w:top w:val="single" w:sz="4" w:space="0" w:color="auto"/>
              <w:left w:val="single" w:sz="4" w:space="0" w:color="auto"/>
              <w:bottom w:val="single" w:sz="4" w:space="0" w:color="auto"/>
              <w:right w:val="single" w:sz="4" w:space="0" w:color="auto"/>
            </w:tcBorders>
          </w:tcPr>
          <w:p w:rsidR="00CE73D3" w:rsidRPr="009D655D" w:rsidRDefault="00CE73D3" w:rsidP="005334EF">
            <w:pPr>
              <w:spacing w:line="240" w:lineRule="auto"/>
              <w:contextualSpacing/>
              <w:jc w:val="center"/>
              <w:rPr>
                <w:rFonts w:ascii="Times New Roman" w:hAnsi="Times New Roman"/>
                <w:bCs/>
                <w:shd w:val="clear" w:color="auto" w:fill="FFFFFF"/>
              </w:rPr>
            </w:pPr>
          </w:p>
        </w:tc>
        <w:tc>
          <w:tcPr>
            <w:tcW w:w="4215" w:type="dxa"/>
            <w:tcBorders>
              <w:top w:val="single" w:sz="4" w:space="0" w:color="auto"/>
              <w:left w:val="single" w:sz="4" w:space="0" w:color="auto"/>
              <w:bottom w:val="single" w:sz="4" w:space="0" w:color="auto"/>
              <w:right w:val="single" w:sz="4" w:space="0" w:color="auto"/>
            </w:tcBorders>
          </w:tcPr>
          <w:p w:rsidR="00CE73D3" w:rsidRPr="009D655D" w:rsidRDefault="00CE73D3" w:rsidP="005334EF">
            <w:pPr>
              <w:spacing w:line="240" w:lineRule="auto"/>
              <w:contextualSpacing/>
              <w:rPr>
                <w:rFonts w:ascii="Times New Roman" w:hAnsi="Times New Roman"/>
                <w:bCs/>
                <w:shd w:val="clear" w:color="auto" w:fill="FFFFFF"/>
              </w:rPr>
            </w:pPr>
            <w:r w:rsidRPr="009D655D">
              <w:rPr>
                <w:rFonts w:ascii="Times New Roman" w:hAnsi="Times New Roman"/>
                <w:bCs/>
                <w:shd w:val="clear" w:color="auto" w:fill="FFFFFF"/>
              </w:rPr>
              <w:t>Наименование основного мероприятия</w:t>
            </w:r>
          </w:p>
        </w:tc>
        <w:tc>
          <w:tcPr>
            <w:tcW w:w="2977" w:type="dxa"/>
            <w:tcBorders>
              <w:top w:val="single" w:sz="4" w:space="0" w:color="auto"/>
              <w:left w:val="single" w:sz="4" w:space="0" w:color="auto"/>
              <w:bottom w:val="single" w:sz="4" w:space="0" w:color="auto"/>
              <w:right w:val="single" w:sz="4" w:space="0" w:color="auto"/>
            </w:tcBorders>
          </w:tcPr>
          <w:p w:rsidR="00CE73D3" w:rsidRPr="009D655D" w:rsidRDefault="00CE73D3" w:rsidP="005334EF">
            <w:pPr>
              <w:spacing w:line="240" w:lineRule="auto"/>
              <w:contextualSpacing/>
              <w:jc w:val="center"/>
              <w:rPr>
                <w:rFonts w:ascii="Times New Roman" w:hAnsi="Times New Roman"/>
                <w:bCs/>
                <w:shd w:val="clear" w:color="auto" w:fill="FFFFFF"/>
              </w:rPr>
            </w:pPr>
            <w:r w:rsidRPr="009D655D">
              <w:rPr>
                <w:rFonts w:ascii="Times New Roman" w:hAnsi="Times New Roman"/>
                <w:bCs/>
                <w:shd w:val="clear" w:color="auto" w:fill="FFFFFF"/>
              </w:rPr>
              <w:t>2018 год</w:t>
            </w:r>
          </w:p>
        </w:tc>
        <w:tc>
          <w:tcPr>
            <w:tcW w:w="1990" w:type="dxa"/>
            <w:tcBorders>
              <w:top w:val="single" w:sz="4" w:space="0" w:color="auto"/>
              <w:left w:val="single" w:sz="4" w:space="0" w:color="auto"/>
              <w:bottom w:val="single" w:sz="4" w:space="0" w:color="auto"/>
              <w:right w:val="single" w:sz="4" w:space="0" w:color="auto"/>
            </w:tcBorders>
          </w:tcPr>
          <w:p w:rsidR="00CE73D3" w:rsidRPr="009D655D" w:rsidRDefault="00CE73D3" w:rsidP="005334EF">
            <w:pPr>
              <w:spacing w:line="240" w:lineRule="auto"/>
              <w:contextualSpacing/>
              <w:jc w:val="center"/>
              <w:rPr>
                <w:rFonts w:ascii="Times New Roman" w:hAnsi="Times New Roman"/>
                <w:bCs/>
                <w:shd w:val="clear" w:color="auto" w:fill="FFFFFF"/>
              </w:rPr>
            </w:pPr>
            <w:r w:rsidRPr="009D655D">
              <w:rPr>
                <w:rFonts w:ascii="Times New Roman" w:hAnsi="Times New Roman"/>
                <w:bCs/>
                <w:shd w:val="clear" w:color="auto" w:fill="FFFFFF"/>
              </w:rPr>
              <w:t>0,5</w:t>
            </w:r>
          </w:p>
        </w:tc>
      </w:tr>
      <w:tr w:rsidR="009D655D" w:rsidRPr="009D655D" w:rsidTr="00CE73D3">
        <w:tc>
          <w:tcPr>
            <w:tcW w:w="600" w:type="dxa"/>
            <w:tcBorders>
              <w:top w:val="single" w:sz="4" w:space="0" w:color="auto"/>
              <w:left w:val="single" w:sz="4" w:space="0" w:color="auto"/>
              <w:bottom w:val="single" w:sz="4" w:space="0" w:color="auto"/>
              <w:right w:val="single" w:sz="4" w:space="0" w:color="auto"/>
            </w:tcBorders>
          </w:tcPr>
          <w:p w:rsidR="00CE73D3" w:rsidRPr="009D655D" w:rsidRDefault="00CE73D3" w:rsidP="005334EF">
            <w:pPr>
              <w:spacing w:line="240" w:lineRule="auto"/>
              <w:contextualSpacing/>
              <w:jc w:val="center"/>
              <w:rPr>
                <w:rFonts w:ascii="Times New Roman" w:hAnsi="Times New Roman"/>
                <w:bCs/>
                <w:shd w:val="clear" w:color="auto" w:fill="FFFFFF"/>
              </w:rPr>
            </w:pPr>
            <w:r w:rsidRPr="009D655D">
              <w:rPr>
                <w:rFonts w:ascii="Times New Roman" w:hAnsi="Times New Roman"/>
                <w:bCs/>
                <w:shd w:val="clear" w:color="auto" w:fill="FFFFFF"/>
              </w:rPr>
              <w:t xml:space="preserve">1. </w:t>
            </w:r>
          </w:p>
        </w:tc>
        <w:tc>
          <w:tcPr>
            <w:tcW w:w="7192" w:type="dxa"/>
            <w:gridSpan w:val="2"/>
            <w:tcBorders>
              <w:top w:val="single" w:sz="4" w:space="0" w:color="auto"/>
              <w:left w:val="single" w:sz="4" w:space="0" w:color="auto"/>
              <w:bottom w:val="single" w:sz="4" w:space="0" w:color="auto"/>
              <w:right w:val="single" w:sz="4" w:space="0" w:color="auto"/>
            </w:tcBorders>
          </w:tcPr>
          <w:p w:rsidR="00CE73D3" w:rsidRPr="009D655D" w:rsidRDefault="00CE73D3" w:rsidP="005334EF">
            <w:pPr>
              <w:spacing w:line="240" w:lineRule="auto"/>
              <w:contextualSpacing/>
              <w:jc w:val="center"/>
              <w:rPr>
                <w:rFonts w:ascii="Times New Roman" w:hAnsi="Times New Roman"/>
                <w:bCs/>
                <w:shd w:val="clear" w:color="auto" w:fill="FFFFFF"/>
              </w:rPr>
            </w:pPr>
            <w:r w:rsidRPr="009D655D">
              <w:rPr>
                <w:rFonts w:ascii="Times New Roman" w:hAnsi="Times New Roman"/>
                <w:bCs/>
                <w:shd w:val="clear" w:color="auto" w:fill="FFFFFF"/>
              </w:rPr>
              <w:t>Детские спортивно-игровые комплексы</w:t>
            </w:r>
          </w:p>
        </w:tc>
        <w:tc>
          <w:tcPr>
            <w:tcW w:w="1990" w:type="dxa"/>
            <w:tcBorders>
              <w:top w:val="single" w:sz="4" w:space="0" w:color="auto"/>
              <w:left w:val="single" w:sz="4" w:space="0" w:color="auto"/>
              <w:bottom w:val="single" w:sz="4" w:space="0" w:color="auto"/>
              <w:right w:val="single" w:sz="4" w:space="0" w:color="auto"/>
            </w:tcBorders>
          </w:tcPr>
          <w:p w:rsidR="00CE73D3" w:rsidRPr="009D655D" w:rsidRDefault="00CE73D3" w:rsidP="005334EF">
            <w:pPr>
              <w:spacing w:line="240" w:lineRule="auto"/>
              <w:ind w:right="751"/>
              <w:contextualSpacing/>
              <w:jc w:val="center"/>
              <w:rPr>
                <w:rFonts w:ascii="Times New Roman" w:hAnsi="Times New Roman"/>
                <w:bCs/>
                <w:shd w:val="clear" w:color="auto" w:fill="FFFFFF"/>
              </w:rPr>
            </w:pPr>
            <w:r w:rsidRPr="009D655D">
              <w:rPr>
                <w:rFonts w:ascii="Times New Roman" w:hAnsi="Times New Roman"/>
                <w:bCs/>
                <w:shd w:val="clear" w:color="auto" w:fill="FFFFFF"/>
              </w:rPr>
              <w:t xml:space="preserve">              0</w:t>
            </w:r>
          </w:p>
        </w:tc>
      </w:tr>
      <w:tr w:rsidR="009D655D" w:rsidRPr="009D655D" w:rsidTr="00CE73D3">
        <w:tc>
          <w:tcPr>
            <w:tcW w:w="600" w:type="dxa"/>
            <w:tcBorders>
              <w:top w:val="single" w:sz="4" w:space="0" w:color="auto"/>
              <w:left w:val="single" w:sz="4" w:space="0" w:color="auto"/>
              <w:bottom w:val="single" w:sz="4" w:space="0" w:color="auto"/>
              <w:right w:val="single" w:sz="4" w:space="0" w:color="auto"/>
            </w:tcBorders>
            <w:hideMark/>
          </w:tcPr>
          <w:p w:rsidR="00CE73D3" w:rsidRPr="009D655D" w:rsidRDefault="00CE73D3" w:rsidP="005334EF">
            <w:pPr>
              <w:spacing w:line="240" w:lineRule="auto"/>
              <w:contextualSpacing/>
              <w:jc w:val="center"/>
              <w:rPr>
                <w:rFonts w:ascii="Times New Roman" w:hAnsi="Times New Roman"/>
                <w:bCs/>
                <w:shd w:val="clear" w:color="auto" w:fill="FFFFFF"/>
              </w:rPr>
            </w:pPr>
            <w:r w:rsidRPr="009D655D">
              <w:rPr>
                <w:rFonts w:ascii="Times New Roman" w:hAnsi="Times New Roman"/>
                <w:bCs/>
                <w:shd w:val="clear" w:color="auto" w:fill="FFFFFF"/>
              </w:rPr>
              <w:t>1.2</w:t>
            </w:r>
          </w:p>
        </w:tc>
        <w:tc>
          <w:tcPr>
            <w:tcW w:w="4215" w:type="dxa"/>
            <w:tcBorders>
              <w:top w:val="single" w:sz="4" w:space="0" w:color="auto"/>
              <w:left w:val="single" w:sz="4" w:space="0" w:color="auto"/>
              <w:bottom w:val="single" w:sz="4" w:space="0" w:color="auto"/>
              <w:right w:val="single" w:sz="4" w:space="0" w:color="auto"/>
            </w:tcBorders>
            <w:hideMark/>
          </w:tcPr>
          <w:p w:rsidR="00CE73D3" w:rsidRPr="009D655D" w:rsidRDefault="00CE73D3" w:rsidP="005334EF">
            <w:pPr>
              <w:spacing w:line="240" w:lineRule="auto"/>
              <w:contextualSpacing/>
              <w:rPr>
                <w:rFonts w:ascii="Times New Roman" w:hAnsi="Times New Roman"/>
                <w:bCs/>
                <w:shd w:val="clear" w:color="auto" w:fill="FFFFFF"/>
              </w:rPr>
            </w:pPr>
            <w:r w:rsidRPr="009D655D">
              <w:rPr>
                <w:rFonts w:ascii="Times New Roman" w:hAnsi="Times New Roman"/>
                <w:bCs/>
                <w:shd w:val="clear" w:color="auto" w:fill="FFFFFF"/>
              </w:rPr>
              <w:t>приобретение и установка комплексов</w:t>
            </w:r>
          </w:p>
        </w:tc>
        <w:tc>
          <w:tcPr>
            <w:tcW w:w="2977" w:type="dxa"/>
            <w:tcBorders>
              <w:top w:val="single" w:sz="4" w:space="0" w:color="auto"/>
              <w:left w:val="single" w:sz="4" w:space="0" w:color="auto"/>
              <w:bottom w:val="single" w:sz="4" w:space="0" w:color="auto"/>
              <w:right w:val="single" w:sz="4" w:space="0" w:color="auto"/>
            </w:tcBorders>
          </w:tcPr>
          <w:p w:rsidR="00CE73D3" w:rsidRPr="009D655D" w:rsidRDefault="00CE73D3" w:rsidP="005334EF">
            <w:pPr>
              <w:spacing w:line="240" w:lineRule="auto"/>
              <w:contextualSpacing/>
              <w:jc w:val="center"/>
              <w:rPr>
                <w:rFonts w:ascii="Times New Roman" w:hAnsi="Times New Roman"/>
                <w:bCs/>
                <w:shd w:val="clear" w:color="auto" w:fill="FFFFFF"/>
              </w:rPr>
            </w:pPr>
            <w:r w:rsidRPr="009D655D">
              <w:rPr>
                <w:rFonts w:ascii="Times New Roman" w:hAnsi="Times New Roman"/>
                <w:bCs/>
                <w:shd w:val="clear" w:color="auto" w:fill="FFFFFF"/>
              </w:rPr>
              <w:t>Показатели не установлены</w:t>
            </w:r>
          </w:p>
        </w:tc>
        <w:tc>
          <w:tcPr>
            <w:tcW w:w="1990" w:type="dxa"/>
            <w:tcBorders>
              <w:top w:val="single" w:sz="4" w:space="0" w:color="auto"/>
              <w:left w:val="single" w:sz="4" w:space="0" w:color="auto"/>
              <w:bottom w:val="single" w:sz="4" w:space="0" w:color="auto"/>
              <w:right w:val="single" w:sz="4" w:space="0" w:color="auto"/>
            </w:tcBorders>
          </w:tcPr>
          <w:p w:rsidR="00CE73D3" w:rsidRPr="009D655D" w:rsidRDefault="00CE73D3" w:rsidP="005334EF">
            <w:pPr>
              <w:spacing w:line="240" w:lineRule="auto"/>
              <w:contextualSpacing/>
              <w:jc w:val="center"/>
              <w:rPr>
                <w:rFonts w:ascii="Times New Roman" w:hAnsi="Times New Roman"/>
                <w:bCs/>
                <w:shd w:val="clear" w:color="auto" w:fill="FFFFFF"/>
              </w:rPr>
            </w:pPr>
          </w:p>
        </w:tc>
      </w:tr>
      <w:tr w:rsidR="009D655D" w:rsidRPr="009D655D" w:rsidTr="00CE73D3">
        <w:tc>
          <w:tcPr>
            <w:tcW w:w="600" w:type="dxa"/>
            <w:tcBorders>
              <w:top w:val="single" w:sz="4" w:space="0" w:color="auto"/>
              <w:left w:val="single" w:sz="4" w:space="0" w:color="auto"/>
              <w:bottom w:val="single" w:sz="4" w:space="0" w:color="auto"/>
              <w:right w:val="single" w:sz="4" w:space="0" w:color="auto"/>
            </w:tcBorders>
            <w:hideMark/>
          </w:tcPr>
          <w:p w:rsidR="00CE73D3" w:rsidRPr="009D655D" w:rsidRDefault="00CE73D3" w:rsidP="005334EF">
            <w:pPr>
              <w:spacing w:line="240" w:lineRule="auto"/>
              <w:contextualSpacing/>
              <w:jc w:val="center"/>
              <w:rPr>
                <w:rFonts w:ascii="Times New Roman" w:hAnsi="Times New Roman"/>
                <w:bCs/>
                <w:shd w:val="clear" w:color="auto" w:fill="FFFFFF"/>
              </w:rPr>
            </w:pPr>
            <w:r w:rsidRPr="009D655D">
              <w:rPr>
                <w:rFonts w:ascii="Times New Roman" w:hAnsi="Times New Roman"/>
                <w:bCs/>
                <w:shd w:val="clear" w:color="auto" w:fill="FFFFFF"/>
              </w:rPr>
              <w:t>2.</w:t>
            </w:r>
          </w:p>
        </w:tc>
        <w:tc>
          <w:tcPr>
            <w:tcW w:w="7192" w:type="dxa"/>
            <w:gridSpan w:val="2"/>
            <w:tcBorders>
              <w:top w:val="single" w:sz="4" w:space="0" w:color="auto"/>
              <w:left w:val="single" w:sz="4" w:space="0" w:color="auto"/>
              <w:bottom w:val="single" w:sz="4" w:space="0" w:color="auto"/>
              <w:right w:val="single" w:sz="4" w:space="0" w:color="auto"/>
            </w:tcBorders>
            <w:hideMark/>
          </w:tcPr>
          <w:p w:rsidR="00CE73D3" w:rsidRPr="009D655D" w:rsidRDefault="00CE73D3" w:rsidP="005334EF">
            <w:pPr>
              <w:spacing w:line="240" w:lineRule="auto"/>
              <w:contextualSpacing/>
              <w:jc w:val="center"/>
              <w:rPr>
                <w:rFonts w:ascii="Times New Roman" w:hAnsi="Times New Roman"/>
                <w:bCs/>
                <w:shd w:val="clear" w:color="auto" w:fill="FFFFFF"/>
              </w:rPr>
            </w:pPr>
            <w:r w:rsidRPr="009D655D">
              <w:rPr>
                <w:rFonts w:ascii="Times New Roman" w:hAnsi="Times New Roman"/>
                <w:bCs/>
                <w:shd w:val="clear" w:color="auto" w:fill="FFFFFF"/>
              </w:rPr>
              <w:t>Освещение</w:t>
            </w:r>
          </w:p>
        </w:tc>
        <w:tc>
          <w:tcPr>
            <w:tcW w:w="1990" w:type="dxa"/>
            <w:tcBorders>
              <w:top w:val="single" w:sz="4" w:space="0" w:color="auto"/>
              <w:left w:val="single" w:sz="4" w:space="0" w:color="auto"/>
              <w:bottom w:val="single" w:sz="4" w:space="0" w:color="auto"/>
              <w:right w:val="single" w:sz="4" w:space="0" w:color="auto"/>
            </w:tcBorders>
          </w:tcPr>
          <w:p w:rsidR="00CE73D3" w:rsidRPr="009D655D" w:rsidRDefault="00CE73D3" w:rsidP="005334EF">
            <w:pPr>
              <w:spacing w:line="240" w:lineRule="auto"/>
              <w:contextualSpacing/>
              <w:jc w:val="center"/>
              <w:rPr>
                <w:rFonts w:ascii="Times New Roman" w:hAnsi="Times New Roman"/>
                <w:bCs/>
                <w:shd w:val="clear" w:color="auto" w:fill="FFFFFF"/>
              </w:rPr>
            </w:pPr>
            <w:r w:rsidRPr="009D655D">
              <w:rPr>
                <w:rFonts w:ascii="Times New Roman" w:hAnsi="Times New Roman"/>
                <w:bCs/>
                <w:shd w:val="clear" w:color="auto" w:fill="FFFFFF"/>
              </w:rPr>
              <w:t>1</w:t>
            </w:r>
          </w:p>
        </w:tc>
      </w:tr>
      <w:tr w:rsidR="009D655D" w:rsidRPr="009D655D" w:rsidTr="00CE73D3">
        <w:trPr>
          <w:trHeight w:val="461"/>
        </w:trPr>
        <w:tc>
          <w:tcPr>
            <w:tcW w:w="600" w:type="dxa"/>
            <w:tcBorders>
              <w:top w:val="single" w:sz="4" w:space="0" w:color="auto"/>
              <w:left w:val="single" w:sz="4" w:space="0" w:color="auto"/>
              <w:bottom w:val="single" w:sz="4" w:space="0" w:color="auto"/>
              <w:right w:val="single" w:sz="4" w:space="0" w:color="auto"/>
            </w:tcBorders>
            <w:hideMark/>
          </w:tcPr>
          <w:p w:rsidR="00CE73D3" w:rsidRPr="009D655D" w:rsidRDefault="00CE73D3" w:rsidP="005334EF">
            <w:pPr>
              <w:spacing w:line="240" w:lineRule="auto"/>
              <w:contextualSpacing/>
              <w:jc w:val="center"/>
              <w:rPr>
                <w:rFonts w:ascii="Times New Roman" w:hAnsi="Times New Roman"/>
                <w:bCs/>
                <w:shd w:val="clear" w:color="auto" w:fill="FFFFFF"/>
              </w:rPr>
            </w:pPr>
            <w:r w:rsidRPr="009D655D">
              <w:rPr>
                <w:rFonts w:ascii="Times New Roman" w:hAnsi="Times New Roman"/>
                <w:bCs/>
                <w:shd w:val="clear" w:color="auto" w:fill="FFFFFF"/>
              </w:rPr>
              <w:t>2.1</w:t>
            </w:r>
          </w:p>
        </w:tc>
        <w:tc>
          <w:tcPr>
            <w:tcW w:w="4215" w:type="dxa"/>
            <w:tcBorders>
              <w:top w:val="single" w:sz="4" w:space="0" w:color="auto"/>
              <w:left w:val="single" w:sz="4" w:space="0" w:color="auto"/>
              <w:bottom w:val="single" w:sz="4" w:space="0" w:color="auto"/>
              <w:right w:val="single" w:sz="4" w:space="0" w:color="auto"/>
            </w:tcBorders>
            <w:hideMark/>
          </w:tcPr>
          <w:p w:rsidR="00CE73D3" w:rsidRPr="009D655D" w:rsidRDefault="00CE73D3" w:rsidP="005334EF">
            <w:pPr>
              <w:spacing w:line="240" w:lineRule="auto"/>
              <w:contextualSpacing/>
              <w:rPr>
                <w:rFonts w:ascii="Times New Roman" w:hAnsi="Times New Roman"/>
                <w:bCs/>
                <w:shd w:val="clear" w:color="auto" w:fill="FFFFFF"/>
              </w:rPr>
            </w:pPr>
            <w:r w:rsidRPr="009D655D">
              <w:rPr>
                <w:rFonts w:ascii="Times New Roman" w:hAnsi="Times New Roman"/>
                <w:bCs/>
                <w:shd w:val="clear" w:color="auto" w:fill="FFFFFF"/>
              </w:rPr>
              <w:t>Обустройство перекрестков приборами освещения на дорогах местного значения</w:t>
            </w:r>
          </w:p>
        </w:tc>
        <w:tc>
          <w:tcPr>
            <w:tcW w:w="2977" w:type="dxa"/>
            <w:tcBorders>
              <w:top w:val="single" w:sz="4" w:space="0" w:color="auto"/>
              <w:left w:val="single" w:sz="4" w:space="0" w:color="auto"/>
              <w:bottom w:val="single" w:sz="4" w:space="0" w:color="auto"/>
              <w:right w:val="single" w:sz="4" w:space="0" w:color="auto"/>
            </w:tcBorders>
            <w:hideMark/>
          </w:tcPr>
          <w:p w:rsidR="00CE73D3" w:rsidRPr="009D655D" w:rsidRDefault="00CE73D3" w:rsidP="005334EF">
            <w:pPr>
              <w:spacing w:line="240" w:lineRule="auto"/>
              <w:contextualSpacing/>
              <w:jc w:val="center"/>
              <w:rPr>
                <w:rFonts w:ascii="Times New Roman" w:hAnsi="Times New Roman"/>
                <w:bCs/>
                <w:shd w:val="clear" w:color="auto" w:fill="FFFFFF"/>
              </w:rPr>
            </w:pPr>
            <w:r w:rsidRPr="009D655D">
              <w:rPr>
                <w:rFonts w:ascii="Times New Roman" w:hAnsi="Times New Roman"/>
                <w:bCs/>
                <w:shd w:val="clear" w:color="auto" w:fill="FFFFFF"/>
              </w:rPr>
              <w:t>Выполнено 100%</w:t>
            </w:r>
          </w:p>
        </w:tc>
        <w:tc>
          <w:tcPr>
            <w:tcW w:w="1990" w:type="dxa"/>
            <w:tcBorders>
              <w:top w:val="single" w:sz="4" w:space="0" w:color="auto"/>
              <w:left w:val="single" w:sz="4" w:space="0" w:color="auto"/>
              <w:bottom w:val="single" w:sz="4" w:space="0" w:color="auto"/>
              <w:right w:val="single" w:sz="4" w:space="0" w:color="auto"/>
            </w:tcBorders>
          </w:tcPr>
          <w:p w:rsidR="00CE73D3" w:rsidRPr="009D655D" w:rsidRDefault="00FD045F" w:rsidP="005334EF">
            <w:pPr>
              <w:spacing w:line="240" w:lineRule="auto"/>
              <w:contextualSpacing/>
              <w:jc w:val="center"/>
              <w:rPr>
                <w:rFonts w:ascii="Times New Roman" w:hAnsi="Times New Roman"/>
                <w:bCs/>
                <w:shd w:val="clear" w:color="auto" w:fill="FFFFFF"/>
              </w:rPr>
            </w:pPr>
            <w:r w:rsidRPr="009D655D">
              <w:rPr>
                <w:rFonts w:ascii="Times New Roman" w:hAnsi="Times New Roman"/>
                <w:bCs/>
                <w:shd w:val="clear" w:color="auto" w:fill="FFFFFF"/>
              </w:rPr>
              <w:t>1</w:t>
            </w:r>
          </w:p>
        </w:tc>
      </w:tr>
      <w:tr w:rsidR="009D655D" w:rsidRPr="009D655D" w:rsidTr="00CE73D3">
        <w:tc>
          <w:tcPr>
            <w:tcW w:w="600" w:type="dxa"/>
            <w:tcBorders>
              <w:top w:val="single" w:sz="4" w:space="0" w:color="auto"/>
              <w:left w:val="single" w:sz="4" w:space="0" w:color="auto"/>
              <w:bottom w:val="single" w:sz="4" w:space="0" w:color="auto"/>
              <w:right w:val="single" w:sz="4" w:space="0" w:color="auto"/>
            </w:tcBorders>
            <w:hideMark/>
          </w:tcPr>
          <w:p w:rsidR="00CE73D3" w:rsidRPr="009D655D" w:rsidRDefault="00CE73D3" w:rsidP="005334EF">
            <w:pPr>
              <w:spacing w:line="240" w:lineRule="auto"/>
              <w:contextualSpacing/>
              <w:jc w:val="center"/>
              <w:rPr>
                <w:rFonts w:ascii="Times New Roman" w:hAnsi="Times New Roman"/>
                <w:bCs/>
                <w:shd w:val="clear" w:color="auto" w:fill="FFFFFF"/>
              </w:rPr>
            </w:pPr>
            <w:r w:rsidRPr="009D655D">
              <w:rPr>
                <w:rFonts w:ascii="Times New Roman" w:hAnsi="Times New Roman"/>
                <w:bCs/>
                <w:shd w:val="clear" w:color="auto" w:fill="FFFFFF"/>
              </w:rPr>
              <w:t>2.2</w:t>
            </w:r>
          </w:p>
        </w:tc>
        <w:tc>
          <w:tcPr>
            <w:tcW w:w="4215" w:type="dxa"/>
            <w:tcBorders>
              <w:top w:val="single" w:sz="4" w:space="0" w:color="auto"/>
              <w:left w:val="single" w:sz="4" w:space="0" w:color="auto"/>
              <w:bottom w:val="single" w:sz="4" w:space="0" w:color="auto"/>
              <w:right w:val="single" w:sz="4" w:space="0" w:color="auto"/>
            </w:tcBorders>
            <w:hideMark/>
          </w:tcPr>
          <w:p w:rsidR="00CE73D3" w:rsidRPr="009D655D" w:rsidRDefault="00CE73D3" w:rsidP="005334EF">
            <w:pPr>
              <w:spacing w:line="240" w:lineRule="auto"/>
              <w:contextualSpacing/>
              <w:rPr>
                <w:rFonts w:ascii="Times New Roman" w:hAnsi="Times New Roman"/>
                <w:bCs/>
                <w:shd w:val="clear" w:color="auto" w:fill="FFFFFF"/>
              </w:rPr>
            </w:pPr>
            <w:r w:rsidRPr="009D655D">
              <w:rPr>
                <w:rFonts w:ascii="Times New Roman" w:hAnsi="Times New Roman"/>
                <w:bCs/>
                <w:shd w:val="clear" w:color="auto" w:fill="FFFFFF"/>
              </w:rPr>
              <w:t>Оплата на электроэнергию</w:t>
            </w:r>
          </w:p>
        </w:tc>
        <w:tc>
          <w:tcPr>
            <w:tcW w:w="2977" w:type="dxa"/>
            <w:tcBorders>
              <w:top w:val="single" w:sz="4" w:space="0" w:color="auto"/>
              <w:left w:val="single" w:sz="4" w:space="0" w:color="auto"/>
              <w:bottom w:val="single" w:sz="4" w:space="0" w:color="auto"/>
              <w:right w:val="single" w:sz="4" w:space="0" w:color="auto"/>
            </w:tcBorders>
            <w:hideMark/>
          </w:tcPr>
          <w:p w:rsidR="00CE73D3" w:rsidRPr="009D655D" w:rsidRDefault="00CE73D3" w:rsidP="005334EF">
            <w:pPr>
              <w:spacing w:line="240" w:lineRule="auto"/>
              <w:contextualSpacing/>
              <w:jc w:val="center"/>
              <w:rPr>
                <w:rFonts w:ascii="Times New Roman" w:hAnsi="Times New Roman"/>
                <w:bCs/>
                <w:shd w:val="clear" w:color="auto" w:fill="FFFFFF"/>
              </w:rPr>
            </w:pPr>
            <w:r w:rsidRPr="009D655D">
              <w:rPr>
                <w:rFonts w:ascii="Times New Roman" w:hAnsi="Times New Roman"/>
                <w:bCs/>
                <w:shd w:val="clear" w:color="auto" w:fill="FFFFFF"/>
              </w:rPr>
              <w:t>Выполнено 100%</w:t>
            </w:r>
          </w:p>
        </w:tc>
        <w:tc>
          <w:tcPr>
            <w:tcW w:w="1990" w:type="dxa"/>
            <w:tcBorders>
              <w:top w:val="single" w:sz="4" w:space="0" w:color="auto"/>
              <w:left w:val="single" w:sz="4" w:space="0" w:color="auto"/>
              <w:bottom w:val="single" w:sz="4" w:space="0" w:color="auto"/>
              <w:right w:val="single" w:sz="4" w:space="0" w:color="auto"/>
            </w:tcBorders>
          </w:tcPr>
          <w:p w:rsidR="00CE73D3" w:rsidRPr="009D655D" w:rsidRDefault="00FD045F" w:rsidP="005334EF">
            <w:pPr>
              <w:spacing w:line="240" w:lineRule="auto"/>
              <w:contextualSpacing/>
              <w:jc w:val="center"/>
              <w:rPr>
                <w:rFonts w:ascii="Times New Roman" w:hAnsi="Times New Roman"/>
                <w:bCs/>
                <w:shd w:val="clear" w:color="auto" w:fill="FFFFFF"/>
              </w:rPr>
            </w:pPr>
            <w:r w:rsidRPr="009D655D">
              <w:rPr>
                <w:rFonts w:ascii="Times New Roman" w:hAnsi="Times New Roman"/>
                <w:bCs/>
                <w:shd w:val="clear" w:color="auto" w:fill="FFFFFF"/>
              </w:rPr>
              <w:t>1</w:t>
            </w:r>
          </w:p>
        </w:tc>
      </w:tr>
    </w:tbl>
    <w:p w:rsidR="00485E02" w:rsidRPr="009D655D" w:rsidRDefault="00CE73D3" w:rsidP="00D3676C">
      <w:pPr>
        <w:pStyle w:val="a3"/>
        <w:ind w:right="244"/>
        <w:jc w:val="both"/>
        <w:rPr>
          <w:rFonts w:ascii="Times New Roman" w:hAnsi="Times New Roman" w:cs="Times New Roman"/>
          <w:bCs/>
          <w:color w:val="auto"/>
          <w:sz w:val="26"/>
          <w:szCs w:val="26"/>
        </w:rPr>
      </w:pPr>
      <w:r w:rsidRPr="009D655D">
        <w:rPr>
          <w:rFonts w:ascii="Times New Roman" w:hAnsi="Times New Roman" w:cs="Times New Roman"/>
          <w:bCs/>
          <w:color w:val="auto"/>
          <w:sz w:val="26"/>
          <w:szCs w:val="26"/>
        </w:rPr>
        <w:t>Мероприятия по благоустройству:</w:t>
      </w:r>
    </w:p>
    <w:p w:rsidR="00CE73D3" w:rsidRPr="009D655D" w:rsidRDefault="00CE73D3" w:rsidP="00D3676C">
      <w:pPr>
        <w:pStyle w:val="a3"/>
        <w:ind w:right="244"/>
        <w:jc w:val="both"/>
        <w:rPr>
          <w:rFonts w:ascii="Times New Roman" w:hAnsi="Times New Roman" w:cs="Times New Roman"/>
          <w:bCs/>
          <w:color w:val="auto"/>
          <w:sz w:val="26"/>
          <w:szCs w:val="26"/>
        </w:rPr>
      </w:pPr>
      <w:r w:rsidRPr="009D655D">
        <w:rPr>
          <w:rFonts w:ascii="Times New Roman" w:hAnsi="Times New Roman" w:cs="Times New Roman"/>
          <w:bCs/>
          <w:color w:val="auto"/>
          <w:sz w:val="26"/>
          <w:szCs w:val="26"/>
        </w:rPr>
        <w:t xml:space="preserve">Расходы на </w:t>
      </w:r>
      <w:r w:rsidRPr="009D655D">
        <w:rPr>
          <w:rFonts w:ascii="Times New Roman" w:hAnsi="Times New Roman" w:cs="Times New Roman"/>
          <w:bCs/>
          <w:color w:val="auto"/>
          <w:sz w:val="26"/>
          <w:szCs w:val="26"/>
          <w:shd w:val="clear" w:color="auto" w:fill="FFFFFF"/>
        </w:rPr>
        <w:t>приобретение и установка комплексов</w:t>
      </w:r>
      <w:r w:rsidR="00FD045F" w:rsidRPr="009D655D">
        <w:rPr>
          <w:rFonts w:ascii="Times New Roman" w:hAnsi="Times New Roman" w:cs="Times New Roman"/>
          <w:bCs/>
          <w:color w:val="auto"/>
          <w:sz w:val="26"/>
          <w:szCs w:val="26"/>
          <w:shd w:val="clear" w:color="auto" w:fill="FFFFFF"/>
        </w:rPr>
        <w:t xml:space="preserve"> админист</w:t>
      </w:r>
      <w:r w:rsidR="00D3676C">
        <w:rPr>
          <w:rFonts w:ascii="Times New Roman" w:hAnsi="Times New Roman" w:cs="Times New Roman"/>
          <w:bCs/>
          <w:color w:val="auto"/>
          <w:sz w:val="26"/>
          <w:szCs w:val="26"/>
          <w:shd w:val="clear" w:color="auto" w:fill="FFFFFF"/>
        </w:rPr>
        <w:t>ра</w:t>
      </w:r>
      <w:r w:rsidR="00FD045F" w:rsidRPr="009D655D">
        <w:rPr>
          <w:rFonts w:ascii="Times New Roman" w:hAnsi="Times New Roman" w:cs="Times New Roman"/>
          <w:bCs/>
          <w:color w:val="auto"/>
          <w:sz w:val="26"/>
          <w:szCs w:val="26"/>
          <w:shd w:val="clear" w:color="auto" w:fill="FFFFFF"/>
        </w:rPr>
        <w:t>цией не установлены</w:t>
      </w:r>
    </w:p>
    <w:p w:rsidR="00CE73D3" w:rsidRPr="009D655D" w:rsidRDefault="00CE73D3" w:rsidP="00D3676C">
      <w:pPr>
        <w:spacing w:line="240" w:lineRule="auto"/>
        <w:contextualSpacing/>
        <w:jc w:val="both"/>
        <w:rPr>
          <w:rFonts w:ascii="Times New Roman" w:hAnsi="Times New Roman"/>
          <w:bCs/>
          <w:sz w:val="26"/>
          <w:szCs w:val="26"/>
          <w:shd w:val="clear" w:color="auto" w:fill="FFFFFF"/>
        </w:rPr>
      </w:pPr>
      <w:r w:rsidRPr="009D655D">
        <w:rPr>
          <w:rFonts w:ascii="Times New Roman" w:hAnsi="Times New Roman"/>
          <w:bCs/>
          <w:sz w:val="26"/>
          <w:szCs w:val="26"/>
          <w:shd w:val="clear" w:color="auto" w:fill="FFFFFF"/>
        </w:rPr>
        <w:t>Обустройство перекрестков приборами освещения на дорогах местного значения</w:t>
      </w:r>
    </w:p>
    <w:p w:rsidR="00CE73D3" w:rsidRPr="009D655D" w:rsidRDefault="00CE73D3" w:rsidP="00D3676C">
      <w:pPr>
        <w:pStyle w:val="a3"/>
        <w:ind w:right="244"/>
        <w:jc w:val="both"/>
        <w:rPr>
          <w:rFonts w:ascii="Times New Roman" w:hAnsi="Times New Roman" w:cs="Times New Roman"/>
          <w:bCs/>
          <w:color w:val="auto"/>
          <w:sz w:val="26"/>
          <w:szCs w:val="26"/>
        </w:rPr>
      </w:pPr>
      <w:r w:rsidRPr="009D655D">
        <w:rPr>
          <w:rFonts w:ascii="Times New Roman" w:hAnsi="Times New Roman" w:cs="Times New Roman"/>
          <w:bCs/>
          <w:color w:val="auto"/>
          <w:sz w:val="26"/>
          <w:szCs w:val="26"/>
        </w:rPr>
        <w:t>2,8/2,8*100%= 100%</w:t>
      </w:r>
    </w:p>
    <w:p w:rsidR="00CE73D3" w:rsidRPr="009D655D" w:rsidRDefault="00FD045F" w:rsidP="00D3676C">
      <w:pPr>
        <w:pStyle w:val="a3"/>
        <w:ind w:right="244"/>
        <w:jc w:val="both"/>
        <w:rPr>
          <w:rFonts w:ascii="Times New Roman" w:hAnsi="Times New Roman" w:cs="Times New Roman"/>
          <w:bCs/>
          <w:color w:val="auto"/>
          <w:sz w:val="26"/>
          <w:szCs w:val="26"/>
          <w:shd w:val="clear" w:color="auto" w:fill="FFFFFF"/>
        </w:rPr>
      </w:pPr>
      <w:r w:rsidRPr="009D655D">
        <w:rPr>
          <w:rFonts w:ascii="Times New Roman" w:hAnsi="Times New Roman" w:cs="Times New Roman"/>
          <w:bCs/>
          <w:color w:val="auto"/>
          <w:sz w:val="26"/>
          <w:szCs w:val="26"/>
          <w:shd w:val="clear" w:color="auto" w:fill="FFFFFF"/>
        </w:rPr>
        <w:t>Оплата з</w:t>
      </w:r>
      <w:r w:rsidR="00CE73D3" w:rsidRPr="009D655D">
        <w:rPr>
          <w:rFonts w:ascii="Times New Roman" w:hAnsi="Times New Roman" w:cs="Times New Roman"/>
          <w:bCs/>
          <w:color w:val="auto"/>
          <w:sz w:val="26"/>
          <w:szCs w:val="26"/>
          <w:shd w:val="clear" w:color="auto" w:fill="FFFFFF"/>
        </w:rPr>
        <w:t>а электроэнергию</w:t>
      </w:r>
    </w:p>
    <w:p w:rsidR="00CE73D3" w:rsidRPr="009D655D" w:rsidRDefault="00CE73D3" w:rsidP="00D3676C">
      <w:pPr>
        <w:pStyle w:val="a3"/>
        <w:ind w:right="244"/>
        <w:jc w:val="both"/>
        <w:rPr>
          <w:rFonts w:ascii="Times New Roman" w:hAnsi="Times New Roman" w:cs="Times New Roman"/>
          <w:bCs/>
          <w:color w:val="auto"/>
          <w:sz w:val="26"/>
          <w:szCs w:val="26"/>
          <w:shd w:val="clear" w:color="auto" w:fill="FFFFFF"/>
        </w:rPr>
      </w:pPr>
      <w:r w:rsidRPr="009D655D">
        <w:rPr>
          <w:rFonts w:ascii="Times New Roman" w:hAnsi="Times New Roman" w:cs="Times New Roman"/>
          <w:bCs/>
          <w:color w:val="auto"/>
          <w:sz w:val="26"/>
          <w:szCs w:val="26"/>
          <w:shd w:val="clear" w:color="auto" w:fill="FFFFFF"/>
        </w:rPr>
        <w:t>2,2/2,2*100%=100%</w:t>
      </w:r>
    </w:p>
    <w:p w:rsidR="00CE73D3" w:rsidRPr="009D655D" w:rsidRDefault="00CE73D3" w:rsidP="00D3676C">
      <w:pPr>
        <w:pStyle w:val="a3"/>
        <w:ind w:right="244"/>
        <w:jc w:val="both"/>
        <w:rPr>
          <w:rFonts w:ascii="Times New Roman" w:hAnsi="Times New Roman" w:cs="Times New Roman"/>
          <w:bCs/>
          <w:color w:val="auto"/>
          <w:sz w:val="26"/>
          <w:szCs w:val="26"/>
        </w:rPr>
      </w:pPr>
    </w:p>
    <w:p w:rsidR="00CE73D3" w:rsidRPr="009D655D" w:rsidRDefault="00CE73D3" w:rsidP="00D3676C">
      <w:pPr>
        <w:pStyle w:val="a3"/>
        <w:ind w:right="244"/>
        <w:jc w:val="both"/>
        <w:rPr>
          <w:rFonts w:ascii="Times New Roman" w:hAnsi="Times New Roman" w:cs="Times New Roman"/>
          <w:bCs/>
          <w:color w:val="auto"/>
          <w:sz w:val="26"/>
          <w:szCs w:val="26"/>
        </w:rPr>
      </w:pPr>
      <w:r w:rsidRPr="009D655D">
        <w:rPr>
          <w:rFonts w:ascii="Times New Roman" w:hAnsi="Times New Roman" w:cs="Times New Roman"/>
          <w:bCs/>
          <w:color w:val="auto"/>
          <w:sz w:val="26"/>
          <w:szCs w:val="26"/>
        </w:rPr>
        <w:t>СРм=(0+1)/2=0,5</w:t>
      </w:r>
    </w:p>
    <w:p w:rsidR="00CE73D3" w:rsidRPr="009D655D" w:rsidRDefault="00CE73D3" w:rsidP="005334EF">
      <w:pPr>
        <w:pStyle w:val="a3"/>
        <w:ind w:right="244"/>
        <w:jc w:val="both"/>
        <w:rPr>
          <w:rFonts w:ascii="Times New Roman" w:hAnsi="Times New Roman" w:cs="Times New Roman"/>
          <w:bCs/>
          <w:color w:val="auto"/>
          <w:sz w:val="26"/>
          <w:szCs w:val="26"/>
        </w:rPr>
      </w:pPr>
    </w:p>
    <w:p w:rsidR="00485E02" w:rsidRPr="004E47C8" w:rsidRDefault="00D3676C" w:rsidP="00D3676C">
      <w:pPr>
        <w:pStyle w:val="a3"/>
        <w:numPr>
          <w:ilvl w:val="0"/>
          <w:numId w:val="4"/>
        </w:numPr>
        <w:ind w:right="244"/>
        <w:jc w:val="center"/>
        <w:rPr>
          <w:rFonts w:ascii="Times New Roman" w:hAnsi="Times New Roman" w:cs="Times New Roman"/>
          <w:b/>
          <w:bCs/>
          <w:color w:val="auto"/>
          <w:sz w:val="26"/>
          <w:szCs w:val="26"/>
        </w:rPr>
      </w:pPr>
      <w:r w:rsidRPr="00D3676C">
        <w:rPr>
          <w:rFonts w:ascii="Times New Roman" w:hAnsi="Times New Roman" w:cs="Times New Roman"/>
          <w:b/>
          <w:color w:val="auto"/>
          <w:sz w:val="26"/>
          <w:szCs w:val="26"/>
        </w:rPr>
        <w:t>Отчет об освоении выделенных финансовых средств и выполнении мероприятий программы</w:t>
      </w:r>
    </w:p>
    <w:p w:rsidR="004E47C8" w:rsidRPr="00D3676C" w:rsidRDefault="004E47C8" w:rsidP="004E47C8">
      <w:pPr>
        <w:pStyle w:val="a3"/>
        <w:ind w:left="720" w:right="244"/>
        <w:rPr>
          <w:rFonts w:ascii="Times New Roman" w:hAnsi="Times New Roman" w:cs="Times New Roman"/>
          <w:b/>
          <w:bCs/>
          <w:color w:val="auto"/>
          <w:sz w:val="26"/>
          <w:szCs w:val="26"/>
        </w:rPr>
      </w:pPr>
    </w:p>
    <w:p w:rsidR="00485E02" w:rsidRPr="009D655D" w:rsidRDefault="00485E02" w:rsidP="00D3676C">
      <w:pPr>
        <w:pStyle w:val="a3"/>
        <w:ind w:right="244"/>
        <w:jc w:val="both"/>
        <w:rPr>
          <w:rFonts w:ascii="Times New Roman" w:hAnsi="Times New Roman" w:cs="Times New Roman"/>
          <w:color w:val="auto"/>
          <w:sz w:val="26"/>
          <w:szCs w:val="26"/>
        </w:rPr>
      </w:pPr>
      <w:r w:rsidRPr="009D655D">
        <w:rPr>
          <w:rFonts w:ascii="Times New Roman" w:hAnsi="Times New Roman" w:cs="Times New Roman"/>
          <w:color w:val="auto"/>
          <w:sz w:val="26"/>
          <w:szCs w:val="26"/>
        </w:rPr>
        <w:t>Степень соответствия запланированному уровню расходов оценивается для каждого основного мероприятия как отношение фактически произведенных в отчетном году расходов на их реализацию к плановым значениям по следующей формуле</w:t>
      </w:r>
    </w:p>
    <w:p w:rsidR="00485E02" w:rsidRPr="009D655D" w:rsidRDefault="00485E02" w:rsidP="00D3676C">
      <w:pPr>
        <w:pStyle w:val="a3"/>
        <w:ind w:right="244"/>
        <w:jc w:val="both"/>
        <w:rPr>
          <w:rFonts w:ascii="Times New Roman" w:hAnsi="Times New Roman" w:cs="Times New Roman"/>
          <w:bCs/>
          <w:color w:val="auto"/>
          <w:sz w:val="26"/>
          <w:szCs w:val="26"/>
        </w:rPr>
      </w:pPr>
      <w:r w:rsidRPr="009D655D">
        <w:rPr>
          <w:rFonts w:ascii="Times New Roman" w:hAnsi="Times New Roman" w:cs="Times New Roman"/>
          <w:color w:val="auto"/>
          <w:sz w:val="26"/>
          <w:szCs w:val="26"/>
        </w:rPr>
        <w:t xml:space="preserve"> ССуз= Зф/Зп</w:t>
      </w:r>
      <w:r w:rsidR="00FD045F" w:rsidRPr="009D655D">
        <w:rPr>
          <w:rFonts w:ascii="Times New Roman" w:hAnsi="Times New Roman" w:cs="Times New Roman"/>
          <w:color w:val="auto"/>
          <w:sz w:val="26"/>
          <w:szCs w:val="26"/>
        </w:rPr>
        <w:t xml:space="preserve"> </w:t>
      </w:r>
    </w:p>
    <w:tbl>
      <w:tblPr>
        <w:tblStyle w:val="a4"/>
        <w:tblW w:w="0" w:type="auto"/>
        <w:tblLook w:val="04A0" w:firstRow="1" w:lastRow="0" w:firstColumn="1" w:lastColumn="0" w:noHBand="0" w:noVBand="1"/>
      </w:tblPr>
      <w:tblGrid>
        <w:gridCol w:w="1865"/>
        <w:gridCol w:w="850"/>
        <w:gridCol w:w="739"/>
        <w:gridCol w:w="2062"/>
        <w:gridCol w:w="1659"/>
        <w:gridCol w:w="2170"/>
      </w:tblGrid>
      <w:tr w:rsidR="00D3676C" w:rsidRPr="009D655D" w:rsidTr="00D3676C">
        <w:tc>
          <w:tcPr>
            <w:tcW w:w="1811" w:type="dxa"/>
          </w:tcPr>
          <w:p w:rsidR="00D3676C" w:rsidRPr="009D655D" w:rsidRDefault="00D3676C" w:rsidP="005334EF">
            <w:pPr>
              <w:pStyle w:val="a3"/>
              <w:ind w:right="244"/>
              <w:jc w:val="center"/>
              <w:rPr>
                <w:rFonts w:ascii="Times New Roman" w:hAnsi="Times New Roman" w:cs="Times New Roman"/>
                <w:b/>
                <w:bCs/>
                <w:color w:val="auto"/>
                <w:sz w:val="20"/>
                <w:szCs w:val="20"/>
              </w:rPr>
            </w:pPr>
            <w:r w:rsidRPr="009D655D">
              <w:rPr>
                <w:rFonts w:ascii="Times New Roman" w:hAnsi="Times New Roman" w:cs="Times New Roman"/>
                <w:b/>
                <w:bCs/>
                <w:color w:val="auto"/>
                <w:sz w:val="20"/>
                <w:szCs w:val="20"/>
              </w:rPr>
              <w:t>Наименование основного мероприятия</w:t>
            </w:r>
          </w:p>
        </w:tc>
        <w:tc>
          <w:tcPr>
            <w:tcW w:w="1816" w:type="dxa"/>
            <w:gridSpan w:val="2"/>
          </w:tcPr>
          <w:p w:rsidR="00D3676C" w:rsidRPr="009D655D" w:rsidRDefault="00D3676C" w:rsidP="005334EF">
            <w:pPr>
              <w:pStyle w:val="a3"/>
              <w:ind w:right="244"/>
              <w:jc w:val="center"/>
              <w:rPr>
                <w:rFonts w:ascii="Times New Roman" w:hAnsi="Times New Roman" w:cs="Times New Roman"/>
                <w:b/>
                <w:bCs/>
                <w:color w:val="auto"/>
                <w:sz w:val="20"/>
                <w:szCs w:val="20"/>
              </w:rPr>
            </w:pPr>
            <w:r>
              <w:rPr>
                <w:rFonts w:ascii="Times New Roman" w:hAnsi="Times New Roman" w:cs="Times New Roman"/>
                <w:b/>
                <w:bCs/>
                <w:color w:val="auto"/>
                <w:sz w:val="20"/>
                <w:szCs w:val="20"/>
              </w:rPr>
              <w:t>Сроки выполнения (план/факт)</w:t>
            </w:r>
          </w:p>
        </w:tc>
        <w:tc>
          <w:tcPr>
            <w:tcW w:w="2001" w:type="dxa"/>
          </w:tcPr>
          <w:p w:rsidR="00D3676C" w:rsidRPr="009D655D" w:rsidRDefault="00D3676C" w:rsidP="005334EF">
            <w:pPr>
              <w:pStyle w:val="a3"/>
              <w:ind w:right="244"/>
              <w:jc w:val="center"/>
              <w:rPr>
                <w:rFonts w:ascii="Times New Roman" w:hAnsi="Times New Roman" w:cs="Times New Roman"/>
                <w:b/>
                <w:bCs/>
                <w:color w:val="auto"/>
                <w:sz w:val="20"/>
                <w:szCs w:val="20"/>
              </w:rPr>
            </w:pPr>
            <w:r w:rsidRPr="009D655D">
              <w:rPr>
                <w:rFonts w:ascii="Times New Roman" w:hAnsi="Times New Roman" w:cs="Times New Roman"/>
                <w:b/>
                <w:bCs/>
                <w:color w:val="auto"/>
                <w:sz w:val="20"/>
                <w:szCs w:val="20"/>
              </w:rPr>
              <w:t>Плановые расходы, предусмотренные в бюджете на реализацию в отчетном году Зп (тыс.руб)</w:t>
            </w:r>
          </w:p>
        </w:tc>
        <w:tc>
          <w:tcPr>
            <w:tcW w:w="1611" w:type="dxa"/>
          </w:tcPr>
          <w:p w:rsidR="00D3676C" w:rsidRPr="009D655D" w:rsidRDefault="00D3676C" w:rsidP="005334EF">
            <w:pPr>
              <w:pStyle w:val="a3"/>
              <w:ind w:right="244"/>
              <w:jc w:val="center"/>
              <w:rPr>
                <w:rFonts w:ascii="Times New Roman" w:hAnsi="Times New Roman" w:cs="Times New Roman"/>
                <w:b/>
                <w:bCs/>
                <w:color w:val="auto"/>
                <w:sz w:val="20"/>
                <w:szCs w:val="20"/>
              </w:rPr>
            </w:pPr>
            <w:r w:rsidRPr="009D655D">
              <w:rPr>
                <w:rFonts w:ascii="Times New Roman" w:hAnsi="Times New Roman" w:cs="Times New Roman"/>
                <w:b/>
                <w:bCs/>
                <w:color w:val="auto"/>
                <w:sz w:val="20"/>
                <w:szCs w:val="20"/>
              </w:rPr>
              <w:t>Фактические расходы (кассовое исполнение) в отчетном году Зф (тыс.руб)</w:t>
            </w:r>
          </w:p>
        </w:tc>
        <w:tc>
          <w:tcPr>
            <w:tcW w:w="2106" w:type="dxa"/>
          </w:tcPr>
          <w:p w:rsidR="00D3676C" w:rsidRPr="009D655D" w:rsidRDefault="00D3676C" w:rsidP="005334EF">
            <w:pPr>
              <w:pStyle w:val="a3"/>
              <w:ind w:right="244"/>
              <w:jc w:val="center"/>
              <w:rPr>
                <w:rFonts w:ascii="Times New Roman" w:hAnsi="Times New Roman" w:cs="Times New Roman"/>
                <w:b/>
                <w:bCs/>
                <w:color w:val="auto"/>
                <w:sz w:val="20"/>
                <w:szCs w:val="20"/>
              </w:rPr>
            </w:pPr>
            <w:r w:rsidRPr="009D655D">
              <w:rPr>
                <w:rFonts w:ascii="Times New Roman" w:hAnsi="Times New Roman" w:cs="Times New Roman"/>
                <w:b/>
                <w:bCs/>
                <w:color w:val="auto"/>
                <w:sz w:val="20"/>
                <w:szCs w:val="20"/>
              </w:rPr>
              <w:t>Степень соответствия запланированному уровню расходов</w:t>
            </w:r>
          </w:p>
          <w:p w:rsidR="00D3676C" w:rsidRPr="009D655D" w:rsidRDefault="00D3676C" w:rsidP="005334EF">
            <w:pPr>
              <w:pStyle w:val="a3"/>
              <w:ind w:right="244"/>
              <w:jc w:val="center"/>
              <w:rPr>
                <w:rFonts w:ascii="Times New Roman" w:hAnsi="Times New Roman" w:cs="Times New Roman"/>
                <w:b/>
                <w:bCs/>
                <w:color w:val="auto"/>
                <w:sz w:val="20"/>
                <w:szCs w:val="20"/>
              </w:rPr>
            </w:pPr>
            <w:r w:rsidRPr="009D655D">
              <w:rPr>
                <w:rFonts w:ascii="Times New Roman" w:hAnsi="Times New Roman" w:cs="Times New Roman"/>
                <w:b/>
                <w:color w:val="auto"/>
                <w:sz w:val="20"/>
                <w:szCs w:val="20"/>
              </w:rPr>
              <w:t>ССуз= Зф/Зп</w:t>
            </w:r>
            <w:r w:rsidRPr="009D655D">
              <w:rPr>
                <w:rFonts w:ascii="Times New Roman" w:hAnsi="Times New Roman" w:cs="Times New Roman"/>
                <w:b/>
                <w:bCs/>
                <w:color w:val="auto"/>
                <w:sz w:val="20"/>
                <w:szCs w:val="20"/>
              </w:rPr>
              <w:t xml:space="preserve"> </w:t>
            </w:r>
          </w:p>
        </w:tc>
      </w:tr>
      <w:tr w:rsidR="00D3676C" w:rsidRPr="009D655D" w:rsidTr="00D3676C">
        <w:tc>
          <w:tcPr>
            <w:tcW w:w="1811" w:type="dxa"/>
          </w:tcPr>
          <w:p w:rsidR="00D3676C" w:rsidRPr="009D655D" w:rsidRDefault="00D3676C" w:rsidP="005334EF">
            <w:pPr>
              <w:pStyle w:val="a3"/>
              <w:ind w:right="244"/>
              <w:rPr>
                <w:rFonts w:ascii="Times New Roman" w:hAnsi="Times New Roman" w:cs="Times New Roman"/>
                <w:bCs/>
                <w:color w:val="auto"/>
              </w:rPr>
            </w:pPr>
            <w:r w:rsidRPr="009D655D">
              <w:rPr>
                <w:rFonts w:ascii="Times New Roman" w:hAnsi="Times New Roman" w:cs="Times New Roman"/>
                <w:bCs/>
                <w:color w:val="auto"/>
                <w:shd w:val="clear" w:color="auto" w:fill="FFFFFF"/>
              </w:rPr>
              <w:t>приобретение и установка комплексов</w:t>
            </w:r>
          </w:p>
        </w:tc>
        <w:tc>
          <w:tcPr>
            <w:tcW w:w="908" w:type="dxa"/>
            <w:vMerge w:val="restart"/>
            <w:textDirection w:val="btLr"/>
          </w:tcPr>
          <w:p w:rsidR="00D3676C" w:rsidRPr="009D655D" w:rsidRDefault="00D3676C" w:rsidP="00D3676C">
            <w:pPr>
              <w:pStyle w:val="a3"/>
              <w:ind w:left="113" w:right="244"/>
              <w:jc w:val="center"/>
              <w:rPr>
                <w:rFonts w:ascii="Times New Roman" w:hAnsi="Times New Roman" w:cs="Times New Roman"/>
                <w:bCs/>
                <w:color w:val="auto"/>
              </w:rPr>
            </w:pPr>
            <w:r>
              <w:rPr>
                <w:rFonts w:ascii="Times New Roman" w:hAnsi="Times New Roman" w:cs="Times New Roman"/>
                <w:bCs/>
                <w:color w:val="auto"/>
              </w:rPr>
              <w:t>2018</w:t>
            </w:r>
          </w:p>
        </w:tc>
        <w:tc>
          <w:tcPr>
            <w:tcW w:w="908" w:type="dxa"/>
            <w:vMerge w:val="restart"/>
            <w:textDirection w:val="btLr"/>
          </w:tcPr>
          <w:p w:rsidR="00D3676C" w:rsidRPr="009D655D" w:rsidRDefault="00D3676C" w:rsidP="00D3676C">
            <w:pPr>
              <w:pStyle w:val="a3"/>
              <w:ind w:left="113" w:right="244"/>
              <w:jc w:val="center"/>
              <w:rPr>
                <w:rFonts w:ascii="Times New Roman" w:hAnsi="Times New Roman" w:cs="Times New Roman"/>
                <w:bCs/>
                <w:color w:val="auto"/>
              </w:rPr>
            </w:pPr>
            <w:r>
              <w:rPr>
                <w:rFonts w:ascii="Times New Roman" w:hAnsi="Times New Roman" w:cs="Times New Roman"/>
                <w:bCs/>
                <w:color w:val="auto"/>
              </w:rPr>
              <w:t>2018</w:t>
            </w:r>
          </w:p>
        </w:tc>
        <w:tc>
          <w:tcPr>
            <w:tcW w:w="2001" w:type="dxa"/>
          </w:tcPr>
          <w:p w:rsidR="00D3676C" w:rsidRPr="009D655D" w:rsidRDefault="00D3676C" w:rsidP="005334EF">
            <w:pPr>
              <w:pStyle w:val="a3"/>
              <w:ind w:right="244"/>
              <w:jc w:val="center"/>
              <w:rPr>
                <w:rFonts w:ascii="Times New Roman" w:hAnsi="Times New Roman" w:cs="Times New Roman"/>
                <w:bCs/>
                <w:color w:val="auto"/>
              </w:rPr>
            </w:pPr>
            <w:r w:rsidRPr="009D655D">
              <w:rPr>
                <w:rFonts w:ascii="Times New Roman" w:hAnsi="Times New Roman" w:cs="Times New Roman"/>
                <w:bCs/>
                <w:color w:val="auto"/>
              </w:rPr>
              <w:t>0</w:t>
            </w:r>
          </w:p>
        </w:tc>
        <w:tc>
          <w:tcPr>
            <w:tcW w:w="1611" w:type="dxa"/>
          </w:tcPr>
          <w:p w:rsidR="00D3676C" w:rsidRPr="009D655D" w:rsidRDefault="00D3676C" w:rsidP="005334EF">
            <w:pPr>
              <w:pStyle w:val="a3"/>
              <w:ind w:right="244"/>
              <w:jc w:val="center"/>
              <w:rPr>
                <w:rFonts w:ascii="Times New Roman" w:hAnsi="Times New Roman" w:cs="Times New Roman"/>
                <w:bCs/>
                <w:color w:val="auto"/>
              </w:rPr>
            </w:pPr>
            <w:r w:rsidRPr="009D655D">
              <w:rPr>
                <w:rFonts w:ascii="Times New Roman" w:hAnsi="Times New Roman" w:cs="Times New Roman"/>
                <w:bCs/>
                <w:color w:val="auto"/>
              </w:rPr>
              <w:t>0</w:t>
            </w:r>
          </w:p>
        </w:tc>
        <w:tc>
          <w:tcPr>
            <w:tcW w:w="2106" w:type="dxa"/>
          </w:tcPr>
          <w:p w:rsidR="00D3676C" w:rsidRPr="009D655D" w:rsidRDefault="00D3676C" w:rsidP="005334EF">
            <w:pPr>
              <w:pStyle w:val="a3"/>
              <w:ind w:right="244"/>
              <w:jc w:val="center"/>
              <w:rPr>
                <w:rFonts w:ascii="Times New Roman" w:hAnsi="Times New Roman" w:cs="Times New Roman"/>
                <w:bCs/>
                <w:color w:val="auto"/>
              </w:rPr>
            </w:pPr>
            <w:r w:rsidRPr="009D655D">
              <w:rPr>
                <w:rFonts w:ascii="Times New Roman" w:hAnsi="Times New Roman" w:cs="Times New Roman"/>
                <w:bCs/>
                <w:color w:val="auto"/>
              </w:rPr>
              <w:t>0</w:t>
            </w:r>
          </w:p>
        </w:tc>
      </w:tr>
      <w:tr w:rsidR="00D3676C" w:rsidRPr="009D655D" w:rsidTr="00D3676C">
        <w:tc>
          <w:tcPr>
            <w:tcW w:w="1811" w:type="dxa"/>
          </w:tcPr>
          <w:p w:rsidR="00D3676C" w:rsidRPr="009D655D" w:rsidRDefault="00D3676C" w:rsidP="005334EF">
            <w:pPr>
              <w:spacing w:line="240" w:lineRule="auto"/>
              <w:contextualSpacing/>
              <w:rPr>
                <w:rFonts w:ascii="Times New Roman" w:hAnsi="Times New Roman"/>
                <w:bCs/>
                <w:shd w:val="clear" w:color="auto" w:fill="FFFFFF"/>
              </w:rPr>
            </w:pPr>
            <w:r w:rsidRPr="009D655D">
              <w:rPr>
                <w:rFonts w:ascii="Times New Roman" w:hAnsi="Times New Roman"/>
                <w:bCs/>
                <w:shd w:val="clear" w:color="auto" w:fill="FFFFFF"/>
              </w:rPr>
              <w:lastRenderedPageBreak/>
              <w:t>Обустройство перекрестков приборами освещения на дорогах местного значения</w:t>
            </w:r>
          </w:p>
        </w:tc>
        <w:tc>
          <w:tcPr>
            <w:tcW w:w="908" w:type="dxa"/>
            <w:vMerge/>
          </w:tcPr>
          <w:p w:rsidR="00D3676C" w:rsidRPr="009D655D" w:rsidRDefault="00D3676C" w:rsidP="005334EF">
            <w:pPr>
              <w:pStyle w:val="a3"/>
              <w:ind w:right="244"/>
              <w:jc w:val="center"/>
              <w:rPr>
                <w:rFonts w:ascii="Times New Roman" w:hAnsi="Times New Roman" w:cs="Times New Roman"/>
                <w:bCs/>
                <w:color w:val="auto"/>
              </w:rPr>
            </w:pPr>
          </w:p>
        </w:tc>
        <w:tc>
          <w:tcPr>
            <w:tcW w:w="908" w:type="dxa"/>
            <w:vMerge/>
          </w:tcPr>
          <w:p w:rsidR="00D3676C" w:rsidRPr="009D655D" w:rsidRDefault="00D3676C" w:rsidP="005334EF">
            <w:pPr>
              <w:pStyle w:val="a3"/>
              <w:ind w:right="244"/>
              <w:jc w:val="center"/>
              <w:rPr>
                <w:rFonts w:ascii="Times New Roman" w:hAnsi="Times New Roman" w:cs="Times New Roman"/>
                <w:bCs/>
                <w:color w:val="auto"/>
              </w:rPr>
            </w:pPr>
          </w:p>
        </w:tc>
        <w:tc>
          <w:tcPr>
            <w:tcW w:w="2001" w:type="dxa"/>
          </w:tcPr>
          <w:p w:rsidR="00D3676C" w:rsidRPr="009D655D" w:rsidRDefault="00D3676C" w:rsidP="005334EF">
            <w:pPr>
              <w:pStyle w:val="a3"/>
              <w:ind w:right="244"/>
              <w:jc w:val="center"/>
              <w:rPr>
                <w:rFonts w:ascii="Times New Roman" w:hAnsi="Times New Roman" w:cs="Times New Roman"/>
                <w:bCs/>
                <w:color w:val="auto"/>
              </w:rPr>
            </w:pPr>
            <w:r w:rsidRPr="009D655D">
              <w:rPr>
                <w:rFonts w:ascii="Times New Roman" w:hAnsi="Times New Roman" w:cs="Times New Roman"/>
                <w:bCs/>
                <w:color w:val="auto"/>
              </w:rPr>
              <w:t>2,8</w:t>
            </w:r>
          </w:p>
        </w:tc>
        <w:tc>
          <w:tcPr>
            <w:tcW w:w="1611" w:type="dxa"/>
          </w:tcPr>
          <w:p w:rsidR="00D3676C" w:rsidRPr="009D655D" w:rsidRDefault="00D3676C" w:rsidP="005334EF">
            <w:pPr>
              <w:pStyle w:val="a3"/>
              <w:ind w:right="244"/>
              <w:jc w:val="center"/>
              <w:rPr>
                <w:rFonts w:ascii="Times New Roman" w:hAnsi="Times New Roman" w:cs="Times New Roman"/>
                <w:bCs/>
                <w:color w:val="auto"/>
              </w:rPr>
            </w:pPr>
            <w:r w:rsidRPr="009D655D">
              <w:rPr>
                <w:rFonts w:ascii="Times New Roman" w:hAnsi="Times New Roman" w:cs="Times New Roman"/>
                <w:bCs/>
                <w:color w:val="auto"/>
              </w:rPr>
              <w:t>2,8</w:t>
            </w:r>
          </w:p>
        </w:tc>
        <w:tc>
          <w:tcPr>
            <w:tcW w:w="2106" w:type="dxa"/>
          </w:tcPr>
          <w:p w:rsidR="00D3676C" w:rsidRPr="009D655D" w:rsidRDefault="00D3676C" w:rsidP="005334EF">
            <w:pPr>
              <w:pStyle w:val="a3"/>
              <w:ind w:right="244"/>
              <w:jc w:val="center"/>
              <w:rPr>
                <w:rFonts w:ascii="Times New Roman" w:hAnsi="Times New Roman" w:cs="Times New Roman"/>
                <w:bCs/>
                <w:color w:val="auto"/>
              </w:rPr>
            </w:pPr>
            <w:r w:rsidRPr="009D655D">
              <w:rPr>
                <w:rFonts w:ascii="Times New Roman" w:hAnsi="Times New Roman" w:cs="Times New Roman"/>
                <w:bCs/>
                <w:color w:val="auto"/>
              </w:rPr>
              <w:t>1</w:t>
            </w:r>
          </w:p>
        </w:tc>
      </w:tr>
      <w:tr w:rsidR="00D3676C" w:rsidRPr="009D655D" w:rsidTr="00D3676C">
        <w:tc>
          <w:tcPr>
            <w:tcW w:w="1811" w:type="dxa"/>
          </w:tcPr>
          <w:p w:rsidR="00D3676C" w:rsidRPr="009D655D" w:rsidRDefault="00D3676C" w:rsidP="005334EF">
            <w:pPr>
              <w:spacing w:line="240" w:lineRule="auto"/>
              <w:contextualSpacing/>
              <w:rPr>
                <w:rFonts w:ascii="Times New Roman" w:hAnsi="Times New Roman"/>
                <w:bCs/>
                <w:shd w:val="clear" w:color="auto" w:fill="FFFFFF"/>
              </w:rPr>
            </w:pPr>
            <w:r w:rsidRPr="009D655D">
              <w:rPr>
                <w:rFonts w:ascii="Times New Roman" w:hAnsi="Times New Roman"/>
                <w:bCs/>
                <w:shd w:val="clear" w:color="auto" w:fill="FFFFFF"/>
              </w:rPr>
              <w:t>Оплата на электроэнергию</w:t>
            </w:r>
          </w:p>
        </w:tc>
        <w:tc>
          <w:tcPr>
            <w:tcW w:w="908" w:type="dxa"/>
            <w:vMerge/>
          </w:tcPr>
          <w:p w:rsidR="00D3676C" w:rsidRPr="009D655D" w:rsidRDefault="00D3676C" w:rsidP="005334EF">
            <w:pPr>
              <w:pStyle w:val="a3"/>
              <w:ind w:right="244"/>
              <w:jc w:val="center"/>
              <w:rPr>
                <w:rFonts w:ascii="Times New Roman" w:hAnsi="Times New Roman" w:cs="Times New Roman"/>
                <w:bCs/>
                <w:color w:val="auto"/>
              </w:rPr>
            </w:pPr>
          </w:p>
        </w:tc>
        <w:tc>
          <w:tcPr>
            <w:tcW w:w="908" w:type="dxa"/>
            <w:vMerge/>
          </w:tcPr>
          <w:p w:rsidR="00D3676C" w:rsidRPr="009D655D" w:rsidRDefault="00D3676C" w:rsidP="005334EF">
            <w:pPr>
              <w:pStyle w:val="a3"/>
              <w:ind w:right="244"/>
              <w:jc w:val="center"/>
              <w:rPr>
                <w:rFonts w:ascii="Times New Roman" w:hAnsi="Times New Roman" w:cs="Times New Roman"/>
                <w:bCs/>
                <w:color w:val="auto"/>
              </w:rPr>
            </w:pPr>
          </w:p>
        </w:tc>
        <w:tc>
          <w:tcPr>
            <w:tcW w:w="2001" w:type="dxa"/>
          </w:tcPr>
          <w:p w:rsidR="00D3676C" w:rsidRPr="009D655D" w:rsidRDefault="00D3676C" w:rsidP="005334EF">
            <w:pPr>
              <w:pStyle w:val="a3"/>
              <w:ind w:right="244"/>
              <w:jc w:val="center"/>
              <w:rPr>
                <w:rFonts w:ascii="Times New Roman" w:hAnsi="Times New Roman" w:cs="Times New Roman"/>
                <w:bCs/>
                <w:color w:val="auto"/>
              </w:rPr>
            </w:pPr>
            <w:r w:rsidRPr="009D655D">
              <w:rPr>
                <w:rFonts w:ascii="Times New Roman" w:hAnsi="Times New Roman" w:cs="Times New Roman"/>
                <w:bCs/>
                <w:color w:val="auto"/>
              </w:rPr>
              <w:t>2,2</w:t>
            </w:r>
          </w:p>
        </w:tc>
        <w:tc>
          <w:tcPr>
            <w:tcW w:w="1611" w:type="dxa"/>
          </w:tcPr>
          <w:p w:rsidR="00D3676C" w:rsidRPr="009D655D" w:rsidRDefault="00D3676C" w:rsidP="005334EF">
            <w:pPr>
              <w:pStyle w:val="a3"/>
              <w:ind w:right="244"/>
              <w:jc w:val="center"/>
              <w:rPr>
                <w:rFonts w:ascii="Times New Roman" w:hAnsi="Times New Roman" w:cs="Times New Roman"/>
                <w:bCs/>
                <w:color w:val="auto"/>
              </w:rPr>
            </w:pPr>
            <w:r w:rsidRPr="009D655D">
              <w:rPr>
                <w:rFonts w:ascii="Times New Roman" w:hAnsi="Times New Roman" w:cs="Times New Roman"/>
                <w:bCs/>
                <w:color w:val="auto"/>
              </w:rPr>
              <w:t>2,2</w:t>
            </w:r>
          </w:p>
        </w:tc>
        <w:tc>
          <w:tcPr>
            <w:tcW w:w="2106" w:type="dxa"/>
          </w:tcPr>
          <w:p w:rsidR="00D3676C" w:rsidRPr="009D655D" w:rsidRDefault="00D3676C" w:rsidP="005334EF">
            <w:pPr>
              <w:pStyle w:val="a3"/>
              <w:ind w:right="244"/>
              <w:jc w:val="center"/>
              <w:rPr>
                <w:rFonts w:ascii="Times New Roman" w:hAnsi="Times New Roman" w:cs="Times New Roman"/>
                <w:bCs/>
                <w:color w:val="auto"/>
              </w:rPr>
            </w:pPr>
            <w:r w:rsidRPr="009D655D">
              <w:rPr>
                <w:rFonts w:ascii="Times New Roman" w:hAnsi="Times New Roman" w:cs="Times New Roman"/>
                <w:bCs/>
                <w:color w:val="auto"/>
              </w:rPr>
              <w:t>1</w:t>
            </w:r>
          </w:p>
        </w:tc>
      </w:tr>
    </w:tbl>
    <w:p w:rsidR="00485E02" w:rsidRPr="009D655D" w:rsidRDefault="00485E02" w:rsidP="005334EF">
      <w:pPr>
        <w:pStyle w:val="a3"/>
        <w:ind w:right="244"/>
        <w:jc w:val="center"/>
        <w:rPr>
          <w:rFonts w:ascii="Times New Roman" w:hAnsi="Times New Roman" w:cs="Times New Roman"/>
          <w:bCs/>
          <w:color w:val="auto"/>
        </w:rPr>
      </w:pPr>
    </w:p>
    <w:p w:rsidR="00FD045F" w:rsidRDefault="00FD045F" w:rsidP="005334EF">
      <w:pPr>
        <w:pStyle w:val="a3"/>
        <w:numPr>
          <w:ilvl w:val="0"/>
          <w:numId w:val="4"/>
        </w:numPr>
        <w:ind w:right="244"/>
        <w:jc w:val="center"/>
        <w:rPr>
          <w:rFonts w:ascii="Times New Roman" w:hAnsi="Times New Roman" w:cs="Times New Roman"/>
          <w:b/>
          <w:color w:val="auto"/>
        </w:rPr>
      </w:pPr>
      <w:r w:rsidRPr="009D655D">
        <w:rPr>
          <w:rFonts w:ascii="Times New Roman" w:hAnsi="Times New Roman" w:cs="Times New Roman"/>
          <w:b/>
          <w:color w:val="auto"/>
        </w:rPr>
        <w:t>Оценка эффективности использования бюджета Прохорского сельского поселения и эффективность использования финансовых ресурсов</w:t>
      </w:r>
    </w:p>
    <w:p w:rsidR="004E47C8" w:rsidRPr="009D655D" w:rsidRDefault="004E47C8" w:rsidP="004E47C8">
      <w:pPr>
        <w:pStyle w:val="a3"/>
        <w:ind w:left="720" w:right="244"/>
        <w:rPr>
          <w:rFonts w:ascii="Times New Roman" w:hAnsi="Times New Roman" w:cs="Times New Roman"/>
          <w:b/>
          <w:color w:val="auto"/>
        </w:rPr>
      </w:pPr>
    </w:p>
    <w:tbl>
      <w:tblPr>
        <w:tblStyle w:val="a4"/>
        <w:tblW w:w="0" w:type="auto"/>
        <w:tblLook w:val="04A0" w:firstRow="1" w:lastRow="0" w:firstColumn="1" w:lastColumn="0" w:noHBand="0" w:noVBand="1"/>
      </w:tblPr>
      <w:tblGrid>
        <w:gridCol w:w="2194"/>
        <w:gridCol w:w="2405"/>
        <w:gridCol w:w="2217"/>
        <w:gridCol w:w="2529"/>
      </w:tblGrid>
      <w:tr w:rsidR="009D655D" w:rsidRPr="009D655D" w:rsidTr="009D655D">
        <w:tc>
          <w:tcPr>
            <w:tcW w:w="2215" w:type="dxa"/>
          </w:tcPr>
          <w:p w:rsidR="00FD045F" w:rsidRPr="009D655D" w:rsidRDefault="00FD045F" w:rsidP="005334EF">
            <w:pPr>
              <w:pStyle w:val="a3"/>
              <w:ind w:right="244"/>
              <w:jc w:val="center"/>
              <w:rPr>
                <w:rFonts w:ascii="Times New Roman" w:hAnsi="Times New Roman" w:cs="Times New Roman"/>
                <w:b/>
                <w:bCs/>
                <w:color w:val="auto"/>
                <w:sz w:val="20"/>
                <w:szCs w:val="20"/>
              </w:rPr>
            </w:pPr>
            <w:r w:rsidRPr="009D655D">
              <w:rPr>
                <w:rFonts w:ascii="Times New Roman" w:hAnsi="Times New Roman" w:cs="Times New Roman"/>
                <w:b/>
                <w:bCs/>
                <w:color w:val="auto"/>
                <w:sz w:val="20"/>
                <w:szCs w:val="20"/>
              </w:rPr>
              <w:t>Наименование основного мероприятия</w:t>
            </w:r>
          </w:p>
        </w:tc>
        <w:tc>
          <w:tcPr>
            <w:tcW w:w="2429" w:type="dxa"/>
          </w:tcPr>
          <w:p w:rsidR="00FD045F" w:rsidRPr="009D655D" w:rsidRDefault="006A5793" w:rsidP="005334EF">
            <w:pPr>
              <w:pStyle w:val="a3"/>
              <w:ind w:right="244"/>
              <w:jc w:val="center"/>
              <w:rPr>
                <w:rFonts w:ascii="Times New Roman" w:hAnsi="Times New Roman" w:cs="Times New Roman"/>
                <w:b/>
                <w:bCs/>
                <w:color w:val="auto"/>
                <w:sz w:val="20"/>
                <w:szCs w:val="20"/>
              </w:rPr>
            </w:pPr>
            <w:r w:rsidRPr="009D655D">
              <w:rPr>
                <w:rFonts w:ascii="Times New Roman" w:hAnsi="Times New Roman" w:cs="Times New Roman"/>
                <w:b/>
                <w:bCs/>
                <w:color w:val="auto"/>
                <w:sz w:val="20"/>
                <w:szCs w:val="20"/>
              </w:rPr>
              <w:t>Степень реализации мероприятий, финансируемых из бюджета поселения СРм</w:t>
            </w:r>
          </w:p>
        </w:tc>
        <w:tc>
          <w:tcPr>
            <w:tcW w:w="2139" w:type="dxa"/>
          </w:tcPr>
          <w:p w:rsidR="006A5793" w:rsidRPr="009D655D" w:rsidRDefault="006A5793" w:rsidP="005334EF">
            <w:pPr>
              <w:pStyle w:val="a3"/>
              <w:ind w:right="244"/>
              <w:jc w:val="center"/>
              <w:rPr>
                <w:rFonts w:ascii="Times New Roman" w:hAnsi="Times New Roman" w:cs="Times New Roman"/>
                <w:b/>
                <w:bCs/>
                <w:color w:val="auto"/>
                <w:sz w:val="20"/>
                <w:szCs w:val="20"/>
              </w:rPr>
            </w:pPr>
            <w:r w:rsidRPr="009D655D">
              <w:rPr>
                <w:rFonts w:ascii="Times New Roman" w:hAnsi="Times New Roman" w:cs="Times New Roman"/>
                <w:b/>
                <w:bCs/>
                <w:color w:val="auto"/>
                <w:sz w:val="20"/>
                <w:szCs w:val="20"/>
              </w:rPr>
              <w:t>Степень соответствия запланированному уровню расходов</w:t>
            </w:r>
          </w:p>
          <w:p w:rsidR="00FD045F" w:rsidRPr="009D655D" w:rsidRDefault="006A5793" w:rsidP="005334EF">
            <w:pPr>
              <w:pStyle w:val="a3"/>
              <w:ind w:right="244"/>
              <w:jc w:val="center"/>
              <w:rPr>
                <w:rFonts w:ascii="Times New Roman" w:hAnsi="Times New Roman" w:cs="Times New Roman"/>
                <w:b/>
                <w:bCs/>
                <w:color w:val="auto"/>
                <w:sz w:val="20"/>
                <w:szCs w:val="20"/>
              </w:rPr>
            </w:pPr>
            <w:r w:rsidRPr="009D655D">
              <w:rPr>
                <w:rFonts w:ascii="Times New Roman" w:hAnsi="Times New Roman" w:cs="Times New Roman"/>
                <w:b/>
                <w:color w:val="auto"/>
                <w:sz w:val="20"/>
                <w:szCs w:val="20"/>
              </w:rPr>
              <w:t>ССуз= Зф/Зп</w:t>
            </w:r>
          </w:p>
        </w:tc>
        <w:tc>
          <w:tcPr>
            <w:tcW w:w="2562" w:type="dxa"/>
          </w:tcPr>
          <w:p w:rsidR="006A5793" w:rsidRPr="009D655D" w:rsidRDefault="00FD045F" w:rsidP="005334EF">
            <w:pPr>
              <w:pStyle w:val="a3"/>
              <w:ind w:right="244" w:firstLine="720"/>
              <w:jc w:val="both"/>
              <w:rPr>
                <w:rFonts w:ascii="Times New Roman" w:hAnsi="Times New Roman" w:cs="Times New Roman"/>
                <w:b/>
                <w:color w:val="auto"/>
                <w:sz w:val="20"/>
                <w:szCs w:val="20"/>
              </w:rPr>
            </w:pPr>
            <w:r w:rsidRPr="009D655D">
              <w:rPr>
                <w:rFonts w:ascii="Times New Roman" w:hAnsi="Times New Roman" w:cs="Times New Roman"/>
                <w:b/>
                <w:bCs/>
                <w:color w:val="auto"/>
                <w:sz w:val="20"/>
                <w:szCs w:val="20"/>
              </w:rPr>
              <w:t xml:space="preserve"> </w:t>
            </w:r>
            <w:r w:rsidR="006A5793" w:rsidRPr="009D655D">
              <w:rPr>
                <w:rFonts w:ascii="Times New Roman" w:hAnsi="Times New Roman" w:cs="Times New Roman"/>
                <w:b/>
                <w:bCs/>
                <w:color w:val="auto"/>
                <w:sz w:val="20"/>
                <w:szCs w:val="20"/>
              </w:rPr>
              <w:t xml:space="preserve">Эффективность использования средств бюджета, </w:t>
            </w:r>
            <w:r w:rsidR="006A5793" w:rsidRPr="009D655D">
              <w:rPr>
                <w:rFonts w:ascii="Times New Roman" w:hAnsi="Times New Roman" w:cs="Times New Roman"/>
                <w:b/>
                <w:color w:val="auto"/>
                <w:sz w:val="20"/>
                <w:szCs w:val="20"/>
              </w:rPr>
              <w:t>Эис=СРм/ССуз</w:t>
            </w:r>
          </w:p>
          <w:p w:rsidR="00FD045F" w:rsidRPr="009D655D" w:rsidRDefault="00FD045F" w:rsidP="005334EF">
            <w:pPr>
              <w:pStyle w:val="a3"/>
              <w:ind w:right="244"/>
              <w:jc w:val="center"/>
              <w:rPr>
                <w:rFonts w:ascii="Times New Roman" w:hAnsi="Times New Roman" w:cs="Times New Roman"/>
                <w:b/>
                <w:bCs/>
                <w:color w:val="auto"/>
                <w:sz w:val="20"/>
                <w:szCs w:val="20"/>
              </w:rPr>
            </w:pPr>
          </w:p>
        </w:tc>
      </w:tr>
      <w:tr w:rsidR="009D655D" w:rsidRPr="009D655D" w:rsidTr="009D655D">
        <w:tc>
          <w:tcPr>
            <w:tcW w:w="2215" w:type="dxa"/>
          </w:tcPr>
          <w:p w:rsidR="006A5793" w:rsidRPr="009D655D" w:rsidRDefault="006A5793" w:rsidP="005334EF">
            <w:pPr>
              <w:spacing w:line="240" w:lineRule="auto"/>
              <w:contextualSpacing/>
              <w:rPr>
                <w:rFonts w:ascii="Times New Roman" w:hAnsi="Times New Roman"/>
                <w:bCs/>
                <w:shd w:val="clear" w:color="auto" w:fill="FFFFFF"/>
              </w:rPr>
            </w:pPr>
            <w:r w:rsidRPr="009D655D">
              <w:rPr>
                <w:rFonts w:ascii="Times New Roman" w:hAnsi="Times New Roman"/>
                <w:bCs/>
                <w:shd w:val="clear" w:color="auto" w:fill="FFFFFF"/>
              </w:rPr>
              <w:t>приобретение и установка комплексов</w:t>
            </w:r>
          </w:p>
        </w:tc>
        <w:tc>
          <w:tcPr>
            <w:tcW w:w="2429" w:type="dxa"/>
          </w:tcPr>
          <w:p w:rsidR="006A5793" w:rsidRPr="009D655D" w:rsidRDefault="006A5793" w:rsidP="005334EF">
            <w:pPr>
              <w:pStyle w:val="a3"/>
              <w:ind w:right="244"/>
              <w:jc w:val="center"/>
              <w:rPr>
                <w:rFonts w:ascii="Times New Roman" w:hAnsi="Times New Roman" w:cs="Times New Roman"/>
                <w:bCs/>
                <w:color w:val="auto"/>
              </w:rPr>
            </w:pPr>
            <w:r w:rsidRPr="009D655D">
              <w:rPr>
                <w:rFonts w:ascii="Times New Roman" w:hAnsi="Times New Roman" w:cs="Times New Roman"/>
                <w:bCs/>
                <w:color w:val="auto"/>
              </w:rPr>
              <w:t>0</w:t>
            </w:r>
          </w:p>
        </w:tc>
        <w:tc>
          <w:tcPr>
            <w:tcW w:w="2139" w:type="dxa"/>
          </w:tcPr>
          <w:p w:rsidR="006A5793" w:rsidRPr="009D655D" w:rsidRDefault="006A5793" w:rsidP="005334EF">
            <w:pPr>
              <w:pStyle w:val="a3"/>
              <w:ind w:right="244"/>
              <w:jc w:val="center"/>
              <w:rPr>
                <w:rFonts w:ascii="Times New Roman" w:hAnsi="Times New Roman" w:cs="Times New Roman"/>
                <w:bCs/>
                <w:color w:val="auto"/>
              </w:rPr>
            </w:pPr>
            <w:r w:rsidRPr="009D655D">
              <w:rPr>
                <w:rFonts w:ascii="Times New Roman" w:hAnsi="Times New Roman" w:cs="Times New Roman"/>
                <w:bCs/>
                <w:color w:val="auto"/>
              </w:rPr>
              <w:t>0</w:t>
            </w:r>
          </w:p>
        </w:tc>
        <w:tc>
          <w:tcPr>
            <w:tcW w:w="2562" w:type="dxa"/>
          </w:tcPr>
          <w:p w:rsidR="006A5793" w:rsidRPr="009D655D" w:rsidRDefault="006A5793" w:rsidP="005334EF">
            <w:pPr>
              <w:pStyle w:val="a3"/>
              <w:ind w:right="244"/>
              <w:jc w:val="center"/>
              <w:rPr>
                <w:rFonts w:ascii="Times New Roman" w:hAnsi="Times New Roman" w:cs="Times New Roman"/>
                <w:bCs/>
                <w:color w:val="auto"/>
              </w:rPr>
            </w:pPr>
            <w:r w:rsidRPr="009D655D">
              <w:rPr>
                <w:rFonts w:ascii="Times New Roman" w:hAnsi="Times New Roman" w:cs="Times New Roman"/>
                <w:bCs/>
                <w:color w:val="auto"/>
              </w:rPr>
              <w:t>0</w:t>
            </w:r>
          </w:p>
        </w:tc>
      </w:tr>
      <w:tr w:rsidR="009D655D" w:rsidRPr="009D655D" w:rsidTr="009D655D">
        <w:tc>
          <w:tcPr>
            <w:tcW w:w="2215" w:type="dxa"/>
          </w:tcPr>
          <w:p w:rsidR="00FD045F" w:rsidRPr="009D655D" w:rsidRDefault="00FD045F" w:rsidP="005334EF">
            <w:pPr>
              <w:spacing w:line="240" w:lineRule="auto"/>
              <w:contextualSpacing/>
              <w:rPr>
                <w:rFonts w:ascii="Times New Roman" w:hAnsi="Times New Roman"/>
                <w:bCs/>
                <w:shd w:val="clear" w:color="auto" w:fill="FFFFFF"/>
              </w:rPr>
            </w:pPr>
            <w:r w:rsidRPr="009D655D">
              <w:rPr>
                <w:rFonts w:ascii="Times New Roman" w:hAnsi="Times New Roman"/>
                <w:bCs/>
                <w:shd w:val="clear" w:color="auto" w:fill="FFFFFF"/>
              </w:rPr>
              <w:t>Обустройство перекрестков приборами освещения на дорогах местного значения</w:t>
            </w:r>
          </w:p>
        </w:tc>
        <w:tc>
          <w:tcPr>
            <w:tcW w:w="2429" w:type="dxa"/>
          </w:tcPr>
          <w:p w:rsidR="00FD045F" w:rsidRPr="009D655D" w:rsidRDefault="006A5793" w:rsidP="005334EF">
            <w:pPr>
              <w:pStyle w:val="a3"/>
              <w:ind w:right="244"/>
              <w:jc w:val="center"/>
              <w:rPr>
                <w:rFonts w:ascii="Times New Roman" w:hAnsi="Times New Roman" w:cs="Times New Roman"/>
                <w:bCs/>
                <w:color w:val="auto"/>
              </w:rPr>
            </w:pPr>
            <w:r w:rsidRPr="009D655D">
              <w:rPr>
                <w:rFonts w:ascii="Times New Roman" w:hAnsi="Times New Roman" w:cs="Times New Roman"/>
                <w:bCs/>
                <w:color w:val="auto"/>
              </w:rPr>
              <w:t>1</w:t>
            </w:r>
          </w:p>
        </w:tc>
        <w:tc>
          <w:tcPr>
            <w:tcW w:w="2139" w:type="dxa"/>
          </w:tcPr>
          <w:p w:rsidR="00FD045F" w:rsidRPr="009D655D" w:rsidRDefault="006A5793" w:rsidP="005334EF">
            <w:pPr>
              <w:pStyle w:val="a3"/>
              <w:ind w:right="244"/>
              <w:jc w:val="center"/>
              <w:rPr>
                <w:rFonts w:ascii="Times New Roman" w:hAnsi="Times New Roman" w:cs="Times New Roman"/>
                <w:bCs/>
                <w:color w:val="auto"/>
              </w:rPr>
            </w:pPr>
            <w:r w:rsidRPr="009D655D">
              <w:rPr>
                <w:rFonts w:ascii="Times New Roman" w:hAnsi="Times New Roman" w:cs="Times New Roman"/>
                <w:bCs/>
                <w:color w:val="auto"/>
              </w:rPr>
              <w:t>1</w:t>
            </w:r>
          </w:p>
        </w:tc>
        <w:tc>
          <w:tcPr>
            <w:tcW w:w="2562" w:type="dxa"/>
          </w:tcPr>
          <w:p w:rsidR="00FD045F" w:rsidRPr="009D655D" w:rsidRDefault="00FD045F" w:rsidP="005334EF">
            <w:pPr>
              <w:pStyle w:val="a3"/>
              <w:ind w:right="244"/>
              <w:jc w:val="center"/>
              <w:rPr>
                <w:rFonts w:ascii="Times New Roman" w:hAnsi="Times New Roman" w:cs="Times New Roman"/>
                <w:bCs/>
                <w:color w:val="auto"/>
              </w:rPr>
            </w:pPr>
            <w:r w:rsidRPr="009D655D">
              <w:rPr>
                <w:rFonts w:ascii="Times New Roman" w:hAnsi="Times New Roman" w:cs="Times New Roman"/>
                <w:bCs/>
                <w:color w:val="auto"/>
              </w:rPr>
              <w:t>1</w:t>
            </w:r>
          </w:p>
        </w:tc>
      </w:tr>
      <w:tr w:rsidR="009D655D" w:rsidRPr="009D655D" w:rsidTr="009D655D">
        <w:tc>
          <w:tcPr>
            <w:tcW w:w="2215" w:type="dxa"/>
          </w:tcPr>
          <w:p w:rsidR="00FD045F" w:rsidRPr="009D655D" w:rsidRDefault="00FD045F" w:rsidP="005334EF">
            <w:pPr>
              <w:spacing w:line="240" w:lineRule="auto"/>
              <w:contextualSpacing/>
              <w:rPr>
                <w:rFonts w:ascii="Times New Roman" w:hAnsi="Times New Roman"/>
                <w:bCs/>
                <w:shd w:val="clear" w:color="auto" w:fill="FFFFFF"/>
              </w:rPr>
            </w:pPr>
            <w:r w:rsidRPr="009D655D">
              <w:rPr>
                <w:rFonts w:ascii="Times New Roman" w:hAnsi="Times New Roman"/>
                <w:bCs/>
                <w:shd w:val="clear" w:color="auto" w:fill="FFFFFF"/>
              </w:rPr>
              <w:t>Оплата на электроэнергию</w:t>
            </w:r>
          </w:p>
        </w:tc>
        <w:tc>
          <w:tcPr>
            <w:tcW w:w="2429" w:type="dxa"/>
          </w:tcPr>
          <w:p w:rsidR="00FD045F" w:rsidRPr="009D655D" w:rsidRDefault="006A5793" w:rsidP="005334EF">
            <w:pPr>
              <w:pStyle w:val="a3"/>
              <w:ind w:right="244"/>
              <w:jc w:val="center"/>
              <w:rPr>
                <w:rFonts w:ascii="Times New Roman" w:hAnsi="Times New Roman" w:cs="Times New Roman"/>
                <w:bCs/>
                <w:color w:val="auto"/>
              </w:rPr>
            </w:pPr>
            <w:r w:rsidRPr="009D655D">
              <w:rPr>
                <w:rFonts w:ascii="Times New Roman" w:hAnsi="Times New Roman" w:cs="Times New Roman"/>
                <w:bCs/>
                <w:color w:val="auto"/>
              </w:rPr>
              <w:t>1</w:t>
            </w:r>
          </w:p>
        </w:tc>
        <w:tc>
          <w:tcPr>
            <w:tcW w:w="2139" w:type="dxa"/>
          </w:tcPr>
          <w:p w:rsidR="00FD045F" w:rsidRPr="009D655D" w:rsidRDefault="006A5793" w:rsidP="005334EF">
            <w:pPr>
              <w:pStyle w:val="a3"/>
              <w:ind w:right="244"/>
              <w:jc w:val="center"/>
              <w:rPr>
                <w:rFonts w:ascii="Times New Roman" w:hAnsi="Times New Roman" w:cs="Times New Roman"/>
                <w:bCs/>
                <w:color w:val="auto"/>
              </w:rPr>
            </w:pPr>
            <w:r w:rsidRPr="009D655D">
              <w:rPr>
                <w:rFonts w:ascii="Times New Roman" w:hAnsi="Times New Roman" w:cs="Times New Roman"/>
                <w:bCs/>
                <w:color w:val="auto"/>
              </w:rPr>
              <w:t>1</w:t>
            </w:r>
          </w:p>
        </w:tc>
        <w:tc>
          <w:tcPr>
            <w:tcW w:w="2562" w:type="dxa"/>
          </w:tcPr>
          <w:p w:rsidR="00FD045F" w:rsidRPr="009D655D" w:rsidRDefault="00FD045F" w:rsidP="005334EF">
            <w:pPr>
              <w:pStyle w:val="a3"/>
              <w:ind w:right="244"/>
              <w:jc w:val="center"/>
              <w:rPr>
                <w:rFonts w:ascii="Times New Roman" w:hAnsi="Times New Roman" w:cs="Times New Roman"/>
                <w:bCs/>
                <w:color w:val="auto"/>
              </w:rPr>
            </w:pPr>
            <w:r w:rsidRPr="009D655D">
              <w:rPr>
                <w:rFonts w:ascii="Times New Roman" w:hAnsi="Times New Roman" w:cs="Times New Roman"/>
                <w:bCs/>
                <w:color w:val="auto"/>
              </w:rPr>
              <w:t>1</w:t>
            </w:r>
          </w:p>
        </w:tc>
      </w:tr>
    </w:tbl>
    <w:p w:rsidR="00FD045F" w:rsidRPr="009D655D" w:rsidRDefault="00FD045F" w:rsidP="005334EF">
      <w:pPr>
        <w:pStyle w:val="a3"/>
        <w:ind w:left="720" w:right="244"/>
        <w:jc w:val="both"/>
        <w:rPr>
          <w:rFonts w:ascii="Times New Roman" w:hAnsi="Times New Roman" w:cs="Times New Roman"/>
          <w:color w:val="auto"/>
        </w:rPr>
      </w:pPr>
    </w:p>
    <w:p w:rsidR="00FD045F" w:rsidRPr="009D655D" w:rsidRDefault="00FD045F" w:rsidP="005334EF">
      <w:pPr>
        <w:pStyle w:val="a3"/>
        <w:ind w:left="720" w:right="244"/>
        <w:jc w:val="both"/>
        <w:rPr>
          <w:rFonts w:ascii="Times New Roman" w:hAnsi="Times New Roman" w:cs="Times New Roman"/>
          <w:color w:val="auto"/>
        </w:rPr>
      </w:pPr>
    </w:p>
    <w:p w:rsidR="00FD045F" w:rsidRPr="009D655D" w:rsidRDefault="00FD045F" w:rsidP="005334EF">
      <w:pPr>
        <w:pStyle w:val="a3"/>
        <w:ind w:left="720" w:right="244"/>
        <w:jc w:val="both"/>
        <w:rPr>
          <w:rFonts w:ascii="Times New Roman" w:hAnsi="Times New Roman" w:cs="Times New Roman"/>
          <w:color w:val="auto"/>
          <w:sz w:val="26"/>
          <w:szCs w:val="26"/>
        </w:rPr>
      </w:pPr>
    </w:p>
    <w:p w:rsidR="00485E02" w:rsidRPr="009D655D" w:rsidRDefault="00FD045F" w:rsidP="00D3676C">
      <w:pPr>
        <w:pStyle w:val="a3"/>
        <w:ind w:right="244" w:firstLine="720"/>
        <w:jc w:val="both"/>
        <w:rPr>
          <w:rFonts w:ascii="Times New Roman" w:hAnsi="Times New Roman" w:cs="Times New Roman"/>
          <w:color w:val="auto"/>
          <w:sz w:val="26"/>
          <w:szCs w:val="26"/>
        </w:rPr>
      </w:pPr>
      <w:r w:rsidRPr="009D655D">
        <w:rPr>
          <w:rFonts w:ascii="Times New Roman" w:hAnsi="Times New Roman" w:cs="Times New Roman"/>
          <w:color w:val="auto"/>
          <w:sz w:val="26"/>
          <w:szCs w:val="26"/>
        </w:rPr>
        <w:t>Рассчитывается для каждого основного мероприятия, как отношение степени реализации мероприятий к степени соответствия запланированному уровню расходов из средств местного бюджета по формуле:</w:t>
      </w:r>
    </w:p>
    <w:p w:rsidR="00FD045F" w:rsidRPr="009D655D" w:rsidRDefault="00FD045F" w:rsidP="00D3676C">
      <w:pPr>
        <w:pStyle w:val="a3"/>
        <w:ind w:right="244" w:firstLine="720"/>
        <w:jc w:val="both"/>
        <w:rPr>
          <w:rFonts w:ascii="Times New Roman" w:hAnsi="Times New Roman" w:cs="Times New Roman"/>
          <w:color w:val="auto"/>
          <w:sz w:val="26"/>
          <w:szCs w:val="26"/>
        </w:rPr>
      </w:pPr>
      <w:r w:rsidRPr="009D655D">
        <w:rPr>
          <w:rFonts w:ascii="Times New Roman" w:hAnsi="Times New Roman" w:cs="Times New Roman"/>
          <w:color w:val="auto"/>
          <w:sz w:val="26"/>
          <w:szCs w:val="26"/>
        </w:rPr>
        <w:t>Эис=СРм/ССуз</w:t>
      </w:r>
    </w:p>
    <w:p w:rsidR="006A5793" w:rsidRPr="009D655D" w:rsidRDefault="006A5793" w:rsidP="005334EF">
      <w:pPr>
        <w:pStyle w:val="a3"/>
        <w:ind w:right="244" w:firstLine="720"/>
        <w:jc w:val="both"/>
        <w:rPr>
          <w:rFonts w:ascii="Times New Roman" w:hAnsi="Times New Roman" w:cs="Times New Roman"/>
          <w:color w:val="auto"/>
          <w:sz w:val="26"/>
          <w:szCs w:val="26"/>
        </w:rPr>
      </w:pPr>
    </w:p>
    <w:p w:rsidR="00BC265B" w:rsidRPr="00BC265B" w:rsidRDefault="00BC265B" w:rsidP="00BC265B">
      <w:pPr>
        <w:pStyle w:val="a5"/>
        <w:numPr>
          <w:ilvl w:val="0"/>
          <w:numId w:val="4"/>
        </w:numPr>
        <w:jc w:val="center"/>
        <w:rPr>
          <w:rFonts w:ascii="Times New Roman" w:hAnsi="Times New Roman"/>
          <w:b/>
          <w:sz w:val="26"/>
          <w:szCs w:val="26"/>
        </w:rPr>
      </w:pPr>
      <w:r w:rsidRPr="00BC265B">
        <w:rPr>
          <w:rFonts w:ascii="Times New Roman" w:hAnsi="Times New Roman"/>
          <w:b/>
          <w:sz w:val="26"/>
          <w:szCs w:val="26"/>
        </w:rPr>
        <w:t>Оценка основных целевых показателей Программы</w:t>
      </w:r>
    </w:p>
    <w:p w:rsidR="009D655D" w:rsidRPr="009D655D" w:rsidRDefault="009D655D" w:rsidP="009D655D">
      <w:pPr>
        <w:pStyle w:val="a3"/>
        <w:ind w:left="720" w:right="244"/>
        <w:rPr>
          <w:rFonts w:ascii="Times New Roman" w:hAnsi="Times New Roman" w:cs="Times New Roman"/>
          <w:b/>
          <w:color w:val="auto"/>
          <w:sz w:val="26"/>
          <w:szCs w:val="26"/>
        </w:rPr>
      </w:pPr>
    </w:p>
    <w:p w:rsidR="00FD045F" w:rsidRPr="009D655D" w:rsidRDefault="00520CB5" w:rsidP="00D3676C">
      <w:pPr>
        <w:pStyle w:val="a3"/>
        <w:ind w:left="360" w:right="244"/>
        <w:jc w:val="both"/>
        <w:rPr>
          <w:rFonts w:ascii="Times New Roman" w:hAnsi="Times New Roman" w:cs="Times New Roman"/>
          <w:color w:val="auto"/>
          <w:sz w:val="26"/>
          <w:szCs w:val="26"/>
        </w:rPr>
      </w:pPr>
      <w:r w:rsidRPr="009D655D">
        <w:rPr>
          <w:rFonts w:ascii="Times New Roman" w:hAnsi="Times New Roman" w:cs="Times New Roman"/>
          <w:color w:val="auto"/>
          <w:sz w:val="26"/>
          <w:szCs w:val="26"/>
        </w:rPr>
        <w:t xml:space="preserve">Определяется степень достижения плановых значений каждого целевого показателя, характеризующего цели и задачи основного мероприятия муниципальной программы по формуле: Степень реализации основного мероприятия определяется как: , при использовании данной формулы в случаях, если &gt; 1, значение принимается равным 1. </w:t>
      </w:r>
    </w:p>
    <w:p w:rsidR="00275D50" w:rsidRPr="009D655D" w:rsidRDefault="00D3676C" w:rsidP="00D3676C">
      <w:pPr>
        <w:pStyle w:val="a3"/>
        <w:ind w:left="360" w:right="244"/>
        <w:jc w:val="both"/>
        <w:rPr>
          <w:rFonts w:ascii="Times New Roman" w:hAnsi="Times New Roman" w:cs="Times New Roman"/>
          <w:bCs/>
          <w:color w:val="auto"/>
          <w:sz w:val="26"/>
          <w:szCs w:val="26"/>
        </w:rPr>
      </w:pPr>
      <w:r>
        <w:rPr>
          <w:rFonts w:ascii="Times New Roman" w:hAnsi="Times New Roman" w:cs="Times New Roman"/>
          <w:color w:val="auto"/>
          <w:sz w:val="26"/>
          <w:szCs w:val="26"/>
        </w:rPr>
        <w:t>СД= Зп</w:t>
      </w:r>
      <w:r w:rsidR="00275D50" w:rsidRPr="009D655D">
        <w:rPr>
          <w:rFonts w:ascii="Times New Roman" w:hAnsi="Times New Roman" w:cs="Times New Roman"/>
          <w:color w:val="auto"/>
          <w:sz w:val="26"/>
          <w:szCs w:val="26"/>
        </w:rPr>
        <w:t>/З</w:t>
      </w:r>
      <w:r>
        <w:rPr>
          <w:rFonts w:ascii="Times New Roman" w:hAnsi="Times New Roman" w:cs="Times New Roman"/>
          <w:color w:val="auto"/>
          <w:sz w:val="26"/>
          <w:szCs w:val="26"/>
        </w:rPr>
        <w:t>ф</w:t>
      </w:r>
    </w:p>
    <w:p w:rsidR="00520CB5" w:rsidRPr="009D655D" w:rsidRDefault="00520CB5" w:rsidP="005334EF">
      <w:pPr>
        <w:pStyle w:val="a3"/>
        <w:ind w:right="244"/>
        <w:rPr>
          <w:rFonts w:ascii="Times New Roman" w:hAnsi="Times New Roman" w:cs="Times New Roman"/>
          <w:color w:val="auto"/>
        </w:rPr>
      </w:pPr>
    </w:p>
    <w:tbl>
      <w:tblPr>
        <w:tblW w:w="1022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4A0" w:firstRow="1" w:lastRow="0" w:firstColumn="1" w:lastColumn="0" w:noHBand="0" w:noVBand="1"/>
      </w:tblPr>
      <w:tblGrid>
        <w:gridCol w:w="600"/>
        <w:gridCol w:w="1561"/>
        <w:gridCol w:w="1100"/>
        <w:gridCol w:w="1281"/>
        <w:gridCol w:w="1554"/>
        <w:gridCol w:w="1555"/>
        <w:gridCol w:w="997"/>
        <w:gridCol w:w="1561"/>
        <w:gridCol w:w="19"/>
      </w:tblGrid>
      <w:tr w:rsidR="00BC265B" w:rsidRPr="009D655D" w:rsidTr="00BC265B">
        <w:trPr>
          <w:gridAfter w:val="1"/>
          <w:wAfter w:w="19" w:type="dxa"/>
          <w:cantSplit/>
          <w:trHeight w:val="1134"/>
        </w:trPr>
        <w:tc>
          <w:tcPr>
            <w:tcW w:w="600" w:type="dxa"/>
            <w:tcBorders>
              <w:top w:val="single" w:sz="4" w:space="0" w:color="auto"/>
              <w:left w:val="single" w:sz="4" w:space="0" w:color="auto"/>
              <w:bottom w:val="single" w:sz="4" w:space="0" w:color="auto"/>
              <w:right w:val="single" w:sz="4" w:space="0" w:color="auto"/>
            </w:tcBorders>
          </w:tcPr>
          <w:p w:rsidR="00BC265B" w:rsidRPr="009D655D" w:rsidRDefault="00BC265B" w:rsidP="005334EF">
            <w:pPr>
              <w:spacing w:line="240" w:lineRule="auto"/>
              <w:contextualSpacing/>
              <w:jc w:val="center"/>
              <w:rPr>
                <w:rFonts w:ascii="Times New Roman" w:hAnsi="Times New Roman"/>
                <w:b/>
                <w:bCs/>
                <w:shd w:val="clear" w:color="auto" w:fill="FFFFFF"/>
              </w:rPr>
            </w:pPr>
          </w:p>
        </w:tc>
        <w:tc>
          <w:tcPr>
            <w:tcW w:w="2661" w:type="dxa"/>
            <w:gridSpan w:val="2"/>
            <w:tcBorders>
              <w:top w:val="single" w:sz="4" w:space="0" w:color="auto"/>
              <w:left w:val="single" w:sz="4" w:space="0" w:color="auto"/>
              <w:bottom w:val="single" w:sz="4" w:space="0" w:color="auto"/>
              <w:right w:val="single" w:sz="4" w:space="0" w:color="auto"/>
            </w:tcBorders>
          </w:tcPr>
          <w:p w:rsidR="00BC265B" w:rsidRPr="009D655D" w:rsidRDefault="00BC265B" w:rsidP="00BC265B">
            <w:pPr>
              <w:spacing w:line="240" w:lineRule="auto"/>
              <w:contextualSpacing/>
              <w:rPr>
                <w:rFonts w:ascii="Times New Roman" w:hAnsi="Times New Roman"/>
                <w:b/>
                <w:bCs/>
                <w:shd w:val="clear" w:color="auto" w:fill="FFFFFF"/>
              </w:rPr>
            </w:pPr>
            <w:r w:rsidRPr="009D655D">
              <w:rPr>
                <w:rFonts w:ascii="Times New Roman" w:hAnsi="Times New Roman"/>
                <w:b/>
                <w:bCs/>
                <w:shd w:val="clear" w:color="auto" w:fill="FFFFFF"/>
              </w:rPr>
              <w:t xml:space="preserve">Наименование </w:t>
            </w:r>
            <w:r>
              <w:rPr>
                <w:rFonts w:ascii="Times New Roman" w:hAnsi="Times New Roman"/>
                <w:b/>
                <w:bCs/>
                <w:shd w:val="clear" w:color="auto" w:fill="FFFFFF"/>
              </w:rPr>
              <w:t>целевого показателя</w:t>
            </w:r>
          </w:p>
        </w:tc>
        <w:tc>
          <w:tcPr>
            <w:tcW w:w="1281" w:type="dxa"/>
            <w:tcBorders>
              <w:top w:val="single" w:sz="4" w:space="0" w:color="auto"/>
              <w:left w:val="single" w:sz="4" w:space="0" w:color="auto"/>
              <w:bottom w:val="single" w:sz="4" w:space="0" w:color="auto"/>
              <w:right w:val="single" w:sz="4" w:space="0" w:color="auto"/>
            </w:tcBorders>
          </w:tcPr>
          <w:p w:rsidR="00BC265B" w:rsidRPr="009D655D" w:rsidRDefault="00BC265B" w:rsidP="005334EF">
            <w:pPr>
              <w:spacing w:line="240" w:lineRule="auto"/>
              <w:contextualSpacing/>
              <w:jc w:val="center"/>
              <w:rPr>
                <w:rFonts w:ascii="Times New Roman" w:hAnsi="Times New Roman"/>
                <w:b/>
                <w:bCs/>
                <w:shd w:val="clear" w:color="auto" w:fill="FFFFFF"/>
              </w:rPr>
            </w:pPr>
            <w:r w:rsidRPr="009D655D">
              <w:rPr>
                <w:rFonts w:ascii="Times New Roman" w:hAnsi="Times New Roman"/>
                <w:b/>
                <w:bCs/>
                <w:shd w:val="clear" w:color="auto" w:fill="FFFFFF"/>
              </w:rPr>
              <w:t>Единица измерения</w:t>
            </w:r>
          </w:p>
        </w:tc>
        <w:tc>
          <w:tcPr>
            <w:tcW w:w="1554" w:type="dxa"/>
            <w:tcBorders>
              <w:top w:val="single" w:sz="4" w:space="0" w:color="auto"/>
              <w:left w:val="single" w:sz="4" w:space="0" w:color="auto"/>
              <w:bottom w:val="single" w:sz="4" w:space="0" w:color="auto"/>
              <w:right w:val="single" w:sz="4" w:space="0" w:color="auto"/>
            </w:tcBorders>
          </w:tcPr>
          <w:p w:rsidR="00BC265B" w:rsidRPr="009D655D" w:rsidRDefault="00BC265B" w:rsidP="005334EF">
            <w:pPr>
              <w:spacing w:line="240" w:lineRule="auto"/>
              <w:contextualSpacing/>
              <w:jc w:val="center"/>
              <w:rPr>
                <w:rFonts w:ascii="Times New Roman" w:hAnsi="Times New Roman"/>
                <w:b/>
                <w:bCs/>
                <w:shd w:val="clear" w:color="auto" w:fill="FFFFFF"/>
              </w:rPr>
            </w:pPr>
            <w:r>
              <w:rPr>
                <w:rFonts w:ascii="Times New Roman" w:hAnsi="Times New Roman"/>
                <w:b/>
                <w:bCs/>
                <w:shd w:val="clear" w:color="auto" w:fill="FFFFFF"/>
              </w:rPr>
              <w:t xml:space="preserve">Утверждено </w:t>
            </w:r>
            <w:r w:rsidRPr="009D655D">
              <w:rPr>
                <w:rFonts w:ascii="Times New Roman" w:hAnsi="Times New Roman"/>
                <w:b/>
                <w:bCs/>
                <w:shd w:val="clear" w:color="auto" w:fill="FFFFFF"/>
              </w:rPr>
              <w:t>Плановое значение целевого показателя</w:t>
            </w:r>
          </w:p>
          <w:p w:rsidR="00BC265B" w:rsidRPr="009D655D" w:rsidRDefault="00BC265B" w:rsidP="005334EF">
            <w:pPr>
              <w:spacing w:line="240" w:lineRule="auto"/>
              <w:contextualSpacing/>
              <w:jc w:val="center"/>
              <w:rPr>
                <w:rFonts w:ascii="Times New Roman" w:hAnsi="Times New Roman"/>
                <w:b/>
                <w:bCs/>
                <w:shd w:val="clear" w:color="auto" w:fill="FFFFFF"/>
              </w:rPr>
            </w:pPr>
            <w:r w:rsidRPr="009D655D">
              <w:rPr>
                <w:rFonts w:ascii="Times New Roman" w:hAnsi="Times New Roman"/>
                <w:b/>
                <w:bCs/>
                <w:shd w:val="clear" w:color="auto" w:fill="FFFFFF"/>
              </w:rPr>
              <w:t>Зп</w:t>
            </w:r>
          </w:p>
          <w:p w:rsidR="00BC265B" w:rsidRPr="009D655D" w:rsidRDefault="00BC265B" w:rsidP="005334EF">
            <w:pPr>
              <w:spacing w:line="240" w:lineRule="auto"/>
              <w:contextualSpacing/>
              <w:jc w:val="center"/>
              <w:rPr>
                <w:rFonts w:ascii="Times New Roman" w:hAnsi="Times New Roman"/>
                <w:b/>
                <w:bCs/>
                <w:shd w:val="clear" w:color="auto" w:fill="FFFFFF"/>
              </w:rPr>
            </w:pPr>
          </w:p>
        </w:tc>
        <w:tc>
          <w:tcPr>
            <w:tcW w:w="1555" w:type="dxa"/>
            <w:tcBorders>
              <w:top w:val="single" w:sz="4" w:space="0" w:color="auto"/>
              <w:left w:val="single" w:sz="4" w:space="0" w:color="auto"/>
              <w:bottom w:val="single" w:sz="4" w:space="0" w:color="auto"/>
              <w:right w:val="single" w:sz="4" w:space="0" w:color="auto"/>
            </w:tcBorders>
          </w:tcPr>
          <w:p w:rsidR="00BC265B" w:rsidRDefault="00BC265B" w:rsidP="005334EF">
            <w:pPr>
              <w:spacing w:line="240" w:lineRule="auto"/>
              <w:contextualSpacing/>
              <w:jc w:val="center"/>
              <w:rPr>
                <w:rFonts w:ascii="Times New Roman" w:hAnsi="Times New Roman"/>
                <w:b/>
                <w:bCs/>
                <w:shd w:val="clear" w:color="auto" w:fill="FFFFFF"/>
              </w:rPr>
            </w:pPr>
            <w:r>
              <w:rPr>
                <w:rFonts w:ascii="Times New Roman" w:hAnsi="Times New Roman"/>
                <w:b/>
                <w:bCs/>
                <w:shd w:val="clear" w:color="auto" w:fill="FFFFFF"/>
              </w:rPr>
              <w:t>Достигнуто</w:t>
            </w:r>
          </w:p>
          <w:p w:rsidR="00BC265B" w:rsidRPr="009D655D" w:rsidRDefault="00BC265B" w:rsidP="005334EF">
            <w:pPr>
              <w:spacing w:line="240" w:lineRule="auto"/>
              <w:contextualSpacing/>
              <w:jc w:val="center"/>
              <w:rPr>
                <w:rFonts w:ascii="Times New Roman" w:hAnsi="Times New Roman"/>
                <w:b/>
                <w:bCs/>
                <w:shd w:val="clear" w:color="auto" w:fill="FFFFFF"/>
              </w:rPr>
            </w:pPr>
            <w:r w:rsidRPr="009D655D">
              <w:rPr>
                <w:rFonts w:ascii="Times New Roman" w:hAnsi="Times New Roman"/>
                <w:b/>
                <w:bCs/>
                <w:shd w:val="clear" w:color="auto" w:fill="FFFFFF"/>
              </w:rPr>
              <w:t>Значение целевого показателя, фактически достигнутое на конец отчетного периода</w:t>
            </w:r>
          </w:p>
          <w:p w:rsidR="00BC265B" w:rsidRPr="009D655D" w:rsidRDefault="00BC265B" w:rsidP="005334EF">
            <w:pPr>
              <w:spacing w:line="240" w:lineRule="auto"/>
              <w:contextualSpacing/>
              <w:jc w:val="center"/>
              <w:rPr>
                <w:rFonts w:ascii="Times New Roman" w:hAnsi="Times New Roman"/>
                <w:b/>
                <w:bCs/>
                <w:shd w:val="clear" w:color="auto" w:fill="FFFFFF"/>
              </w:rPr>
            </w:pPr>
            <w:r w:rsidRPr="009D655D">
              <w:rPr>
                <w:rFonts w:ascii="Times New Roman" w:hAnsi="Times New Roman"/>
                <w:b/>
                <w:bCs/>
                <w:shd w:val="clear" w:color="auto" w:fill="FFFFFF"/>
              </w:rPr>
              <w:t>Зф</w:t>
            </w:r>
          </w:p>
        </w:tc>
        <w:tc>
          <w:tcPr>
            <w:tcW w:w="997" w:type="dxa"/>
            <w:tcBorders>
              <w:top w:val="single" w:sz="4" w:space="0" w:color="auto"/>
              <w:left w:val="single" w:sz="4" w:space="0" w:color="auto"/>
              <w:bottom w:val="single" w:sz="4" w:space="0" w:color="auto"/>
              <w:right w:val="single" w:sz="4" w:space="0" w:color="auto"/>
            </w:tcBorders>
            <w:textDirection w:val="btLr"/>
          </w:tcPr>
          <w:p w:rsidR="00BC265B" w:rsidRPr="009D655D" w:rsidRDefault="00BC265B" w:rsidP="00BC265B">
            <w:pPr>
              <w:spacing w:line="240" w:lineRule="auto"/>
              <w:ind w:left="113" w:right="113"/>
              <w:contextualSpacing/>
              <w:jc w:val="center"/>
              <w:rPr>
                <w:rFonts w:ascii="Times New Roman" w:hAnsi="Times New Roman"/>
                <w:b/>
                <w:bCs/>
                <w:shd w:val="clear" w:color="auto" w:fill="FFFFFF"/>
              </w:rPr>
            </w:pPr>
            <w:r>
              <w:rPr>
                <w:rFonts w:ascii="Times New Roman" w:hAnsi="Times New Roman"/>
                <w:b/>
                <w:bCs/>
                <w:shd w:val="clear" w:color="auto" w:fill="FFFFFF"/>
              </w:rPr>
              <w:t xml:space="preserve">Отклонение </w:t>
            </w:r>
          </w:p>
        </w:tc>
        <w:tc>
          <w:tcPr>
            <w:tcW w:w="1561" w:type="dxa"/>
            <w:tcBorders>
              <w:top w:val="single" w:sz="4" w:space="0" w:color="auto"/>
              <w:left w:val="single" w:sz="4" w:space="0" w:color="auto"/>
              <w:bottom w:val="single" w:sz="4" w:space="0" w:color="auto"/>
              <w:right w:val="single" w:sz="4" w:space="0" w:color="auto"/>
            </w:tcBorders>
          </w:tcPr>
          <w:p w:rsidR="00BC265B" w:rsidRPr="009D655D" w:rsidRDefault="00BC265B" w:rsidP="005334EF">
            <w:pPr>
              <w:spacing w:line="240" w:lineRule="auto"/>
              <w:contextualSpacing/>
              <w:jc w:val="center"/>
              <w:rPr>
                <w:rFonts w:ascii="Times New Roman" w:hAnsi="Times New Roman"/>
                <w:b/>
                <w:bCs/>
                <w:shd w:val="clear" w:color="auto" w:fill="FFFFFF"/>
              </w:rPr>
            </w:pPr>
            <w:r w:rsidRPr="009D655D">
              <w:rPr>
                <w:rFonts w:ascii="Times New Roman" w:hAnsi="Times New Roman"/>
                <w:b/>
                <w:bCs/>
                <w:shd w:val="clear" w:color="auto" w:fill="FFFFFF"/>
              </w:rPr>
              <w:t>Степень достижения целевых показателей</w:t>
            </w:r>
          </w:p>
          <w:p w:rsidR="00BC265B" w:rsidRPr="009D655D" w:rsidRDefault="00BC265B" w:rsidP="005334EF">
            <w:pPr>
              <w:spacing w:line="240" w:lineRule="auto"/>
              <w:contextualSpacing/>
              <w:jc w:val="center"/>
              <w:rPr>
                <w:rFonts w:ascii="Times New Roman" w:hAnsi="Times New Roman"/>
                <w:b/>
                <w:bCs/>
                <w:shd w:val="clear" w:color="auto" w:fill="FFFFFF"/>
              </w:rPr>
            </w:pPr>
            <w:r w:rsidRPr="009D655D">
              <w:rPr>
                <w:rFonts w:ascii="Times New Roman" w:hAnsi="Times New Roman"/>
                <w:b/>
                <w:bCs/>
                <w:shd w:val="clear" w:color="auto" w:fill="FFFFFF"/>
              </w:rPr>
              <w:t>СД</w:t>
            </w:r>
          </w:p>
        </w:tc>
      </w:tr>
      <w:tr w:rsidR="00BC265B" w:rsidRPr="009D655D" w:rsidTr="00BC265B">
        <w:tc>
          <w:tcPr>
            <w:tcW w:w="600" w:type="dxa"/>
            <w:tcBorders>
              <w:top w:val="single" w:sz="4" w:space="0" w:color="auto"/>
              <w:left w:val="single" w:sz="4" w:space="0" w:color="auto"/>
              <w:bottom w:val="single" w:sz="4" w:space="0" w:color="auto"/>
              <w:right w:val="single" w:sz="4" w:space="0" w:color="auto"/>
            </w:tcBorders>
          </w:tcPr>
          <w:p w:rsidR="00BC265B" w:rsidRPr="009D655D" w:rsidRDefault="00BC265B" w:rsidP="005334EF">
            <w:pPr>
              <w:spacing w:line="240" w:lineRule="auto"/>
              <w:contextualSpacing/>
              <w:jc w:val="center"/>
              <w:rPr>
                <w:rFonts w:ascii="Times New Roman" w:hAnsi="Times New Roman"/>
                <w:bCs/>
                <w:shd w:val="clear" w:color="auto" w:fill="FFFFFF"/>
              </w:rPr>
            </w:pPr>
            <w:r w:rsidRPr="009D655D">
              <w:rPr>
                <w:rFonts w:ascii="Times New Roman" w:hAnsi="Times New Roman"/>
                <w:bCs/>
                <w:shd w:val="clear" w:color="auto" w:fill="FFFFFF"/>
              </w:rPr>
              <w:t xml:space="preserve">1. </w:t>
            </w:r>
          </w:p>
        </w:tc>
        <w:tc>
          <w:tcPr>
            <w:tcW w:w="1561" w:type="dxa"/>
            <w:tcBorders>
              <w:top w:val="single" w:sz="4" w:space="0" w:color="auto"/>
              <w:left w:val="single" w:sz="4" w:space="0" w:color="auto"/>
              <w:bottom w:val="single" w:sz="4" w:space="0" w:color="auto"/>
              <w:right w:val="single" w:sz="4" w:space="0" w:color="auto"/>
            </w:tcBorders>
          </w:tcPr>
          <w:p w:rsidR="00BC265B" w:rsidRPr="009D655D" w:rsidRDefault="00BC265B" w:rsidP="005334EF">
            <w:pPr>
              <w:spacing w:line="240" w:lineRule="auto"/>
              <w:contextualSpacing/>
              <w:jc w:val="center"/>
              <w:rPr>
                <w:rFonts w:ascii="Times New Roman" w:hAnsi="Times New Roman"/>
                <w:b/>
                <w:bCs/>
                <w:shd w:val="clear" w:color="auto" w:fill="FFFFFF"/>
              </w:rPr>
            </w:pPr>
          </w:p>
        </w:tc>
        <w:tc>
          <w:tcPr>
            <w:tcW w:w="8067" w:type="dxa"/>
            <w:gridSpan w:val="7"/>
            <w:tcBorders>
              <w:top w:val="single" w:sz="4" w:space="0" w:color="auto"/>
              <w:left w:val="single" w:sz="4" w:space="0" w:color="auto"/>
              <w:bottom w:val="single" w:sz="4" w:space="0" w:color="auto"/>
              <w:right w:val="single" w:sz="4" w:space="0" w:color="auto"/>
            </w:tcBorders>
          </w:tcPr>
          <w:p w:rsidR="00BC265B" w:rsidRPr="009D655D" w:rsidRDefault="00BC265B" w:rsidP="005334EF">
            <w:pPr>
              <w:spacing w:line="240" w:lineRule="auto"/>
              <w:contextualSpacing/>
              <w:jc w:val="center"/>
              <w:rPr>
                <w:rFonts w:ascii="Times New Roman" w:hAnsi="Times New Roman"/>
                <w:b/>
                <w:bCs/>
                <w:shd w:val="clear" w:color="auto" w:fill="FFFFFF"/>
              </w:rPr>
            </w:pPr>
            <w:r w:rsidRPr="009D655D">
              <w:rPr>
                <w:rFonts w:ascii="Times New Roman" w:hAnsi="Times New Roman"/>
                <w:b/>
                <w:bCs/>
                <w:shd w:val="clear" w:color="auto" w:fill="FFFFFF"/>
              </w:rPr>
              <w:t>Детские спортивно-игровые комплексы</w:t>
            </w:r>
          </w:p>
        </w:tc>
      </w:tr>
      <w:tr w:rsidR="00BC265B" w:rsidRPr="009D655D" w:rsidTr="00BC265B">
        <w:trPr>
          <w:gridAfter w:val="1"/>
          <w:wAfter w:w="19" w:type="dxa"/>
        </w:trPr>
        <w:tc>
          <w:tcPr>
            <w:tcW w:w="600" w:type="dxa"/>
            <w:tcBorders>
              <w:top w:val="single" w:sz="4" w:space="0" w:color="auto"/>
              <w:left w:val="single" w:sz="4" w:space="0" w:color="auto"/>
              <w:bottom w:val="single" w:sz="4" w:space="0" w:color="auto"/>
              <w:right w:val="single" w:sz="4" w:space="0" w:color="auto"/>
            </w:tcBorders>
            <w:hideMark/>
          </w:tcPr>
          <w:p w:rsidR="00BC265B" w:rsidRPr="009D655D" w:rsidRDefault="00BC265B" w:rsidP="005334EF">
            <w:pPr>
              <w:spacing w:line="240" w:lineRule="auto"/>
              <w:contextualSpacing/>
              <w:jc w:val="center"/>
              <w:rPr>
                <w:rFonts w:ascii="Times New Roman" w:hAnsi="Times New Roman"/>
                <w:bCs/>
                <w:shd w:val="clear" w:color="auto" w:fill="FFFFFF"/>
              </w:rPr>
            </w:pPr>
            <w:r w:rsidRPr="009D655D">
              <w:rPr>
                <w:rFonts w:ascii="Times New Roman" w:hAnsi="Times New Roman"/>
                <w:bCs/>
                <w:shd w:val="clear" w:color="auto" w:fill="FFFFFF"/>
              </w:rPr>
              <w:t>1.2</w:t>
            </w:r>
          </w:p>
        </w:tc>
        <w:tc>
          <w:tcPr>
            <w:tcW w:w="2661" w:type="dxa"/>
            <w:gridSpan w:val="2"/>
            <w:tcBorders>
              <w:top w:val="single" w:sz="4" w:space="0" w:color="auto"/>
              <w:left w:val="single" w:sz="4" w:space="0" w:color="auto"/>
              <w:bottom w:val="single" w:sz="4" w:space="0" w:color="auto"/>
              <w:right w:val="single" w:sz="4" w:space="0" w:color="auto"/>
            </w:tcBorders>
            <w:hideMark/>
          </w:tcPr>
          <w:p w:rsidR="00BC265B" w:rsidRPr="009D655D" w:rsidRDefault="00BC265B" w:rsidP="005334EF">
            <w:pPr>
              <w:spacing w:line="240" w:lineRule="auto"/>
              <w:contextualSpacing/>
              <w:rPr>
                <w:rFonts w:ascii="Times New Roman" w:hAnsi="Times New Roman"/>
                <w:bCs/>
                <w:shd w:val="clear" w:color="auto" w:fill="FFFFFF"/>
              </w:rPr>
            </w:pPr>
            <w:r w:rsidRPr="009D655D">
              <w:rPr>
                <w:rFonts w:ascii="Times New Roman" w:hAnsi="Times New Roman"/>
                <w:bCs/>
                <w:shd w:val="clear" w:color="auto" w:fill="FFFFFF"/>
              </w:rPr>
              <w:t>приобретение и установка комплексов</w:t>
            </w:r>
          </w:p>
        </w:tc>
        <w:tc>
          <w:tcPr>
            <w:tcW w:w="1281" w:type="dxa"/>
            <w:tcBorders>
              <w:top w:val="single" w:sz="4" w:space="0" w:color="auto"/>
              <w:left w:val="single" w:sz="4" w:space="0" w:color="auto"/>
              <w:bottom w:val="single" w:sz="4" w:space="0" w:color="auto"/>
              <w:right w:val="single" w:sz="4" w:space="0" w:color="auto"/>
            </w:tcBorders>
          </w:tcPr>
          <w:p w:rsidR="00BC265B" w:rsidRPr="009D655D" w:rsidRDefault="00BC265B" w:rsidP="005334EF">
            <w:pPr>
              <w:spacing w:line="240" w:lineRule="auto"/>
              <w:contextualSpacing/>
              <w:jc w:val="center"/>
              <w:rPr>
                <w:rFonts w:ascii="Times New Roman" w:hAnsi="Times New Roman"/>
                <w:bCs/>
                <w:shd w:val="clear" w:color="auto" w:fill="FFFFFF"/>
              </w:rPr>
            </w:pPr>
            <w:r w:rsidRPr="009D655D">
              <w:rPr>
                <w:rFonts w:ascii="Times New Roman" w:hAnsi="Times New Roman"/>
                <w:bCs/>
                <w:shd w:val="clear" w:color="auto" w:fill="FFFFFF"/>
              </w:rPr>
              <w:t>Шт.</w:t>
            </w:r>
          </w:p>
        </w:tc>
        <w:tc>
          <w:tcPr>
            <w:tcW w:w="1554" w:type="dxa"/>
            <w:tcBorders>
              <w:top w:val="single" w:sz="4" w:space="0" w:color="auto"/>
              <w:left w:val="single" w:sz="4" w:space="0" w:color="auto"/>
              <w:bottom w:val="single" w:sz="4" w:space="0" w:color="auto"/>
              <w:right w:val="single" w:sz="4" w:space="0" w:color="auto"/>
            </w:tcBorders>
          </w:tcPr>
          <w:p w:rsidR="00BC265B" w:rsidRPr="009D655D" w:rsidRDefault="00BC265B" w:rsidP="005334EF">
            <w:pPr>
              <w:spacing w:line="240" w:lineRule="auto"/>
              <w:contextualSpacing/>
              <w:jc w:val="center"/>
              <w:rPr>
                <w:rFonts w:ascii="Times New Roman" w:hAnsi="Times New Roman"/>
                <w:bCs/>
                <w:shd w:val="clear" w:color="auto" w:fill="FFFFFF"/>
              </w:rPr>
            </w:pPr>
            <w:r w:rsidRPr="009D655D">
              <w:rPr>
                <w:rFonts w:ascii="Times New Roman" w:hAnsi="Times New Roman"/>
                <w:bCs/>
                <w:shd w:val="clear" w:color="auto" w:fill="FFFFFF"/>
              </w:rPr>
              <w:t>0</w:t>
            </w:r>
          </w:p>
        </w:tc>
        <w:tc>
          <w:tcPr>
            <w:tcW w:w="1555" w:type="dxa"/>
            <w:tcBorders>
              <w:top w:val="single" w:sz="4" w:space="0" w:color="auto"/>
              <w:left w:val="single" w:sz="4" w:space="0" w:color="auto"/>
              <w:bottom w:val="single" w:sz="4" w:space="0" w:color="auto"/>
              <w:right w:val="single" w:sz="4" w:space="0" w:color="auto"/>
            </w:tcBorders>
          </w:tcPr>
          <w:p w:rsidR="00BC265B" w:rsidRPr="009D655D" w:rsidRDefault="00BC265B" w:rsidP="005334EF">
            <w:pPr>
              <w:spacing w:line="240" w:lineRule="auto"/>
              <w:contextualSpacing/>
              <w:jc w:val="center"/>
              <w:rPr>
                <w:rFonts w:ascii="Times New Roman" w:hAnsi="Times New Roman"/>
                <w:bCs/>
                <w:shd w:val="clear" w:color="auto" w:fill="FFFFFF"/>
              </w:rPr>
            </w:pPr>
            <w:r w:rsidRPr="009D655D">
              <w:rPr>
                <w:rFonts w:ascii="Times New Roman" w:hAnsi="Times New Roman"/>
                <w:bCs/>
                <w:shd w:val="clear" w:color="auto" w:fill="FFFFFF"/>
              </w:rPr>
              <w:t>0</w:t>
            </w:r>
          </w:p>
        </w:tc>
        <w:tc>
          <w:tcPr>
            <w:tcW w:w="997" w:type="dxa"/>
            <w:tcBorders>
              <w:top w:val="single" w:sz="4" w:space="0" w:color="auto"/>
              <w:left w:val="single" w:sz="4" w:space="0" w:color="auto"/>
              <w:bottom w:val="single" w:sz="4" w:space="0" w:color="auto"/>
              <w:right w:val="single" w:sz="4" w:space="0" w:color="auto"/>
            </w:tcBorders>
          </w:tcPr>
          <w:p w:rsidR="00BC265B" w:rsidRPr="009D655D" w:rsidRDefault="00BC265B" w:rsidP="005334EF">
            <w:pPr>
              <w:spacing w:line="240" w:lineRule="auto"/>
              <w:contextualSpacing/>
              <w:jc w:val="center"/>
              <w:rPr>
                <w:rFonts w:ascii="Times New Roman" w:hAnsi="Times New Roman"/>
                <w:bCs/>
                <w:shd w:val="clear" w:color="auto" w:fill="FFFFFF"/>
              </w:rPr>
            </w:pPr>
            <w:r>
              <w:rPr>
                <w:rFonts w:ascii="Times New Roman" w:hAnsi="Times New Roman"/>
                <w:bCs/>
                <w:shd w:val="clear" w:color="auto" w:fill="FFFFFF"/>
              </w:rPr>
              <w:t>0</w:t>
            </w:r>
          </w:p>
        </w:tc>
        <w:tc>
          <w:tcPr>
            <w:tcW w:w="1561" w:type="dxa"/>
            <w:tcBorders>
              <w:top w:val="single" w:sz="4" w:space="0" w:color="auto"/>
              <w:left w:val="single" w:sz="4" w:space="0" w:color="auto"/>
              <w:bottom w:val="single" w:sz="4" w:space="0" w:color="auto"/>
              <w:right w:val="single" w:sz="4" w:space="0" w:color="auto"/>
            </w:tcBorders>
          </w:tcPr>
          <w:p w:rsidR="00BC265B" w:rsidRPr="009D655D" w:rsidRDefault="00BC265B" w:rsidP="005334EF">
            <w:pPr>
              <w:spacing w:line="240" w:lineRule="auto"/>
              <w:contextualSpacing/>
              <w:jc w:val="center"/>
              <w:rPr>
                <w:rFonts w:ascii="Times New Roman" w:hAnsi="Times New Roman"/>
                <w:bCs/>
                <w:shd w:val="clear" w:color="auto" w:fill="FFFFFF"/>
              </w:rPr>
            </w:pPr>
            <w:r w:rsidRPr="009D655D">
              <w:rPr>
                <w:rFonts w:ascii="Times New Roman" w:hAnsi="Times New Roman"/>
                <w:bCs/>
                <w:shd w:val="clear" w:color="auto" w:fill="FFFFFF"/>
              </w:rPr>
              <w:t>0</w:t>
            </w:r>
          </w:p>
        </w:tc>
      </w:tr>
      <w:tr w:rsidR="00BC265B" w:rsidRPr="009D655D" w:rsidTr="00BC265B">
        <w:tc>
          <w:tcPr>
            <w:tcW w:w="600" w:type="dxa"/>
            <w:tcBorders>
              <w:top w:val="single" w:sz="4" w:space="0" w:color="auto"/>
              <w:left w:val="single" w:sz="4" w:space="0" w:color="auto"/>
              <w:bottom w:val="single" w:sz="4" w:space="0" w:color="auto"/>
              <w:right w:val="single" w:sz="4" w:space="0" w:color="auto"/>
            </w:tcBorders>
            <w:hideMark/>
          </w:tcPr>
          <w:p w:rsidR="00BC265B" w:rsidRPr="009D655D" w:rsidRDefault="00BC265B" w:rsidP="005334EF">
            <w:pPr>
              <w:spacing w:line="240" w:lineRule="auto"/>
              <w:contextualSpacing/>
              <w:jc w:val="center"/>
              <w:rPr>
                <w:rFonts w:ascii="Times New Roman" w:hAnsi="Times New Roman"/>
                <w:bCs/>
                <w:shd w:val="clear" w:color="auto" w:fill="FFFFFF"/>
              </w:rPr>
            </w:pPr>
            <w:r w:rsidRPr="009D655D">
              <w:rPr>
                <w:rFonts w:ascii="Times New Roman" w:hAnsi="Times New Roman"/>
                <w:bCs/>
                <w:shd w:val="clear" w:color="auto" w:fill="FFFFFF"/>
              </w:rPr>
              <w:t>2.</w:t>
            </w:r>
          </w:p>
        </w:tc>
        <w:tc>
          <w:tcPr>
            <w:tcW w:w="1561" w:type="dxa"/>
            <w:tcBorders>
              <w:top w:val="single" w:sz="4" w:space="0" w:color="auto"/>
              <w:left w:val="single" w:sz="4" w:space="0" w:color="auto"/>
              <w:bottom w:val="single" w:sz="4" w:space="0" w:color="auto"/>
              <w:right w:val="single" w:sz="4" w:space="0" w:color="auto"/>
            </w:tcBorders>
          </w:tcPr>
          <w:p w:rsidR="00BC265B" w:rsidRPr="009D655D" w:rsidRDefault="00BC265B" w:rsidP="005334EF">
            <w:pPr>
              <w:spacing w:line="240" w:lineRule="auto"/>
              <w:contextualSpacing/>
              <w:jc w:val="center"/>
              <w:rPr>
                <w:rFonts w:ascii="Times New Roman" w:hAnsi="Times New Roman"/>
                <w:b/>
                <w:bCs/>
                <w:shd w:val="clear" w:color="auto" w:fill="FFFFFF"/>
              </w:rPr>
            </w:pPr>
          </w:p>
        </w:tc>
        <w:tc>
          <w:tcPr>
            <w:tcW w:w="8067" w:type="dxa"/>
            <w:gridSpan w:val="7"/>
            <w:tcBorders>
              <w:top w:val="single" w:sz="4" w:space="0" w:color="auto"/>
              <w:left w:val="single" w:sz="4" w:space="0" w:color="auto"/>
              <w:bottom w:val="single" w:sz="4" w:space="0" w:color="auto"/>
              <w:right w:val="single" w:sz="4" w:space="0" w:color="auto"/>
            </w:tcBorders>
            <w:hideMark/>
          </w:tcPr>
          <w:p w:rsidR="00BC265B" w:rsidRPr="009D655D" w:rsidRDefault="00BC265B" w:rsidP="005334EF">
            <w:pPr>
              <w:spacing w:line="240" w:lineRule="auto"/>
              <w:contextualSpacing/>
              <w:jc w:val="center"/>
              <w:rPr>
                <w:rFonts w:ascii="Times New Roman" w:hAnsi="Times New Roman"/>
                <w:b/>
                <w:bCs/>
                <w:shd w:val="clear" w:color="auto" w:fill="FFFFFF"/>
              </w:rPr>
            </w:pPr>
            <w:r w:rsidRPr="009D655D">
              <w:rPr>
                <w:rFonts w:ascii="Times New Roman" w:hAnsi="Times New Roman"/>
                <w:b/>
                <w:bCs/>
                <w:shd w:val="clear" w:color="auto" w:fill="FFFFFF"/>
              </w:rPr>
              <w:t>Освещение</w:t>
            </w:r>
          </w:p>
        </w:tc>
      </w:tr>
      <w:tr w:rsidR="00BC265B" w:rsidRPr="009D655D" w:rsidTr="00BC265B">
        <w:trPr>
          <w:gridAfter w:val="1"/>
          <w:wAfter w:w="19" w:type="dxa"/>
          <w:trHeight w:val="461"/>
        </w:trPr>
        <w:tc>
          <w:tcPr>
            <w:tcW w:w="600" w:type="dxa"/>
            <w:tcBorders>
              <w:top w:val="single" w:sz="4" w:space="0" w:color="auto"/>
              <w:left w:val="single" w:sz="4" w:space="0" w:color="auto"/>
              <w:bottom w:val="single" w:sz="4" w:space="0" w:color="auto"/>
              <w:right w:val="single" w:sz="4" w:space="0" w:color="auto"/>
            </w:tcBorders>
            <w:hideMark/>
          </w:tcPr>
          <w:p w:rsidR="00BC265B" w:rsidRPr="009D655D" w:rsidRDefault="00BC265B" w:rsidP="005334EF">
            <w:pPr>
              <w:spacing w:line="240" w:lineRule="auto"/>
              <w:contextualSpacing/>
              <w:jc w:val="center"/>
              <w:rPr>
                <w:rFonts w:ascii="Times New Roman" w:hAnsi="Times New Roman"/>
                <w:bCs/>
                <w:shd w:val="clear" w:color="auto" w:fill="FFFFFF"/>
              </w:rPr>
            </w:pPr>
            <w:r w:rsidRPr="009D655D">
              <w:rPr>
                <w:rFonts w:ascii="Times New Roman" w:hAnsi="Times New Roman"/>
                <w:bCs/>
                <w:shd w:val="clear" w:color="auto" w:fill="FFFFFF"/>
              </w:rPr>
              <w:t>2.1</w:t>
            </w:r>
          </w:p>
        </w:tc>
        <w:tc>
          <w:tcPr>
            <w:tcW w:w="2661" w:type="dxa"/>
            <w:gridSpan w:val="2"/>
            <w:tcBorders>
              <w:top w:val="single" w:sz="4" w:space="0" w:color="auto"/>
              <w:left w:val="single" w:sz="4" w:space="0" w:color="auto"/>
              <w:bottom w:val="single" w:sz="4" w:space="0" w:color="auto"/>
              <w:right w:val="single" w:sz="4" w:space="0" w:color="auto"/>
            </w:tcBorders>
            <w:hideMark/>
          </w:tcPr>
          <w:p w:rsidR="00BC265B" w:rsidRPr="009D655D" w:rsidRDefault="00BC265B" w:rsidP="005334EF">
            <w:pPr>
              <w:spacing w:line="240" w:lineRule="auto"/>
              <w:contextualSpacing/>
              <w:rPr>
                <w:rFonts w:ascii="Times New Roman" w:hAnsi="Times New Roman"/>
                <w:bCs/>
                <w:shd w:val="clear" w:color="auto" w:fill="FFFFFF"/>
              </w:rPr>
            </w:pPr>
            <w:r w:rsidRPr="009D655D">
              <w:rPr>
                <w:rFonts w:ascii="Times New Roman" w:hAnsi="Times New Roman"/>
                <w:bCs/>
                <w:shd w:val="clear" w:color="auto" w:fill="FFFFFF"/>
              </w:rPr>
              <w:t>Обустройство перекрестков приборами освещения на дорогах местного значения</w:t>
            </w:r>
          </w:p>
        </w:tc>
        <w:tc>
          <w:tcPr>
            <w:tcW w:w="1281" w:type="dxa"/>
            <w:tcBorders>
              <w:top w:val="single" w:sz="4" w:space="0" w:color="auto"/>
              <w:left w:val="single" w:sz="4" w:space="0" w:color="auto"/>
              <w:bottom w:val="single" w:sz="4" w:space="0" w:color="auto"/>
              <w:right w:val="single" w:sz="4" w:space="0" w:color="auto"/>
            </w:tcBorders>
          </w:tcPr>
          <w:p w:rsidR="00BC265B" w:rsidRPr="009D655D" w:rsidRDefault="00BC265B" w:rsidP="005334EF">
            <w:pPr>
              <w:spacing w:line="240" w:lineRule="auto"/>
              <w:contextualSpacing/>
              <w:jc w:val="center"/>
              <w:rPr>
                <w:rFonts w:ascii="Times New Roman" w:hAnsi="Times New Roman"/>
                <w:bCs/>
                <w:shd w:val="clear" w:color="auto" w:fill="FFFFFF"/>
              </w:rPr>
            </w:pPr>
            <w:r w:rsidRPr="009D655D">
              <w:rPr>
                <w:rFonts w:ascii="Times New Roman" w:hAnsi="Times New Roman"/>
                <w:bCs/>
                <w:shd w:val="clear" w:color="auto" w:fill="FFFFFF"/>
              </w:rPr>
              <w:t>Шт</w:t>
            </w:r>
          </w:p>
        </w:tc>
        <w:tc>
          <w:tcPr>
            <w:tcW w:w="1554" w:type="dxa"/>
            <w:tcBorders>
              <w:top w:val="single" w:sz="4" w:space="0" w:color="auto"/>
              <w:left w:val="single" w:sz="4" w:space="0" w:color="auto"/>
              <w:bottom w:val="single" w:sz="4" w:space="0" w:color="auto"/>
              <w:right w:val="single" w:sz="4" w:space="0" w:color="auto"/>
            </w:tcBorders>
          </w:tcPr>
          <w:p w:rsidR="00BC265B" w:rsidRPr="009D655D" w:rsidRDefault="00BC265B" w:rsidP="005334EF">
            <w:pPr>
              <w:spacing w:line="240" w:lineRule="auto"/>
              <w:contextualSpacing/>
              <w:jc w:val="center"/>
              <w:rPr>
                <w:rFonts w:ascii="Times New Roman" w:hAnsi="Times New Roman"/>
                <w:bCs/>
                <w:shd w:val="clear" w:color="auto" w:fill="FFFFFF"/>
              </w:rPr>
            </w:pPr>
            <w:r w:rsidRPr="009D655D">
              <w:rPr>
                <w:rFonts w:ascii="Times New Roman" w:hAnsi="Times New Roman"/>
                <w:bCs/>
                <w:shd w:val="clear" w:color="auto" w:fill="FFFFFF"/>
              </w:rPr>
              <w:t>1</w:t>
            </w:r>
          </w:p>
        </w:tc>
        <w:tc>
          <w:tcPr>
            <w:tcW w:w="1555" w:type="dxa"/>
            <w:tcBorders>
              <w:top w:val="single" w:sz="4" w:space="0" w:color="auto"/>
              <w:left w:val="single" w:sz="4" w:space="0" w:color="auto"/>
              <w:bottom w:val="single" w:sz="4" w:space="0" w:color="auto"/>
              <w:right w:val="single" w:sz="4" w:space="0" w:color="auto"/>
            </w:tcBorders>
          </w:tcPr>
          <w:p w:rsidR="00BC265B" w:rsidRPr="009D655D" w:rsidRDefault="00BC265B" w:rsidP="005334EF">
            <w:pPr>
              <w:spacing w:line="240" w:lineRule="auto"/>
              <w:contextualSpacing/>
              <w:jc w:val="center"/>
              <w:rPr>
                <w:rFonts w:ascii="Times New Roman" w:hAnsi="Times New Roman"/>
                <w:bCs/>
                <w:shd w:val="clear" w:color="auto" w:fill="FFFFFF"/>
              </w:rPr>
            </w:pPr>
            <w:r w:rsidRPr="009D655D">
              <w:rPr>
                <w:rFonts w:ascii="Times New Roman" w:hAnsi="Times New Roman"/>
                <w:bCs/>
                <w:shd w:val="clear" w:color="auto" w:fill="FFFFFF"/>
              </w:rPr>
              <w:t>1</w:t>
            </w:r>
          </w:p>
        </w:tc>
        <w:tc>
          <w:tcPr>
            <w:tcW w:w="997" w:type="dxa"/>
            <w:tcBorders>
              <w:top w:val="single" w:sz="4" w:space="0" w:color="auto"/>
              <w:left w:val="single" w:sz="4" w:space="0" w:color="auto"/>
              <w:bottom w:val="single" w:sz="4" w:space="0" w:color="auto"/>
              <w:right w:val="single" w:sz="4" w:space="0" w:color="auto"/>
            </w:tcBorders>
          </w:tcPr>
          <w:p w:rsidR="00BC265B" w:rsidRPr="009D655D" w:rsidRDefault="00BC265B" w:rsidP="005334EF">
            <w:pPr>
              <w:spacing w:line="240" w:lineRule="auto"/>
              <w:contextualSpacing/>
              <w:jc w:val="center"/>
              <w:rPr>
                <w:rFonts w:ascii="Times New Roman" w:hAnsi="Times New Roman"/>
                <w:bCs/>
                <w:shd w:val="clear" w:color="auto" w:fill="FFFFFF"/>
              </w:rPr>
            </w:pPr>
            <w:r>
              <w:rPr>
                <w:rFonts w:ascii="Times New Roman" w:hAnsi="Times New Roman"/>
                <w:bCs/>
                <w:shd w:val="clear" w:color="auto" w:fill="FFFFFF"/>
              </w:rPr>
              <w:t>0</w:t>
            </w:r>
          </w:p>
        </w:tc>
        <w:tc>
          <w:tcPr>
            <w:tcW w:w="1561" w:type="dxa"/>
            <w:tcBorders>
              <w:top w:val="single" w:sz="4" w:space="0" w:color="auto"/>
              <w:left w:val="single" w:sz="4" w:space="0" w:color="auto"/>
              <w:bottom w:val="single" w:sz="4" w:space="0" w:color="auto"/>
              <w:right w:val="single" w:sz="4" w:space="0" w:color="auto"/>
            </w:tcBorders>
          </w:tcPr>
          <w:p w:rsidR="00BC265B" w:rsidRPr="009D655D" w:rsidRDefault="00BC265B" w:rsidP="005334EF">
            <w:pPr>
              <w:spacing w:line="240" w:lineRule="auto"/>
              <w:contextualSpacing/>
              <w:jc w:val="center"/>
              <w:rPr>
                <w:rFonts w:ascii="Times New Roman" w:hAnsi="Times New Roman"/>
                <w:bCs/>
                <w:shd w:val="clear" w:color="auto" w:fill="FFFFFF"/>
              </w:rPr>
            </w:pPr>
            <w:r w:rsidRPr="009D655D">
              <w:rPr>
                <w:rFonts w:ascii="Times New Roman" w:hAnsi="Times New Roman"/>
                <w:bCs/>
                <w:shd w:val="clear" w:color="auto" w:fill="FFFFFF"/>
              </w:rPr>
              <w:t>1</w:t>
            </w:r>
          </w:p>
        </w:tc>
      </w:tr>
      <w:tr w:rsidR="00BC265B" w:rsidRPr="009D655D" w:rsidTr="00BC265B">
        <w:trPr>
          <w:gridAfter w:val="1"/>
          <w:wAfter w:w="19" w:type="dxa"/>
        </w:trPr>
        <w:tc>
          <w:tcPr>
            <w:tcW w:w="600" w:type="dxa"/>
            <w:tcBorders>
              <w:top w:val="single" w:sz="4" w:space="0" w:color="auto"/>
              <w:left w:val="single" w:sz="4" w:space="0" w:color="auto"/>
              <w:bottom w:val="single" w:sz="4" w:space="0" w:color="auto"/>
              <w:right w:val="single" w:sz="4" w:space="0" w:color="auto"/>
            </w:tcBorders>
            <w:hideMark/>
          </w:tcPr>
          <w:p w:rsidR="00BC265B" w:rsidRPr="009D655D" w:rsidRDefault="00BC265B" w:rsidP="005334EF">
            <w:pPr>
              <w:spacing w:line="240" w:lineRule="auto"/>
              <w:contextualSpacing/>
              <w:jc w:val="center"/>
              <w:rPr>
                <w:rFonts w:ascii="Times New Roman" w:hAnsi="Times New Roman"/>
                <w:bCs/>
                <w:shd w:val="clear" w:color="auto" w:fill="FFFFFF"/>
              </w:rPr>
            </w:pPr>
            <w:r w:rsidRPr="009D655D">
              <w:rPr>
                <w:rFonts w:ascii="Times New Roman" w:hAnsi="Times New Roman"/>
                <w:bCs/>
                <w:shd w:val="clear" w:color="auto" w:fill="FFFFFF"/>
              </w:rPr>
              <w:t>2.2</w:t>
            </w:r>
          </w:p>
        </w:tc>
        <w:tc>
          <w:tcPr>
            <w:tcW w:w="2661" w:type="dxa"/>
            <w:gridSpan w:val="2"/>
            <w:tcBorders>
              <w:top w:val="single" w:sz="4" w:space="0" w:color="auto"/>
              <w:left w:val="single" w:sz="4" w:space="0" w:color="auto"/>
              <w:bottom w:val="single" w:sz="4" w:space="0" w:color="auto"/>
              <w:right w:val="single" w:sz="4" w:space="0" w:color="auto"/>
            </w:tcBorders>
            <w:hideMark/>
          </w:tcPr>
          <w:p w:rsidR="00BC265B" w:rsidRPr="009D655D" w:rsidRDefault="00BC265B" w:rsidP="005334EF">
            <w:pPr>
              <w:spacing w:line="240" w:lineRule="auto"/>
              <w:contextualSpacing/>
              <w:rPr>
                <w:rFonts w:ascii="Times New Roman" w:hAnsi="Times New Roman"/>
                <w:bCs/>
                <w:shd w:val="clear" w:color="auto" w:fill="FFFFFF"/>
              </w:rPr>
            </w:pPr>
            <w:r w:rsidRPr="009D655D">
              <w:rPr>
                <w:rFonts w:ascii="Times New Roman" w:hAnsi="Times New Roman"/>
                <w:bCs/>
                <w:shd w:val="clear" w:color="auto" w:fill="FFFFFF"/>
              </w:rPr>
              <w:t>Оплата на электроэнергию</w:t>
            </w:r>
          </w:p>
        </w:tc>
        <w:tc>
          <w:tcPr>
            <w:tcW w:w="1281" w:type="dxa"/>
            <w:tcBorders>
              <w:top w:val="single" w:sz="4" w:space="0" w:color="auto"/>
              <w:left w:val="single" w:sz="4" w:space="0" w:color="auto"/>
              <w:bottom w:val="single" w:sz="4" w:space="0" w:color="auto"/>
              <w:right w:val="single" w:sz="4" w:space="0" w:color="auto"/>
            </w:tcBorders>
          </w:tcPr>
          <w:p w:rsidR="00BC265B" w:rsidRPr="009D655D" w:rsidRDefault="00BC265B" w:rsidP="005334EF">
            <w:pPr>
              <w:spacing w:line="240" w:lineRule="auto"/>
              <w:contextualSpacing/>
              <w:jc w:val="center"/>
              <w:rPr>
                <w:rFonts w:ascii="Times New Roman" w:hAnsi="Times New Roman"/>
                <w:bCs/>
                <w:shd w:val="clear" w:color="auto" w:fill="FFFFFF"/>
              </w:rPr>
            </w:pPr>
            <w:r w:rsidRPr="009D655D">
              <w:rPr>
                <w:rFonts w:ascii="Times New Roman" w:hAnsi="Times New Roman"/>
                <w:bCs/>
                <w:shd w:val="clear" w:color="auto" w:fill="FFFFFF"/>
              </w:rPr>
              <w:t>Тыс.кВт/ч</w:t>
            </w:r>
          </w:p>
        </w:tc>
        <w:tc>
          <w:tcPr>
            <w:tcW w:w="1554" w:type="dxa"/>
            <w:tcBorders>
              <w:top w:val="single" w:sz="4" w:space="0" w:color="auto"/>
              <w:left w:val="single" w:sz="4" w:space="0" w:color="auto"/>
              <w:bottom w:val="single" w:sz="4" w:space="0" w:color="auto"/>
              <w:right w:val="single" w:sz="4" w:space="0" w:color="auto"/>
            </w:tcBorders>
          </w:tcPr>
          <w:p w:rsidR="00BC265B" w:rsidRPr="009D655D" w:rsidRDefault="00BC265B" w:rsidP="00BC265B">
            <w:pPr>
              <w:spacing w:line="240" w:lineRule="auto"/>
              <w:contextualSpacing/>
              <w:jc w:val="center"/>
              <w:rPr>
                <w:rFonts w:ascii="Times New Roman" w:hAnsi="Times New Roman"/>
                <w:bCs/>
                <w:shd w:val="clear" w:color="auto" w:fill="FFFFFF"/>
              </w:rPr>
            </w:pPr>
            <w:r>
              <w:rPr>
                <w:rFonts w:ascii="Times New Roman" w:hAnsi="Times New Roman"/>
                <w:bCs/>
                <w:shd w:val="clear" w:color="auto" w:fill="FFFFFF"/>
              </w:rPr>
              <w:t>0,363</w:t>
            </w:r>
          </w:p>
        </w:tc>
        <w:tc>
          <w:tcPr>
            <w:tcW w:w="1555" w:type="dxa"/>
            <w:tcBorders>
              <w:top w:val="single" w:sz="4" w:space="0" w:color="auto"/>
              <w:left w:val="single" w:sz="4" w:space="0" w:color="auto"/>
              <w:bottom w:val="single" w:sz="4" w:space="0" w:color="auto"/>
              <w:right w:val="single" w:sz="4" w:space="0" w:color="auto"/>
            </w:tcBorders>
          </w:tcPr>
          <w:p w:rsidR="00BC265B" w:rsidRPr="009D655D" w:rsidRDefault="00BC265B" w:rsidP="005334EF">
            <w:pPr>
              <w:spacing w:line="240" w:lineRule="auto"/>
              <w:contextualSpacing/>
              <w:jc w:val="center"/>
              <w:rPr>
                <w:rFonts w:ascii="Times New Roman" w:hAnsi="Times New Roman"/>
                <w:bCs/>
                <w:shd w:val="clear" w:color="auto" w:fill="FFFFFF"/>
              </w:rPr>
            </w:pPr>
            <w:r w:rsidRPr="009D655D">
              <w:rPr>
                <w:rFonts w:ascii="Times New Roman" w:hAnsi="Times New Roman"/>
                <w:bCs/>
                <w:shd w:val="clear" w:color="auto" w:fill="FFFFFF"/>
              </w:rPr>
              <w:t>0,363</w:t>
            </w:r>
          </w:p>
        </w:tc>
        <w:tc>
          <w:tcPr>
            <w:tcW w:w="997" w:type="dxa"/>
            <w:tcBorders>
              <w:top w:val="single" w:sz="4" w:space="0" w:color="auto"/>
              <w:left w:val="single" w:sz="4" w:space="0" w:color="auto"/>
              <w:bottom w:val="single" w:sz="4" w:space="0" w:color="auto"/>
              <w:right w:val="single" w:sz="4" w:space="0" w:color="auto"/>
            </w:tcBorders>
          </w:tcPr>
          <w:p w:rsidR="00BC265B" w:rsidRPr="009D655D" w:rsidRDefault="00BC265B" w:rsidP="005334EF">
            <w:pPr>
              <w:spacing w:line="240" w:lineRule="auto"/>
              <w:contextualSpacing/>
              <w:jc w:val="center"/>
              <w:rPr>
                <w:rFonts w:ascii="Times New Roman" w:hAnsi="Times New Roman"/>
                <w:bCs/>
                <w:shd w:val="clear" w:color="auto" w:fill="FFFFFF"/>
              </w:rPr>
            </w:pPr>
            <w:r>
              <w:rPr>
                <w:rFonts w:ascii="Times New Roman" w:hAnsi="Times New Roman"/>
                <w:bCs/>
                <w:shd w:val="clear" w:color="auto" w:fill="FFFFFF"/>
              </w:rPr>
              <w:t>0</w:t>
            </w:r>
          </w:p>
        </w:tc>
        <w:tc>
          <w:tcPr>
            <w:tcW w:w="1561" w:type="dxa"/>
            <w:tcBorders>
              <w:top w:val="single" w:sz="4" w:space="0" w:color="auto"/>
              <w:left w:val="single" w:sz="4" w:space="0" w:color="auto"/>
              <w:bottom w:val="single" w:sz="4" w:space="0" w:color="auto"/>
              <w:right w:val="single" w:sz="4" w:space="0" w:color="auto"/>
            </w:tcBorders>
          </w:tcPr>
          <w:p w:rsidR="00BC265B" w:rsidRPr="009D655D" w:rsidRDefault="00BC265B" w:rsidP="005334EF">
            <w:pPr>
              <w:spacing w:line="240" w:lineRule="auto"/>
              <w:contextualSpacing/>
              <w:jc w:val="center"/>
              <w:rPr>
                <w:rFonts w:ascii="Times New Roman" w:hAnsi="Times New Roman"/>
                <w:bCs/>
                <w:shd w:val="clear" w:color="auto" w:fill="FFFFFF"/>
              </w:rPr>
            </w:pPr>
            <w:r w:rsidRPr="009D655D">
              <w:rPr>
                <w:rFonts w:ascii="Times New Roman" w:hAnsi="Times New Roman"/>
                <w:bCs/>
                <w:shd w:val="clear" w:color="auto" w:fill="FFFFFF"/>
              </w:rPr>
              <w:t>1</w:t>
            </w:r>
          </w:p>
        </w:tc>
      </w:tr>
    </w:tbl>
    <w:p w:rsidR="00520CB5" w:rsidRPr="009D655D" w:rsidRDefault="00520CB5" w:rsidP="005334EF">
      <w:pPr>
        <w:pStyle w:val="a3"/>
        <w:ind w:right="244"/>
        <w:rPr>
          <w:rFonts w:ascii="Times New Roman" w:hAnsi="Times New Roman" w:cs="Times New Roman"/>
          <w:color w:val="auto"/>
        </w:rPr>
      </w:pPr>
    </w:p>
    <w:p w:rsidR="00275D50" w:rsidRDefault="00275D50" w:rsidP="005334EF">
      <w:pPr>
        <w:pStyle w:val="a3"/>
        <w:numPr>
          <w:ilvl w:val="0"/>
          <w:numId w:val="4"/>
        </w:numPr>
        <w:ind w:right="244"/>
        <w:rPr>
          <w:rFonts w:ascii="Times New Roman" w:hAnsi="Times New Roman" w:cs="Times New Roman"/>
          <w:b/>
          <w:color w:val="auto"/>
        </w:rPr>
      </w:pPr>
      <w:r w:rsidRPr="009D655D">
        <w:rPr>
          <w:rFonts w:ascii="Times New Roman" w:hAnsi="Times New Roman" w:cs="Times New Roman"/>
          <w:b/>
          <w:color w:val="auto"/>
        </w:rPr>
        <w:t xml:space="preserve">Оценка эффективности реализации основного мероприятия </w:t>
      </w:r>
    </w:p>
    <w:p w:rsidR="009D655D" w:rsidRPr="009D655D" w:rsidRDefault="009D655D" w:rsidP="009D655D">
      <w:pPr>
        <w:pStyle w:val="a3"/>
        <w:ind w:left="720" w:right="244"/>
        <w:rPr>
          <w:rFonts w:ascii="Times New Roman" w:hAnsi="Times New Roman" w:cs="Times New Roman"/>
          <w:b/>
          <w:color w:val="auto"/>
        </w:rPr>
      </w:pP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4A0" w:firstRow="1" w:lastRow="0" w:firstColumn="1" w:lastColumn="0" w:noHBand="0" w:noVBand="1"/>
      </w:tblPr>
      <w:tblGrid>
        <w:gridCol w:w="600"/>
        <w:gridCol w:w="4215"/>
        <w:gridCol w:w="1281"/>
        <w:gridCol w:w="1276"/>
        <w:gridCol w:w="1555"/>
        <w:gridCol w:w="1280"/>
      </w:tblGrid>
      <w:tr w:rsidR="009D655D" w:rsidRPr="009D655D" w:rsidTr="00275D50">
        <w:tc>
          <w:tcPr>
            <w:tcW w:w="600" w:type="dxa"/>
            <w:tcBorders>
              <w:top w:val="single" w:sz="4" w:space="0" w:color="auto"/>
              <w:left w:val="single" w:sz="4" w:space="0" w:color="auto"/>
              <w:bottom w:val="single" w:sz="4" w:space="0" w:color="auto"/>
              <w:right w:val="single" w:sz="4" w:space="0" w:color="auto"/>
            </w:tcBorders>
          </w:tcPr>
          <w:p w:rsidR="00275D50" w:rsidRPr="009D655D" w:rsidRDefault="00275D50" w:rsidP="005334EF">
            <w:pPr>
              <w:spacing w:line="240" w:lineRule="auto"/>
              <w:contextualSpacing/>
              <w:jc w:val="center"/>
              <w:rPr>
                <w:rFonts w:ascii="Times New Roman" w:hAnsi="Times New Roman"/>
                <w:bCs/>
                <w:shd w:val="clear" w:color="auto" w:fill="FFFFFF"/>
              </w:rPr>
            </w:pPr>
          </w:p>
        </w:tc>
        <w:tc>
          <w:tcPr>
            <w:tcW w:w="4215" w:type="dxa"/>
            <w:tcBorders>
              <w:top w:val="single" w:sz="4" w:space="0" w:color="auto"/>
              <w:left w:val="single" w:sz="4" w:space="0" w:color="auto"/>
              <w:bottom w:val="single" w:sz="4" w:space="0" w:color="auto"/>
              <w:right w:val="single" w:sz="4" w:space="0" w:color="auto"/>
            </w:tcBorders>
          </w:tcPr>
          <w:p w:rsidR="00275D50" w:rsidRPr="009D655D" w:rsidRDefault="00275D50" w:rsidP="005334EF">
            <w:pPr>
              <w:spacing w:line="240" w:lineRule="auto"/>
              <w:contextualSpacing/>
              <w:rPr>
                <w:rFonts w:ascii="Times New Roman" w:hAnsi="Times New Roman"/>
                <w:bCs/>
                <w:shd w:val="clear" w:color="auto" w:fill="FFFFFF"/>
              </w:rPr>
            </w:pPr>
            <w:r w:rsidRPr="009D655D">
              <w:rPr>
                <w:rFonts w:ascii="Times New Roman" w:hAnsi="Times New Roman"/>
                <w:bCs/>
                <w:shd w:val="clear" w:color="auto" w:fill="FFFFFF"/>
              </w:rPr>
              <w:t>Наименование основного мероприятия</w:t>
            </w:r>
          </w:p>
        </w:tc>
        <w:tc>
          <w:tcPr>
            <w:tcW w:w="1281" w:type="dxa"/>
            <w:tcBorders>
              <w:top w:val="single" w:sz="4" w:space="0" w:color="auto"/>
              <w:left w:val="single" w:sz="4" w:space="0" w:color="auto"/>
              <w:bottom w:val="single" w:sz="4" w:space="0" w:color="auto"/>
              <w:right w:val="single" w:sz="4" w:space="0" w:color="auto"/>
            </w:tcBorders>
          </w:tcPr>
          <w:p w:rsidR="00275D50" w:rsidRPr="009D655D" w:rsidRDefault="00275D50" w:rsidP="005334EF">
            <w:pPr>
              <w:spacing w:line="240" w:lineRule="auto"/>
              <w:contextualSpacing/>
              <w:jc w:val="center"/>
              <w:rPr>
                <w:rFonts w:ascii="Times New Roman" w:hAnsi="Times New Roman"/>
                <w:bCs/>
                <w:shd w:val="clear" w:color="auto" w:fill="FFFFFF"/>
              </w:rPr>
            </w:pPr>
            <w:r w:rsidRPr="009D655D">
              <w:rPr>
                <w:rFonts w:ascii="Times New Roman" w:hAnsi="Times New Roman"/>
                <w:bCs/>
                <w:shd w:val="clear" w:color="auto" w:fill="FFFFFF"/>
              </w:rPr>
              <w:t>Степень реализации основного мероприятия</w:t>
            </w:r>
          </w:p>
          <w:p w:rsidR="009F33F0" w:rsidRPr="009D655D" w:rsidRDefault="009F33F0" w:rsidP="005334EF">
            <w:pPr>
              <w:spacing w:line="240" w:lineRule="auto"/>
              <w:contextualSpacing/>
              <w:jc w:val="center"/>
              <w:rPr>
                <w:rFonts w:ascii="Times New Roman" w:hAnsi="Times New Roman"/>
                <w:bCs/>
                <w:shd w:val="clear" w:color="auto" w:fill="FFFFFF"/>
              </w:rPr>
            </w:pPr>
            <w:r w:rsidRPr="009D655D">
              <w:rPr>
                <w:rFonts w:ascii="Times New Roman" w:hAnsi="Times New Roman"/>
                <w:bCs/>
                <w:shd w:val="clear" w:color="auto" w:fill="FFFFFF"/>
              </w:rPr>
              <w:t>СРм</w:t>
            </w:r>
          </w:p>
        </w:tc>
        <w:tc>
          <w:tcPr>
            <w:tcW w:w="1276" w:type="dxa"/>
            <w:tcBorders>
              <w:top w:val="single" w:sz="4" w:space="0" w:color="auto"/>
              <w:left w:val="single" w:sz="4" w:space="0" w:color="auto"/>
              <w:bottom w:val="single" w:sz="4" w:space="0" w:color="auto"/>
              <w:right w:val="single" w:sz="4" w:space="0" w:color="auto"/>
            </w:tcBorders>
          </w:tcPr>
          <w:p w:rsidR="00275D50" w:rsidRPr="009D655D" w:rsidRDefault="00275D50" w:rsidP="005334EF">
            <w:pPr>
              <w:spacing w:line="240" w:lineRule="auto"/>
              <w:contextualSpacing/>
              <w:jc w:val="center"/>
              <w:rPr>
                <w:rFonts w:ascii="Times New Roman" w:hAnsi="Times New Roman"/>
                <w:bCs/>
                <w:shd w:val="clear" w:color="auto" w:fill="FFFFFF"/>
              </w:rPr>
            </w:pPr>
            <w:r w:rsidRPr="009D655D">
              <w:rPr>
                <w:rFonts w:ascii="Times New Roman" w:hAnsi="Times New Roman"/>
                <w:bCs/>
                <w:shd w:val="clear" w:color="auto" w:fill="FFFFFF"/>
              </w:rPr>
              <w:t>Эффективность использования бюджетных средств</w:t>
            </w:r>
            <w:r w:rsidR="009F33F0" w:rsidRPr="009D655D">
              <w:rPr>
                <w:rFonts w:ascii="Times New Roman" w:hAnsi="Times New Roman"/>
                <w:bCs/>
                <w:shd w:val="clear" w:color="auto" w:fill="FFFFFF"/>
              </w:rPr>
              <w:t xml:space="preserve"> Эис</w:t>
            </w:r>
          </w:p>
        </w:tc>
        <w:tc>
          <w:tcPr>
            <w:tcW w:w="1555" w:type="dxa"/>
            <w:tcBorders>
              <w:top w:val="single" w:sz="4" w:space="0" w:color="auto"/>
              <w:left w:val="single" w:sz="4" w:space="0" w:color="auto"/>
              <w:bottom w:val="single" w:sz="4" w:space="0" w:color="auto"/>
              <w:right w:val="single" w:sz="4" w:space="0" w:color="auto"/>
            </w:tcBorders>
          </w:tcPr>
          <w:p w:rsidR="00275D50" w:rsidRPr="009D655D" w:rsidRDefault="00275D50" w:rsidP="005334EF">
            <w:pPr>
              <w:spacing w:line="240" w:lineRule="auto"/>
              <w:contextualSpacing/>
              <w:jc w:val="center"/>
              <w:rPr>
                <w:rFonts w:ascii="Times New Roman" w:hAnsi="Times New Roman"/>
                <w:bCs/>
                <w:shd w:val="clear" w:color="auto" w:fill="FFFFFF"/>
              </w:rPr>
            </w:pPr>
            <w:r w:rsidRPr="009D655D">
              <w:rPr>
                <w:rFonts w:ascii="Times New Roman" w:hAnsi="Times New Roman"/>
                <w:bCs/>
                <w:shd w:val="clear" w:color="auto" w:fill="FFFFFF"/>
              </w:rPr>
              <w:t>Эффективность реализации основного мероприятия</w:t>
            </w:r>
          </w:p>
          <w:p w:rsidR="009F33F0" w:rsidRPr="009D655D" w:rsidRDefault="009F33F0" w:rsidP="005334EF">
            <w:pPr>
              <w:spacing w:line="240" w:lineRule="auto"/>
              <w:contextualSpacing/>
              <w:jc w:val="center"/>
              <w:rPr>
                <w:rFonts w:ascii="Times New Roman" w:hAnsi="Times New Roman"/>
                <w:bCs/>
                <w:shd w:val="clear" w:color="auto" w:fill="FFFFFF"/>
              </w:rPr>
            </w:pPr>
            <w:r w:rsidRPr="009D655D">
              <w:rPr>
                <w:rFonts w:ascii="Times New Roman" w:hAnsi="Times New Roman"/>
                <w:bCs/>
                <w:shd w:val="clear" w:color="auto" w:fill="FFFFFF"/>
              </w:rPr>
              <w:t>ЭР = СР*Эис</w:t>
            </w:r>
          </w:p>
        </w:tc>
        <w:tc>
          <w:tcPr>
            <w:tcW w:w="1280" w:type="dxa"/>
            <w:tcBorders>
              <w:top w:val="single" w:sz="4" w:space="0" w:color="auto"/>
              <w:left w:val="single" w:sz="4" w:space="0" w:color="auto"/>
              <w:bottom w:val="single" w:sz="4" w:space="0" w:color="auto"/>
              <w:right w:val="single" w:sz="4" w:space="0" w:color="auto"/>
            </w:tcBorders>
          </w:tcPr>
          <w:p w:rsidR="00275D50" w:rsidRPr="009D655D" w:rsidRDefault="00275D50" w:rsidP="005334EF">
            <w:pPr>
              <w:spacing w:line="240" w:lineRule="auto"/>
              <w:contextualSpacing/>
              <w:jc w:val="center"/>
              <w:rPr>
                <w:rFonts w:ascii="Times New Roman" w:hAnsi="Times New Roman"/>
                <w:bCs/>
                <w:shd w:val="clear" w:color="auto" w:fill="FFFFFF"/>
              </w:rPr>
            </w:pPr>
            <w:r w:rsidRPr="009D655D">
              <w:rPr>
                <w:rFonts w:ascii="Times New Roman" w:hAnsi="Times New Roman"/>
                <w:bCs/>
                <w:shd w:val="clear" w:color="auto" w:fill="FFFFFF"/>
              </w:rPr>
              <w:t>Оценка эффективности</w:t>
            </w:r>
          </w:p>
        </w:tc>
      </w:tr>
      <w:tr w:rsidR="009D655D" w:rsidRPr="009D655D" w:rsidTr="00275D50">
        <w:tc>
          <w:tcPr>
            <w:tcW w:w="600" w:type="dxa"/>
            <w:tcBorders>
              <w:top w:val="single" w:sz="4" w:space="0" w:color="auto"/>
              <w:left w:val="single" w:sz="4" w:space="0" w:color="auto"/>
              <w:bottom w:val="single" w:sz="4" w:space="0" w:color="auto"/>
              <w:right w:val="single" w:sz="4" w:space="0" w:color="auto"/>
            </w:tcBorders>
          </w:tcPr>
          <w:p w:rsidR="00275D50" w:rsidRPr="009D655D" w:rsidRDefault="00275D50" w:rsidP="005334EF">
            <w:pPr>
              <w:spacing w:line="240" w:lineRule="auto"/>
              <w:contextualSpacing/>
              <w:jc w:val="center"/>
              <w:rPr>
                <w:rFonts w:ascii="Times New Roman" w:hAnsi="Times New Roman"/>
                <w:bCs/>
                <w:shd w:val="clear" w:color="auto" w:fill="FFFFFF"/>
              </w:rPr>
            </w:pPr>
          </w:p>
        </w:tc>
        <w:tc>
          <w:tcPr>
            <w:tcW w:w="4215" w:type="dxa"/>
            <w:tcBorders>
              <w:top w:val="single" w:sz="4" w:space="0" w:color="auto"/>
              <w:left w:val="single" w:sz="4" w:space="0" w:color="auto"/>
              <w:bottom w:val="single" w:sz="4" w:space="0" w:color="auto"/>
              <w:right w:val="single" w:sz="4" w:space="0" w:color="auto"/>
            </w:tcBorders>
          </w:tcPr>
          <w:p w:rsidR="00275D50" w:rsidRPr="009D655D" w:rsidRDefault="00275D50" w:rsidP="005334EF">
            <w:pPr>
              <w:spacing w:line="240" w:lineRule="auto"/>
              <w:contextualSpacing/>
              <w:rPr>
                <w:rFonts w:ascii="Times New Roman" w:hAnsi="Times New Roman"/>
                <w:bCs/>
                <w:shd w:val="clear" w:color="auto" w:fill="FFFFFF"/>
              </w:rPr>
            </w:pPr>
            <w:r w:rsidRPr="009D655D">
              <w:rPr>
                <w:rFonts w:ascii="Times New Roman" w:hAnsi="Times New Roman"/>
                <w:bCs/>
                <w:shd w:val="clear" w:color="auto" w:fill="FFFFFF"/>
              </w:rPr>
              <w:t>приобретение и установка комплексов</w:t>
            </w:r>
          </w:p>
        </w:tc>
        <w:tc>
          <w:tcPr>
            <w:tcW w:w="1281" w:type="dxa"/>
            <w:tcBorders>
              <w:top w:val="single" w:sz="4" w:space="0" w:color="auto"/>
              <w:left w:val="single" w:sz="4" w:space="0" w:color="auto"/>
              <w:bottom w:val="single" w:sz="4" w:space="0" w:color="auto"/>
              <w:right w:val="single" w:sz="4" w:space="0" w:color="auto"/>
            </w:tcBorders>
          </w:tcPr>
          <w:p w:rsidR="00275D50" w:rsidRPr="009D655D" w:rsidRDefault="009F33F0" w:rsidP="005334EF">
            <w:pPr>
              <w:spacing w:line="240" w:lineRule="auto"/>
              <w:contextualSpacing/>
              <w:jc w:val="center"/>
              <w:rPr>
                <w:rFonts w:ascii="Times New Roman" w:hAnsi="Times New Roman"/>
                <w:bCs/>
                <w:shd w:val="clear" w:color="auto" w:fill="FFFFFF"/>
              </w:rPr>
            </w:pPr>
            <w:r w:rsidRPr="009D655D">
              <w:rPr>
                <w:rFonts w:ascii="Times New Roman" w:hAnsi="Times New Roman"/>
                <w:bCs/>
                <w:shd w:val="clear" w:color="auto" w:fill="FFFFFF"/>
              </w:rPr>
              <w:t>0</w:t>
            </w:r>
          </w:p>
        </w:tc>
        <w:tc>
          <w:tcPr>
            <w:tcW w:w="1276" w:type="dxa"/>
            <w:tcBorders>
              <w:top w:val="single" w:sz="4" w:space="0" w:color="auto"/>
              <w:left w:val="single" w:sz="4" w:space="0" w:color="auto"/>
              <w:bottom w:val="single" w:sz="4" w:space="0" w:color="auto"/>
              <w:right w:val="single" w:sz="4" w:space="0" w:color="auto"/>
            </w:tcBorders>
          </w:tcPr>
          <w:p w:rsidR="00275D50" w:rsidRPr="009D655D" w:rsidRDefault="009F33F0" w:rsidP="005334EF">
            <w:pPr>
              <w:spacing w:line="240" w:lineRule="auto"/>
              <w:contextualSpacing/>
              <w:jc w:val="center"/>
              <w:rPr>
                <w:rFonts w:ascii="Times New Roman" w:hAnsi="Times New Roman"/>
                <w:bCs/>
                <w:shd w:val="clear" w:color="auto" w:fill="FFFFFF"/>
              </w:rPr>
            </w:pPr>
            <w:r w:rsidRPr="009D655D">
              <w:rPr>
                <w:rFonts w:ascii="Times New Roman" w:hAnsi="Times New Roman"/>
                <w:bCs/>
                <w:shd w:val="clear" w:color="auto" w:fill="FFFFFF"/>
              </w:rPr>
              <w:t>0</w:t>
            </w:r>
          </w:p>
        </w:tc>
        <w:tc>
          <w:tcPr>
            <w:tcW w:w="1555" w:type="dxa"/>
            <w:tcBorders>
              <w:top w:val="single" w:sz="4" w:space="0" w:color="auto"/>
              <w:left w:val="single" w:sz="4" w:space="0" w:color="auto"/>
              <w:bottom w:val="single" w:sz="4" w:space="0" w:color="auto"/>
              <w:right w:val="single" w:sz="4" w:space="0" w:color="auto"/>
            </w:tcBorders>
          </w:tcPr>
          <w:p w:rsidR="00275D50" w:rsidRPr="009D655D" w:rsidRDefault="009F33F0" w:rsidP="005334EF">
            <w:pPr>
              <w:spacing w:line="240" w:lineRule="auto"/>
              <w:contextualSpacing/>
              <w:jc w:val="center"/>
              <w:rPr>
                <w:rFonts w:ascii="Times New Roman" w:hAnsi="Times New Roman"/>
                <w:bCs/>
                <w:shd w:val="clear" w:color="auto" w:fill="FFFFFF"/>
              </w:rPr>
            </w:pPr>
            <w:r w:rsidRPr="009D655D">
              <w:rPr>
                <w:rFonts w:ascii="Times New Roman" w:hAnsi="Times New Roman"/>
                <w:bCs/>
                <w:shd w:val="clear" w:color="auto" w:fill="FFFFFF"/>
              </w:rPr>
              <w:t>0</w:t>
            </w:r>
          </w:p>
        </w:tc>
        <w:tc>
          <w:tcPr>
            <w:tcW w:w="1280" w:type="dxa"/>
            <w:tcBorders>
              <w:top w:val="single" w:sz="4" w:space="0" w:color="auto"/>
              <w:left w:val="single" w:sz="4" w:space="0" w:color="auto"/>
              <w:bottom w:val="single" w:sz="4" w:space="0" w:color="auto"/>
              <w:right w:val="single" w:sz="4" w:space="0" w:color="auto"/>
            </w:tcBorders>
          </w:tcPr>
          <w:p w:rsidR="00275D50" w:rsidRPr="009D655D" w:rsidRDefault="009F33F0" w:rsidP="005334EF">
            <w:pPr>
              <w:spacing w:line="240" w:lineRule="auto"/>
              <w:contextualSpacing/>
              <w:jc w:val="center"/>
              <w:rPr>
                <w:rFonts w:ascii="Times New Roman" w:hAnsi="Times New Roman"/>
                <w:bCs/>
                <w:shd w:val="clear" w:color="auto" w:fill="FFFFFF"/>
              </w:rPr>
            </w:pPr>
            <w:r w:rsidRPr="009D655D">
              <w:rPr>
                <w:rFonts w:ascii="Times New Roman" w:hAnsi="Times New Roman"/>
                <w:bCs/>
                <w:shd w:val="clear" w:color="auto" w:fill="FFFFFF"/>
              </w:rPr>
              <w:t>Не уд.</w:t>
            </w:r>
          </w:p>
        </w:tc>
      </w:tr>
      <w:tr w:rsidR="009D655D" w:rsidRPr="009D655D" w:rsidTr="00275D50">
        <w:tc>
          <w:tcPr>
            <w:tcW w:w="600" w:type="dxa"/>
            <w:tcBorders>
              <w:top w:val="single" w:sz="4" w:space="0" w:color="auto"/>
              <w:left w:val="single" w:sz="4" w:space="0" w:color="auto"/>
              <w:bottom w:val="single" w:sz="4" w:space="0" w:color="auto"/>
              <w:right w:val="single" w:sz="4" w:space="0" w:color="auto"/>
            </w:tcBorders>
          </w:tcPr>
          <w:p w:rsidR="00275D50" w:rsidRPr="009D655D" w:rsidRDefault="00275D50" w:rsidP="005334EF">
            <w:pPr>
              <w:spacing w:line="240" w:lineRule="auto"/>
              <w:contextualSpacing/>
              <w:jc w:val="center"/>
              <w:rPr>
                <w:rFonts w:ascii="Times New Roman" w:hAnsi="Times New Roman"/>
                <w:bCs/>
                <w:shd w:val="clear" w:color="auto" w:fill="FFFFFF"/>
              </w:rPr>
            </w:pPr>
          </w:p>
        </w:tc>
        <w:tc>
          <w:tcPr>
            <w:tcW w:w="4215" w:type="dxa"/>
            <w:tcBorders>
              <w:top w:val="single" w:sz="4" w:space="0" w:color="auto"/>
              <w:left w:val="single" w:sz="4" w:space="0" w:color="auto"/>
              <w:bottom w:val="single" w:sz="4" w:space="0" w:color="auto"/>
              <w:right w:val="single" w:sz="4" w:space="0" w:color="auto"/>
            </w:tcBorders>
          </w:tcPr>
          <w:p w:rsidR="00275D50" w:rsidRPr="009D655D" w:rsidRDefault="00275D50" w:rsidP="005334EF">
            <w:pPr>
              <w:spacing w:line="240" w:lineRule="auto"/>
              <w:contextualSpacing/>
              <w:rPr>
                <w:rFonts w:ascii="Times New Roman" w:hAnsi="Times New Roman"/>
                <w:bCs/>
                <w:shd w:val="clear" w:color="auto" w:fill="FFFFFF"/>
              </w:rPr>
            </w:pPr>
            <w:r w:rsidRPr="009D655D">
              <w:rPr>
                <w:rFonts w:ascii="Times New Roman" w:hAnsi="Times New Roman"/>
                <w:bCs/>
                <w:shd w:val="clear" w:color="auto" w:fill="FFFFFF"/>
              </w:rPr>
              <w:t>Обустройство перекрестков приборами освещения на дорогах местного значения</w:t>
            </w:r>
          </w:p>
        </w:tc>
        <w:tc>
          <w:tcPr>
            <w:tcW w:w="1281" w:type="dxa"/>
            <w:tcBorders>
              <w:top w:val="single" w:sz="4" w:space="0" w:color="auto"/>
              <w:left w:val="single" w:sz="4" w:space="0" w:color="auto"/>
              <w:bottom w:val="single" w:sz="4" w:space="0" w:color="auto"/>
              <w:right w:val="single" w:sz="4" w:space="0" w:color="auto"/>
            </w:tcBorders>
          </w:tcPr>
          <w:p w:rsidR="00275D50" w:rsidRPr="009D655D" w:rsidRDefault="009F33F0" w:rsidP="005334EF">
            <w:pPr>
              <w:spacing w:line="240" w:lineRule="auto"/>
              <w:contextualSpacing/>
              <w:jc w:val="center"/>
              <w:rPr>
                <w:rFonts w:ascii="Times New Roman" w:hAnsi="Times New Roman"/>
                <w:bCs/>
                <w:shd w:val="clear" w:color="auto" w:fill="FFFFFF"/>
              </w:rPr>
            </w:pPr>
            <w:r w:rsidRPr="009D655D">
              <w:rPr>
                <w:rFonts w:ascii="Times New Roman" w:hAnsi="Times New Roman"/>
                <w:bCs/>
                <w:shd w:val="clear" w:color="auto" w:fill="FFFFFF"/>
              </w:rPr>
              <w:t>1</w:t>
            </w:r>
          </w:p>
        </w:tc>
        <w:tc>
          <w:tcPr>
            <w:tcW w:w="1276" w:type="dxa"/>
            <w:tcBorders>
              <w:top w:val="single" w:sz="4" w:space="0" w:color="auto"/>
              <w:left w:val="single" w:sz="4" w:space="0" w:color="auto"/>
              <w:bottom w:val="single" w:sz="4" w:space="0" w:color="auto"/>
              <w:right w:val="single" w:sz="4" w:space="0" w:color="auto"/>
            </w:tcBorders>
          </w:tcPr>
          <w:p w:rsidR="00275D50" w:rsidRPr="009D655D" w:rsidRDefault="009F33F0" w:rsidP="005334EF">
            <w:pPr>
              <w:spacing w:line="240" w:lineRule="auto"/>
              <w:contextualSpacing/>
              <w:jc w:val="center"/>
              <w:rPr>
                <w:rFonts w:ascii="Times New Roman" w:hAnsi="Times New Roman"/>
                <w:bCs/>
                <w:shd w:val="clear" w:color="auto" w:fill="FFFFFF"/>
              </w:rPr>
            </w:pPr>
            <w:r w:rsidRPr="009D655D">
              <w:rPr>
                <w:rFonts w:ascii="Times New Roman" w:hAnsi="Times New Roman"/>
                <w:bCs/>
                <w:shd w:val="clear" w:color="auto" w:fill="FFFFFF"/>
              </w:rPr>
              <w:t>1</w:t>
            </w:r>
          </w:p>
        </w:tc>
        <w:tc>
          <w:tcPr>
            <w:tcW w:w="1555" w:type="dxa"/>
            <w:tcBorders>
              <w:top w:val="single" w:sz="4" w:space="0" w:color="auto"/>
              <w:left w:val="single" w:sz="4" w:space="0" w:color="auto"/>
              <w:bottom w:val="single" w:sz="4" w:space="0" w:color="auto"/>
              <w:right w:val="single" w:sz="4" w:space="0" w:color="auto"/>
            </w:tcBorders>
          </w:tcPr>
          <w:p w:rsidR="00275D50" w:rsidRPr="009D655D" w:rsidRDefault="009F33F0" w:rsidP="005334EF">
            <w:pPr>
              <w:spacing w:line="240" w:lineRule="auto"/>
              <w:contextualSpacing/>
              <w:jc w:val="center"/>
              <w:rPr>
                <w:rFonts w:ascii="Times New Roman" w:hAnsi="Times New Roman"/>
                <w:bCs/>
                <w:shd w:val="clear" w:color="auto" w:fill="FFFFFF"/>
              </w:rPr>
            </w:pPr>
            <w:r w:rsidRPr="009D655D">
              <w:rPr>
                <w:rFonts w:ascii="Times New Roman" w:hAnsi="Times New Roman"/>
                <w:bCs/>
                <w:shd w:val="clear" w:color="auto" w:fill="FFFFFF"/>
              </w:rPr>
              <w:t>1</w:t>
            </w:r>
          </w:p>
        </w:tc>
        <w:tc>
          <w:tcPr>
            <w:tcW w:w="1280" w:type="dxa"/>
            <w:tcBorders>
              <w:top w:val="single" w:sz="4" w:space="0" w:color="auto"/>
              <w:left w:val="single" w:sz="4" w:space="0" w:color="auto"/>
              <w:bottom w:val="single" w:sz="4" w:space="0" w:color="auto"/>
              <w:right w:val="single" w:sz="4" w:space="0" w:color="auto"/>
            </w:tcBorders>
          </w:tcPr>
          <w:p w:rsidR="00275D50" w:rsidRPr="009D655D" w:rsidRDefault="009F33F0" w:rsidP="005334EF">
            <w:pPr>
              <w:spacing w:line="240" w:lineRule="auto"/>
              <w:contextualSpacing/>
              <w:jc w:val="center"/>
              <w:rPr>
                <w:rFonts w:ascii="Times New Roman" w:hAnsi="Times New Roman"/>
                <w:bCs/>
                <w:shd w:val="clear" w:color="auto" w:fill="FFFFFF"/>
              </w:rPr>
            </w:pPr>
            <w:r w:rsidRPr="009D655D">
              <w:rPr>
                <w:rFonts w:ascii="Times New Roman" w:hAnsi="Times New Roman"/>
                <w:bCs/>
                <w:shd w:val="clear" w:color="auto" w:fill="FFFFFF"/>
              </w:rPr>
              <w:t>Высокая</w:t>
            </w:r>
          </w:p>
        </w:tc>
      </w:tr>
      <w:tr w:rsidR="009D655D" w:rsidRPr="009D655D" w:rsidTr="00275D50">
        <w:tc>
          <w:tcPr>
            <w:tcW w:w="600" w:type="dxa"/>
            <w:tcBorders>
              <w:top w:val="single" w:sz="4" w:space="0" w:color="auto"/>
              <w:left w:val="single" w:sz="4" w:space="0" w:color="auto"/>
              <w:bottom w:val="single" w:sz="4" w:space="0" w:color="auto"/>
              <w:right w:val="single" w:sz="4" w:space="0" w:color="auto"/>
            </w:tcBorders>
          </w:tcPr>
          <w:p w:rsidR="00275D50" w:rsidRPr="009D655D" w:rsidRDefault="00275D50" w:rsidP="005334EF">
            <w:pPr>
              <w:spacing w:line="240" w:lineRule="auto"/>
              <w:contextualSpacing/>
              <w:jc w:val="center"/>
              <w:rPr>
                <w:rFonts w:ascii="Times New Roman" w:hAnsi="Times New Roman"/>
                <w:bCs/>
                <w:shd w:val="clear" w:color="auto" w:fill="FFFFFF"/>
              </w:rPr>
            </w:pPr>
          </w:p>
        </w:tc>
        <w:tc>
          <w:tcPr>
            <w:tcW w:w="4215" w:type="dxa"/>
            <w:tcBorders>
              <w:top w:val="single" w:sz="4" w:space="0" w:color="auto"/>
              <w:left w:val="single" w:sz="4" w:space="0" w:color="auto"/>
              <w:bottom w:val="single" w:sz="4" w:space="0" w:color="auto"/>
              <w:right w:val="single" w:sz="4" w:space="0" w:color="auto"/>
            </w:tcBorders>
          </w:tcPr>
          <w:p w:rsidR="00275D50" w:rsidRPr="009D655D" w:rsidRDefault="00275D50" w:rsidP="005334EF">
            <w:pPr>
              <w:spacing w:line="240" w:lineRule="auto"/>
              <w:contextualSpacing/>
              <w:rPr>
                <w:rFonts w:ascii="Times New Roman" w:hAnsi="Times New Roman"/>
                <w:bCs/>
                <w:shd w:val="clear" w:color="auto" w:fill="FFFFFF"/>
              </w:rPr>
            </w:pPr>
            <w:r w:rsidRPr="009D655D">
              <w:rPr>
                <w:rFonts w:ascii="Times New Roman" w:hAnsi="Times New Roman"/>
                <w:bCs/>
                <w:shd w:val="clear" w:color="auto" w:fill="FFFFFF"/>
              </w:rPr>
              <w:t>Оплата на электроэнергию</w:t>
            </w:r>
          </w:p>
        </w:tc>
        <w:tc>
          <w:tcPr>
            <w:tcW w:w="1281" w:type="dxa"/>
            <w:tcBorders>
              <w:top w:val="single" w:sz="4" w:space="0" w:color="auto"/>
              <w:left w:val="single" w:sz="4" w:space="0" w:color="auto"/>
              <w:bottom w:val="single" w:sz="4" w:space="0" w:color="auto"/>
              <w:right w:val="single" w:sz="4" w:space="0" w:color="auto"/>
            </w:tcBorders>
          </w:tcPr>
          <w:p w:rsidR="00275D50" w:rsidRPr="009D655D" w:rsidRDefault="009F33F0" w:rsidP="005334EF">
            <w:pPr>
              <w:spacing w:line="240" w:lineRule="auto"/>
              <w:contextualSpacing/>
              <w:jc w:val="center"/>
              <w:rPr>
                <w:rFonts w:ascii="Times New Roman" w:hAnsi="Times New Roman"/>
                <w:bCs/>
                <w:shd w:val="clear" w:color="auto" w:fill="FFFFFF"/>
              </w:rPr>
            </w:pPr>
            <w:r w:rsidRPr="009D655D">
              <w:rPr>
                <w:rFonts w:ascii="Times New Roman" w:hAnsi="Times New Roman"/>
                <w:bCs/>
                <w:shd w:val="clear" w:color="auto" w:fill="FFFFFF"/>
              </w:rPr>
              <w:t>1</w:t>
            </w:r>
          </w:p>
        </w:tc>
        <w:tc>
          <w:tcPr>
            <w:tcW w:w="1276" w:type="dxa"/>
            <w:tcBorders>
              <w:top w:val="single" w:sz="4" w:space="0" w:color="auto"/>
              <w:left w:val="single" w:sz="4" w:space="0" w:color="auto"/>
              <w:bottom w:val="single" w:sz="4" w:space="0" w:color="auto"/>
              <w:right w:val="single" w:sz="4" w:space="0" w:color="auto"/>
            </w:tcBorders>
          </w:tcPr>
          <w:p w:rsidR="00275D50" w:rsidRPr="009D655D" w:rsidRDefault="009F33F0" w:rsidP="005334EF">
            <w:pPr>
              <w:spacing w:line="240" w:lineRule="auto"/>
              <w:contextualSpacing/>
              <w:jc w:val="center"/>
              <w:rPr>
                <w:rFonts w:ascii="Times New Roman" w:hAnsi="Times New Roman"/>
                <w:bCs/>
                <w:shd w:val="clear" w:color="auto" w:fill="FFFFFF"/>
              </w:rPr>
            </w:pPr>
            <w:r w:rsidRPr="009D655D">
              <w:rPr>
                <w:rFonts w:ascii="Times New Roman" w:hAnsi="Times New Roman"/>
                <w:bCs/>
                <w:shd w:val="clear" w:color="auto" w:fill="FFFFFF"/>
              </w:rPr>
              <w:t>1</w:t>
            </w:r>
          </w:p>
        </w:tc>
        <w:tc>
          <w:tcPr>
            <w:tcW w:w="1555" w:type="dxa"/>
            <w:tcBorders>
              <w:top w:val="single" w:sz="4" w:space="0" w:color="auto"/>
              <w:left w:val="single" w:sz="4" w:space="0" w:color="auto"/>
              <w:bottom w:val="single" w:sz="4" w:space="0" w:color="auto"/>
              <w:right w:val="single" w:sz="4" w:space="0" w:color="auto"/>
            </w:tcBorders>
          </w:tcPr>
          <w:p w:rsidR="00275D50" w:rsidRPr="009D655D" w:rsidRDefault="009F33F0" w:rsidP="005334EF">
            <w:pPr>
              <w:spacing w:line="240" w:lineRule="auto"/>
              <w:contextualSpacing/>
              <w:jc w:val="center"/>
              <w:rPr>
                <w:rFonts w:ascii="Times New Roman" w:hAnsi="Times New Roman"/>
                <w:bCs/>
                <w:shd w:val="clear" w:color="auto" w:fill="FFFFFF"/>
              </w:rPr>
            </w:pPr>
            <w:r w:rsidRPr="009D655D">
              <w:rPr>
                <w:rFonts w:ascii="Times New Roman" w:hAnsi="Times New Roman"/>
                <w:bCs/>
                <w:shd w:val="clear" w:color="auto" w:fill="FFFFFF"/>
              </w:rPr>
              <w:t>1</w:t>
            </w:r>
          </w:p>
        </w:tc>
        <w:tc>
          <w:tcPr>
            <w:tcW w:w="1280" w:type="dxa"/>
            <w:tcBorders>
              <w:top w:val="single" w:sz="4" w:space="0" w:color="auto"/>
              <w:left w:val="single" w:sz="4" w:space="0" w:color="auto"/>
              <w:bottom w:val="single" w:sz="4" w:space="0" w:color="auto"/>
              <w:right w:val="single" w:sz="4" w:space="0" w:color="auto"/>
            </w:tcBorders>
          </w:tcPr>
          <w:p w:rsidR="00275D50" w:rsidRPr="009D655D" w:rsidRDefault="009F33F0" w:rsidP="005334EF">
            <w:pPr>
              <w:spacing w:line="240" w:lineRule="auto"/>
              <w:contextualSpacing/>
              <w:jc w:val="center"/>
              <w:rPr>
                <w:rFonts w:ascii="Times New Roman" w:hAnsi="Times New Roman"/>
                <w:bCs/>
                <w:shd w:val="clear" w:color="auto" w:fill="FFFFFF"/>
              </w:rPr>
            </w:pPr>
            <w:r w:rsidRPr="009D655D">
              <w:rPr>
                <w:rFonts w:ascii="Times New Roman" w:hAnsi="Times New Roman"/>
                <w:bCs/>
                <w:shd w:val="clear" w:color="auto" w:fill="FFFFFF"/>
              </w:rPr>
              <w:t>Высокая</w:t>
            </w:r>
          </w:p>
        </w:tc>
      </w:tr>
    </w:tbl>
    <w:p w:rsidR="00275D50" w:rsidRPr="009D655D" w:rsidRDefault="00275D50" w:rsidP="005334EF">
      <w:pPr>
        <w:pStyle w:val="a3"/>
        <w:ind w:left="720" w:right="244"/>
        <w:rPr>
          <w:rFonts w:ascii="Times New Roman" w:hAnsi="Times New Roman" w:cs="Times New Roman"/>
          <w:color w:val="auto"/>
        </w:rPr>
      </w:pPr>
    </w:p>
    <w:p w:rsidR="00275D50" w:rsidRDefault="00275D50" w:rsidP="005334EF">
      <w:pPr>
        <w:pStyle w:val="a3"/>
        <w:ind w:left="720" w:right="244"/>
        <w:rPr>
          <w:rFonts w:ascii="Times New Roman" w:hAnsi="Times New Roman" w:cs="Times New Roman"/>
          <w:color w:val="auto"/>
          <w:sz w:val="26"/>
          <w:szCs w:val="26"/>
        </w:rPr>
      </w:pPr>
      <w:r w:rsidRPr="009D655D">
        <w:rPr>
          <w:rFonts w:ascii="Times New Roman" w:hAnsi="Times New Roman" w:cs="Times New Roman"/>
          <w:color w:val="auto"/>
          <w:sz w:val="26"/>
          <w:szCs w:val="26"/>
        </w:rPr>
        <w:t xml:space="preserve">Оценивается по формуле </w:t>
      </w:r>
      <w:r w:rsidR="009F33F0" w:rsidRPr="009D655D">
        <w:rPr>
          <w:rFonts w:ascii="Times New Roman" w:hAnsi="Times New Roman" w:cs="Times New Roman"/>
          <w:color w:val="auto"/>
          <w:sz w:val="26"/>
          <w:szCs w:val="26"/>
        </w:rPr>
        <w:t>ЭР=СРм*Эис</w:t>
      </w:r>
    </w:p>
    <w:p w:rsidR="00BC265B" w:rsidRDefault="00BC265B" w:rsidP="00BC265B">
      <w:pPr>
        <w:spacing w:line="216" w:lineRule="auto"/>
        <w:jc w:val="center"/>
        <w:rPr>
          <w:rFonts w:ascii="Times New Roman" w:hAnsi="Times New Roman"/>
          <w:sz w:val="26"/>
          <w:szCs w:val="26"/>
        </w:rPr>
      </w:pPr>
    </w:p>
    <w:p w:rsidR="00BC265B" w:rsidRPr="00BC265B" w:rsidRDefault="00BC265B" w:rsidP="00BC265B">
      <w:pPr>
        <w:pStyle w:val="a5"/>
        <w:numPr>
          <w:ilvl w:val="0"/>
          <w:numId w:val="4"/>
        </w:numPr>
        <w:spacing w:line="216" w:lineRule="auto"/>
        <w:jc w:val="center"/>
        <w:rPr>
          <w:rFonts w:ascii="Times New Roman" w:hAnsi="Times New Roman"/>
          <w:b/>
          <w:sz w:val="26"/>
          <w:szCs w:val="26"/>
        </w:rPr>
      </w:pPr>
      <w:r w:rsidRPr="00BC265B">
        <w:rPr>
          <w:rFonts w:ascii="Times New Roman" w:hAnsi="Times New Roman"/>
          <w:b/>
          <w:sz w:val="26"/>
          <w:szCs w:val="26"/>
        </w:rPr>
        <w:t>Динамика целевых значений основных целевых показателей</w:t>
      </w:r>
    </w:p>
    <w:p w:rsidR="00BC265B" w:rsidRPr="00EC00D7" w:rsidRDefault="00BC265B" w:rsidP="00BC265B">
      <w:pPr>
        <w:spacing w:after="120" w:line="216" w:lineRule="auto"/>
        <w:jc w:val="center"/>
        <w:rPr>
          <w:rFonts w:ascii="Times New Roman" w:hAnsi="Times New Roman"/>
          <w:sz w:val="26"/>
          <w:szCs w:val="26"/>
        </w:rPr>
      </w:pPr>
    </w:p>
    <w:tbl>
      <w:tblPr>
        <w:tblW w:w="9061" w:type="dxa"/>
        <w:jc w:val="center"/>
        <w:tblLayout w:type="fixed"/>
        <w:tblLook w:val="0000" w:firstRow="0" w:lastRow="0" w:firstColumn="0" w:lastColumn="0" w:noHBand="0" w:noVBand="0"/>
      </w:tblPr>
      <w:tblGrid>
        <w:gridCol w:w="1697"/>
        <w:gridCol w:w="567"/>
        <w:gridCol w:w="535"/>
        <w:gridCol w:w="605"/>
        <w:gridCol w:w="557"/>
        <w:gridCol w:w="851"/>
        <w:gridCol w:w="628"/>
        <w:gridCol w:w="647"/>
        <w:gridCol w:w="652"/>
        <w:gridCol w:w="624"/>
        <w:gridCol w:w="632"/>
        <w:gridCol w:w="1041"/>
        <w:gridCol w:w="25"/>
      </w:tblGrid>
      <w:tr w:rsidR="00BC265B" w:rsidRPr="00EC00D7" w:rsidTr="00585908">
        <w:trPr>
          <w:cantSplit/>
          <w:trHeight w:val="279"/>
          <w:jc w:val="center"/>
        </w:trPr>
        <w:tc>
          <w:tcPr>
            <w:tcW w:w="1699" w:type="dxa"/>
            <w:vMerge w:val="restart"/>
            <w:tcBorders>
              <w:top w:val="single" w:sz="4" w:space="0" w:color="auto"/>
              <w:left w:val="single" w:sz="4" w:space="0" w:color="auto"/>
              <w:bottom w:val="single" w:sz="4" w:space="0" w:color="auto"/>
              <w:right w:val="single" w:sz="4" w:space="0" w:color="auto"/>
            </w:tcBorders>
            <w:vAlign w:val="center"/>
          </w:tcPr>
          <w:p w:rsidR="00BC265B" w:rsidRPr="00EC00D7" w:rsidRDefault="00BC265B" w:rsidP="00A5148A">
            <w:pPr>
              <w:spacing w:after="0" w:line="240" w:lineRule="auto"/>
              <w:jc w:val="center"/>
              <w:rPr>
                <w:rFonts w:ascii="Times New Roman" w:hAnsi="Times New Roman"/>
                <w:sz w:val="26"/>
                <w:szCs w:val="26"/>
              </w:rPr>
            </w:pPr>
            <w:r w:rsidRPr="00EC00D7">
              <w:rPr>
                <w:rFonts w:ascii="Times New Roman" w:hAnsi="Times New Roman"/>
                <w:sz w:val="26"/>
                <w:szCs w:val="26"/>
              </w:rPr>
              <w:t>Целевые показатели</w:t>
            </w:r>
          </w:p>
        </w:tc>
        <w:tc>
          <w:tcPr>
            <w:tcW w:w="568" w:type="dxa"/>
            <w:vMerge w:val="restart"/>
            <w:tcBorders>
              <w:top w:val="single" w:sz="4" w:space="0" w:color="auto"/>
              <w:left w:val="single" w:sz="4" w:space="0" w:color="auto"/>
              <w:bottom w:val="single" w:sz="4" w:space="0" w:color="auto"/>
              <w:right w:val="single" w:sz="4" w:space="0" w:color="auto"/>
            </w:tcBorders>
            <w:textDirection w:val="btLr"/>
            <w:vAlign w:val="center"/>
          </w:tcPr>
          <w:p w:rsidR="00BC265B" w:rsidRPr="00BC265B" w:rsidRDefault="00BC265B" w:rsidP="00A5148A">
            <w:pPr>
              <w:spacing w:after="0" w:line="240" w:lineRule="auto"/>
              <w:ind w:left="113" w:right="113"/>
              <w:rPr>
                <w:rFonts w:ascii="Times New Roman" w:hAnsi="Times New Roman"/>
                <w:sz w:val="20"/>
                <w:szCs w:val="20"/>
              </w:rPr>
            </w:pPr>
            <w:r w:rsidRPr="00BC265B">
              <w:rPr>
                <w:rFonts w:ascii="Times New Roman" w:hAnsi="Times New Roman"/>
                <w:sz w:val="20"/>
                <w:szCs w:val="20"/>
              </w:rPr>
              <w:t>Единица измерения</w:t>
            </w:r>
          </w:p>
        </w:tc>
        <w:tc>
          <w:tcPr>
            <w:tcW w:w="6794" w:type="dxa"/>
            <w:gridSpan w:val="11"/>
            <w:tcBorders>
              <w:top w:val="single" w:sz="4" w:space="0" w:color="auto"/>
              <w:left w:val="nil"/>
              <w:bottom w:val="single" w:sz="4" w:space="0" w:color="auto"/>
              <w:right w:val="single" w:sz="4" w:space="0" w:color="auto"/>
            </w:tcBorders>
            <w:noWrap/>
            <w:vAlign w:val="center"/>
          </w:tcPr>
          <w:p w:rsidR="00BC265B" w:rsidRPr="00EC00D7" w:rsidRDefault="00BC265B" w:rsidP="00A5148A">
            <w:pPr>
              <w:spacing w:after="0" w:line="240" w:lineRule="auto"/>
              <w:jc w:val="center"/>
              <w:rPr>
                <w:rFonts w:ascii="Times New Roman" w:hAnsi="Times New Roman"/>
                <w:sz w:val="26"/>
                <w:szCs w:val="26"/>
              </w:rPr>
            </w:pPr>
            <w:r w:rsidRPr="00EC00D7">
              <w:rPr>
                <w:rFonts w:ascii="Times New Roman" w:hAnsi="Times New Roman"/>
                <w:sz w:val="26"/>
                <w:szCs w:val="26"/>
              </w:rPr>
              <w:t>Год реализации Программы</w:t>
            </w:r>
          </w:p>
        </w:tc>
      </w:tr>
      <w:tr w:rsidR="00BC265B" w:rsidRPr="00EC00D7" w:rsidTr="00585908">
        <w:trPr>
          <w:gridAfter w:val="1"/>
          <w:wAfter w:w="21" w:type="dxa"/>
          <w:cantSplit/>
          <w:trHeight w:val="363"/>
          <w:jc w:val="center"/>
        </w:trPr>
        <w:tc>
          <w:tcPr>
            <w:tcW w:w="1699" w:type="dxa"/>
            <w:vMerge/>
            <w:tcBorders>
              <w:top w:val="single" w:sz="4" w:space="0" w:color="auto"/>
              <w:left w:val="single" w:sz="4" w:space="0" w:color="auto"/>
              <w:bottom w:val="single" w:sz="4" w:space="0" w:color="auto"/>
              <w:right w:val="single" w:sz="4" w:space="0" w:color="auto"/>
            </w:tcBorders>
            <w:vAlign w:val="center"/>
          </w:tcPr>
          <w:p w:rsidR="00BC265B" w:rsidRPr="00EC00D7" w:rsidRDefault="00BC265B" w:rsidP="00A5148A">
            <w:pPr>
              <w:spacing w:after="0" w:line="240" w:lineRule="auto"/>
              <w:rPr>
                <w:rFonts w:ascii="Times New Roman" w:hAnsi="Times New Roman"/>
                <w:sz w:val="26"/>
                <w:szCs w:val="26"/>
              </w:rPr>
            </w:pPr>
          </w:p>
        </w:tc>
        <w:tc>
          <w:tcPr>
            <w:tcW w:w="568" w:type="dxa"/>
            <w:vMerge/>
            <w:tcBorders>
              <w:top w:val="single" w:sz="4" w:space="0" w:color="auto"/>
              <w:left w:val="single" w:sz="4" w:space="0" w:color="auto"/>
              <w:bottom w:val="single" w:sz="4" w:space="0" w:color="auto"/>
              <w:right w:val="single" w:sz="4" w:space="0" w:color="auto"/>
            </w:tcBorders>
            <w:vAlign w:val="center"/>
          </w:tcPr>
          <w:p w:rsidR="00BC265B" w:rsidRPr="00BC265B" w:rsidRDefault="00BC265B" w:rsidP="00A5148A">
            <w:pPr>
              <w:spacing w:after="0" w:line="240" w:lineRule="auto"/>
              <w:rPr>
                <w:rFonts w:ascii="Times New Roman" w:hAnsi="Times New Roman"/>
                <w:sz w:val="20"/>
                <w:szCs w:val="20"/>
              </w:rPr>
            </w:pPr>
          </w:p>
        </w:tc>
        <w:tc>
          <w:tcPr>
            <w:tcW w:w="1697" w:type="dxa"/>
            <w:gridSpan w:val="3"/>
            <w:tcBorders>
              <w:top w:val="single" w:sz="4" w:space="0" w:color="auto"/>
              <w:left w:val="nil"/>
              <w:bottom w:val="single" w:sz="4" w:space="0" w:color="auto"/>
              <w:right w:val="single" w:sz="4" w:space="0" w:color="auto"/>
            </w:tcBorders>
            <w:noWrap/>
            <w:vAlign w:val="center"/>
          </w:tcPr>
          <w:p w:rsidR="00BC265B" w:rsidRPr="00EC00D7" w:rsidRDefault="00BC265B" w:rsidP="00A5148A">
            <w:pPr>
              <w:spacing w:after="0" w:line="240" w:lineRule="auto"/>
              <w:jc w:val="center"/>
              <w:rPr>
                <w:rFonts w:ascii="Times New Roman" w:hAnsi="Times New Roman"/>
                <w:sz w:val="26"/>
                <w:szCs w:val="26"/>
              </w:rPr>
            </w:pPr>
            <w:r>
              <w:rPr>
                <w:rFonts w:ascii="Times New Roman" w:hAnsi="Times New Roman"/>
                <w:sz w:val="26"/>
                <w:szCs w:val="26"/>
              </w:rPr>
              <w:t>2017</w:t>
            </w:r>
            <w:r w:rsidRPr="00EC00D7">
              <w:rPr>
                <w:rFonts w:ascii="Times New Roman" w:hAnsi="Times New Roman"/>
                <w:sz w:val="26"/>
                <w:szCs w:val="26"/>
              </w:rPr>
              <w:t xml:space="preserve"> год</w:t>
            </w:r>
          </w:p>
        </w:tc>
        <w:tc>
          <w:tcPr>
            <w:tcW w:w="2126" w:type="dxa"/>
            <w:gridSpan w:val="3"/>
            <w:tcBorders>
              <w:top w:val="single" w:sz="4" w:space="0" w:color="auto"/>
              <w:left w:val="nil"/>
              <w:bottom w:val="single" w:sz="4" w:space="0" w:color="auto"/>
              <w:right w:val="single" w:sz="4" w:space="0" w:color="auto"/>
            </w:tcBorders>
            <w:noWrap/>
            <w:vAlign w:val="center"/>
          </w:tcPr>
          <w:p w:rsidR="00BC265B" w:rsidRPr="00EC00D7" w:rsidRDefault="00BC265B" w:rsidP="00A5148A">
            <w:pPr>
              <w:spacing w:after="0" w:line="240" w:lineRule="auto"/>
              <w:jc w:val="center"/>
              <w:rPr>
                <w:rFonts w:ascii="Times New Roman" w:hAnsi="Times New Roman"/>
                <w:sz w:val="26"/>
                <w:szCs w:val="26"/>
              </w:rPr>
            </w:pPr>
            <w:r>
              <w:rPr>
                <w:rFonts w:ascii="Times New Roman" w:hAnsi="Times New Roman"/>
                <w:sz w:val="26"/>
                <w:szCs w:val="26"/>
              </w:rPr>
              <w:t>2018</w:t>
            </w:r>
            <w:r w:rsidRPr="00EC00D7">
              <w:rPr>
                <w:rFonts w:ascii="Times New Roman" w:hAnsi="Times New Roman"/>
                <w:sz w:val="26"/>
                <w:szCs w:val="26"/>
              </w:rPr>
              <w:t xml:space="preserve"> год</w:t>
            </w:r>
          </w:p>
        </w:tc>
        <w:tc>
          <w:tcPr>
            <w:tcW w:w="652" w:type="dxa"/>
            <w:tcBorders>
              <w:top w:val="single" w:sz="4" w:space="0" w:color="auto"/>
              <w:left w:val="nil"/>
              <w:bottom w:val="nil"/>
              <w:right w:val="single" w:sz="4" w:space="0" w:color="auto"/>
            </w:tcBorders>
            <w:noWrap/>
            <w:vAlign w:val="center"/>
          </w:tcPr>
          <w:p w:rsidR="00BC265B" w:rsidRPr="00EC00D7" w:rsidRDefault="00BC265B" w:rsidP="00A5148A">
            <w:pPr>
              <w:spacing w:after="0" w:line="240" w:lineRule="auto"/>
              <w:jc w:val="center"/>
              <w:rPr>
                <w:rFonts w:ascii="Times New Roman" w:hAnsi="Times New Roman"/>
                <w:sz w:val="26"/>
                <w:szCs w:val="26"/>
              </w:rPr>
            </w:pPr>
            <w:r w:rsidRPr="00EC00D7">
              <w:rPr>
                <w:rFonts w:ascii="Times New Roman" w:hAnsi="Times New Roman"/>
                <w:sz w:val="26"/>
                <w:szCs w:val="26"/>
              </w:rPr>
              <w:t>…</w:t>
            </w:r>
          </w:p>
          <w:p w:rsidR="00BC265B" w:rsidRPr="00EC00D7" w:rsidRDefault="00BC265B" w:rsidP="00A5148A">
            <w:pPr>
              <w:spacing w:after="0" w:line="240" w:lineRule="auto"/>
              <w:jc w:val="center"/>
              <w:rPr>
                <w:rFonts w:ascii="Times New Roman" w:hAnsi="Times New Roman"/>
                <w:sz w:val="26"/>
                <w:szCs w:val="26"/>
              </w:rPr>
            </w:pPr>
          </w:p>
        </w:tc>
        <w:tc>
          <w:tcPr>
            <w:tcW w:w="2298" w:type="dxa"/>
            <w:gridSpan w:val="3"/>
            <w:tcBorders>
              <w:top w:val="single" w:sz="4" w:space="0" w:color="auto"/>
              <w:left w:val="nil"/>
              <w:bottom w:val="single" w:sz="4" w:space="0" w:color="auto"/>
              <w:right w:val="single" w:sz="4" w:space="0" w:color="auto"/>
            </w:tcBorders>
            <w:vAlign w:val="center"/>
          </w:tcPr>
          <w:p w:rsidR="00BC265B" w:rsidRPr="00EC00D7" w:rsidRDefault="00BC265B" w:rsidP="00A5148A">
            <w:pPr>
              <w:spacing w:after="0" w:line="240" w:lineRule="auto"/>
              <w:jc w:val="center"/>
              <w:rPr>
                <w:rFonts w:ascii="Times New Roman" w:hAnsi="Times New Roman"/>
                <w:sz w:val="26"/>
                <w:szCs w:val="26"/>
              </w:rPr>
            </w:pPr>
            <w:r w:rsidRPr="00EC00D7">
              <w:rPr>
                <w:rFonts w:ascii="Times New Roman" w:hAnsi="Times New Roman"/>
                <w:sz w:val="26"/>
                <w:szCs w:val="26"/>
              </w:rPr>
              <w:t>В целом по Программе*</w:t>
            </w:r>
          </w:p>
        </w:tc>
      </w:tr>
      <w:tr w:rsidR="00BC265B" w:rsidRPr="00EC00D7" w:rsidTr="00585908">
        <w:trPr>
          <w:gridAfter w:val="1"/>
          <w:wAfter w:w="25" w:type="dxa"/>
          <w:cantSplit/>
          <w:trHeight w:val="1140"/>
          <w:jc w:val="center"/>
        </w:trPr>
        <w:tc>
          <w:tcPr>
            <w:tcW w:w="1699" w:type="dxa"/>
            <w:vMerge/>
            <w:tcBorders>
              <w:top w:val="single" w:sz="4" w:space="0" w:color="auto"/>
              <w:left w:val="single" w:sz="4" w:space="0" w:color="auto"/>
              <w:bottom w:val="single" w:sz="4" w:space="0" w:color="auto"/>
              <w:right w:val="single" w:sz="4" w:space="0" w:color="auto"/>
            </w:tcBorders>
            <w:vAlign w:val="center"/>
          </w:tcPr>
          <w:p w:rsidR="00BC265B" w:rsidRPr="00EC00D7" w:rsidRDefault="00BC265B" w:rsidP="00A5148A">
            <w:pPr>
              <w:spacing w:after="0" w:line="240" w:lineRule="auto"/>
              <w:rPr>
                <w:rFonts w:ascii="Times New Roman" w:hAnsi="Times New Roman"/>
                <w:sz w:val="26"/>
                <w:szCs w:val="26"/>
              </w:rPr>
            </w:pPr>
          </w:p>
        </w:tc>
        <w:tc>
          <w:tcPr>
            <w:tcW w:w="568" w:type="dxa"/>
            <w:vMerge/>
            <w:tcBorders>
              <w:top w:val="single" w:sz="4" w:space="0" w:color="auto"/>
              <w:left w:val="single" w:sz="4" w:space="0" w:color="auto"/>
              <w:bottom w:val="single" w:sz="4" w:space="0" w:color="auto"/>
              <w:right w:val="single" w:sz="4" w:space="0" w:color="auto"/>
            </w:tcBorders>
            <w:vAlign w:val="center"/>
          </w:tcPr>
          <w:p w:rsidR="00BC265B" w:rsidRPr="00BC265B" w:rsidRDefault="00BC265B" w:rsidP="00A5148A">
            <w:pPr>
              <w:spacing w:after="0" w:line="240" w:lineRule="auto"/>
              <w:rPr>
                <w:rFonts w:ascii="Times New Roman" w:hAnsi="Times New Roman"/>
                <w:sz w:val="20"/>
                <w:szCs w:val="20"/>
              </w:rPr>
            </w:pPr>
          </w:p>
        </w:tc>
        <w:tc>
          <w:tcPr>
            <w:tcW w:w="535" w:type="dxa"/>
            <w:tcBorders>
              <w:top w:val="nil"/>
              <w:left w:val="nil"/>
              <w:bottom w:val="single" w:sz="4" w:space="0" w:color="auto"/>
              <w:right w:val="single" w:sz="4" w:space="0" w:color="auto"/>
            </w:tcBorders>
            <w:textDirection w:val="btLr"/>
            <w:vAlign w:val="center"/>
          </w:tcPr>
          <w:p w:rsidR="00BC265B" w:rsidRPr="00EC00D7" w:rsidRDefault="00BC265B" w:rsidP="00A5148A">
            <w:pPr>
              <w:spacing w:after="0" w:line="240" w:lineRule="auto"/>
              <w:ind w:left="113" w:right="113"/>
              <w:jc w:val="center"/>
              <w:rPr>
                <w:rFonts w:ascii="Times New Roman" w:hAnsi="Times New Roman"/>
                <w:sz w:val="26"/>
                <w:szCs w:val="26"/>
              </w:rPr>
            </w:pPr>
            <w:r w:rsidRPr="00EC00D7">
              <w:rPr>
                <w:rFonts w:ascii="Times New Roman" w:hAnsi="Times New Roman"/>
                <w:sz w:val="26"/>
                <w:szCs w:val="26"/>
              </w:rPr>
              <w:t xml:space="preserve">План </w:t>
            </w:r>
          </w:p>
        </w:tc>
        <w:tc>
          <w:tcPr>
            <w:tcW w:w="605" w:type="dxa"/>
            <w:tcBorders>
              <w:top w:val="nil"/>
              <w:left w:val="nil"/>
              <w:bottom w:val="single" w:sz="4" w:space="0" w:color="auto"/>
              <w:right w:val="single" w:sz="4" w:space="0" w:color="auto"/>
            </w:tcBorders>
            <w:textDirection w:val="btLr"/>
            <w:vAlign w:val="center"/>
          </w:tcPr>
          <w:p w:rsidR="00BC265B" w:rsidRPr="00EC00D7" w:rsidRDefault="00BC265B" w:rsidP="00A5148A">
            <w:pPr>
              <w:spacing w:after="0" w:line="240" w:lineRule="auto"/>
              <w:ind w:left="113" w:right="113"/>
              <w:jc w:val="center"/>
              <w:rPr>
                <w:rFonts w:ascii="Times New Roman" w:hAnsi="Times New Roman"/>
                <w:sz w:val="26"/>
                <w:szCs w:val="26"/>
              </w:rPr>
            </w:pPr>
            <w:r w:rsidRPr="00EC00D7">
              <w:rPr>
                <w:rFonts w:ascii="Times New Roman" w:hAnsi="Times New Roman"/>
                <w:sz w:val="26"/>
                <w:szCs w:val="26"/>
              </w:rPr>
              <w:t>Факт</w:t>
            </w:r>
          </w:p>
        </w:tc>
        <w:tc>
          <w:tcPr>
            <w:tcW w:w="557" w:type="dxa"/>
            <w:tcBorders>
              <w:top w:val="nil"/>
              <w:left w:val="nil"/>
              <w:bottom w:val="single" w:sz="4" w:space="0" w:color="auto"/>
              <w:right w:val="single" w:sz="4" w:space="0" w:color="auto"/>
            </w:tcBorders>
            <w:textDirection w:val="btLr"/>
            <w:vAlign w:val="center"/>
          </w:tcPr>
          <w:p w:rsidR="00BC265B" w:rsidRPr="00EC00D7" w:rsidRDefault="00BC265B" w:rsidP="00A5148A">
            <w:pPr>
              <w:spacing w:after="0" w:line="240" w:lineRule="auto"/>
              <w:ind w:left="113" w:right="113"/>
              <w:jc w:val="center"/>
              <w:rPr>
                <w:rFonts w:ascii="Times New Roman" w:hAnsi="Times New Roman"/>
                <w:sz w:val="26"/>
                <w:szCs w:val="26"/>
              </w:rPr>
            </w:pPr>
            <w:r w:rsidRPr="00EC00D7">
              <w:rPr>
                <w:rFonts w:ascii="Times New Roman" w:hAnsi="Times New Roman"/>
                <w:sz w:val="26"/>
                <w:szCs w:val="26"/>
              </w:rPr>
              <w:t>Оценка (в баллах)</w:t>
            </w:r>
          </w:p>
        </w:tc>
        <w:tc>
          <w:tcPr>
            <w:tcW w:w="851" w:type="dxa"/>
            <w:tcBorders>
              <w:top w:val="nil"/>
              <w:left w:val="nil"/>
              <w:bottom w:val="single" w:sz="4" w:space="0" w:color="auto"/>
              <w:right w:val="single" w:sz="4" w:space="0" w:color="auto"/>
            </w:tcBorders>
            <w:textDirection w:val="btLr"/>
            <w:vAlign w:val="center"/>
          </w:tcPr>
          <w:p w:rsidR="00BC265B" w:rsidRPr="00EC00D7" w:rsidRDefault="00BC265B" w:rsidP="00A5148A">
            <w:pPr>
              <w:spacing w:after="0" w:line="240" w:lineRule="auto"/>
              <w:ind w:left="113" w:right="113"/>
              <w:jc w:val="center"/>
              <w:rPr>
                <w:rFonts w:ascii="Times New Roman" w:hAnsi="Times New Roman"/>
                <w:sz w:val="26"/>
                <w:szCs w:val="26"/>
              </w:rPr>
            </w:pPr>
            <w:r w:rsidRPr="00EC00D7">
              <w:rPr>
                <w:rFonts w:ascii="Times New Roman" w:hAnsi="Times New Roman"/>
                <w:sz w:val="26"/>
                <w:szCs w:val="26"/>
              </w:rPr>
              <w:t xml:space="preserve">План </w:t>
            </w:r>
          </w:p>
        </w:tc>
        <w:tc>
          <w:tcPr>
            <w:tcW w:w="628" w:type="dxa"/>
            <w:tcBorders>
              <w:top w:val="nil"/>
              <w:left w:val="nil"/>
              <w:bottom w:val="single" w:sz="4" w:space="0" w:color="auto"/>
              <w:right w:val="single" w:sz="4" w:space="0" w:color="auto"/>
            </w:tcBorders>
            <w:textDirection w:val="btLr"/>
            <w:vAlign w:val="center"/>
          </w:tcPr>
          <w:p w:rsidR="00BC265B" w:rsidRPr="00EC00D7" w:rsidRDefault="00BC265B" w:rsidP="00A5148A">
            <w:pPr>
              <w:spacing w:after="0" w:line="240" w:lineRule="auto"/>
              <w:ind w:left="113" w:right="113"/>
              <w:jc w:val="center"/>
              <w:rPr>
                <w:rFonts w:ascii="Times New Roman" w:hAnsi="Times New Roman"/>
                <w:sz w:val="26"/>
                <w:szCs w:val="26"/>
              </w:rPr>
            </w:pPr>
            <w:r w:rsidRPr="00EC00D7">
              <w:rPr>
                <w:rFonts w:ascii="Times New Roman" w:hAnsi="Times New Roman"/>
                <w:sz w:val="26"/>
                <w:szCs w:val="26"/>
              </w:rPr>
              <w:t>Факт</w:t>
            </w:r>
          </w:p>
        </w:tc>
        <w:tc>
          <w:tcPr>
            <w:tcW w:w="643" w:type="dxa"/>
            <w:tcBorders>
              <w:top w:val="nil"/>
              <w:left w:val="nil"/>
              <w:bottom w:val="single" w:sz="4" w:space="0" w:color="auto"/>
              <w:right w:val="single" w:sz="4" w:space="0" w:color="auto"/>
            </w:tcBorders>
            <w:textDirection w:val="btLr"/>
            <w:vAlign w:val="center"/>
          </w:tcPr>
          <w:p w:rsidR="00BC265B" w:rsidRPr="00EC00D7" w:rsidRDefault="00BC265B" w:rsidP="00A5148A">
            <w:pPr>
              <w:spacing w:after="0" w:line="240" w:lineRule="auto"/>
              <w:ind w:left="113" w:right="113"/>
              <w:jc w:val="center"/>
              <w:rPr>
                <w:rFonts w:ascii="Times New Roman" w:hAnsi="Times New Roman"/>
                <w:sz w:val="26"/>
                <w:szCs w:val="26"/>
              </w:rPr>
            </w:pPr>
            <w:r w:rsidRPr="00EC00D7">
              <w:rPr>
                <w:rFonts w:ascii="Times New Roman" w:hAnsi="Times New Roman"/>
                <w:sz w:val="26"/>
                <w:szCs w:val="26"/>
              </w:rPr>
              <w:t>Оценка (в баллах)</w:t>
            </w:r>
          </w:p>
        </w:tc>
        <w:tc>
          <w:tcPr>
            <w:tcW w:w="652" w:type="dxa"/>
            <w:tcBorders>
              <w:top w:val="nil"/>
              <w:left w:val="nil"/>
              <w:bottom w:val="single" w:sz="4" w:space="0" w:color="auto"/>
              <w:right w:val="single" w:sz="4" w:space="0" w:color="auto"/>
            </w:tcBorders>
            <w:vAlign w:val="center"/>
          </w:tcPr>
          <w:p w:rsidR="00BC265B" w:rsidRPr="00EC00D7" w:rsidRDefault="00BC265B" w:rsidP="00A5148A">
            <w:pPr>
              <w:spacing w:after="0" w:line="240" w:lineRule="auto"/>
              <w:jc w:val="center"/>
              <w:rPr>
                <w:rFonts w:ascii="Times New Roman" w:hAnsi="Times New Roman"/>
                <w:sz w:val="26"/>
                <w:szCs w:val="26"/>
              </w:rPr>
            </w:pPr>
          </w:p>
        </w:tc>
        <w:tc>
          <w:tcPr>
            <w:tcW w:w="624" w:type="dxa"/>
            <w:tcBorders>
              <w:top w:val="nil"/>
              <w:left w:val="nil"/>
              <w:bottom w:val="single" w:sz="4" w:space="0" w:color="auto"/>
              <w:right w:val="single" w:sz="4" w:space="0" w:color="auto"/>
            </w:tcBorders>
            <w:textDirection w:val="btLr"/>
            <w:vAlign w:val="center"/>
          </w:tcPr>
          <w:p w:rsidR="00BC265B" w:rsidRPr="00EC00D7" w:rsidRDefault="00BC265B" w:rsidP="00A5148A">
            <w:pPr>
              <w:spacing w:after="0" w:line="240" w:lineRule="auto"/>
              <w:ind w:left="113" w:right="113"/>
              <w:jc w:val="center"/>
              <w:rPr>
                <w:rFonts w:ascii="Times New Roman" w:hAnsi="Times New Roman"/>
                <w:sz w:val="26"/>
                <w:szCs w:val="26"/>
              </w:rPr>
            </w:pPr>
            <w:r w:rsidRPr="00EC00D7">
              <w:rPr>
                <w:rFonts w:ascii="Times New Roman" w:hAnsi="Times New Roman"/>
                <w:sz w:val="26"/>
                <w:szCs w:val="26"/>
              </w:rPr>
              <w:t>План</w:t>
            </w:r>
          </w:p>
        </w:tc>
        <w:tc>
          <w:tcPr>
            <w:tcW w:w="632" w:type="dxa"/>
            <w:tcBorders>
              <w:top w:val="nil"/>
              <w:left w:val="nil"/>
              <w:bottom w:val="single" w:sz="4" w:space="0" w:color="auto"/>
              <w:right w:val="single" w:sz="4" w:space="0" w:color="auto"/>
            </w:tcBorders>
            <w:textDirection w:val="btLr"/>
            <w:vAlign w:val="center"/>
          </w:tcPr>
          <w:p w:rsidR="00BC265B" w:rsidRPr="00EC00D7" w:rsidRDefault="00BC265B" w:rsidP="00A5148A">
            <w:pPr>
              <w:spacing w:after="0" w:line="240" w:lineRule="auto"/>
              <w:ind w:left="113" w:right="113"/>
              <w:jc w:val="center"/>
              <w:rPr>
                <w:rFonts w:ascii="Times New Roman" w:hAnsi="Times New Roman"/>
                <w:sz w:val="26"/>
                <w:szCs w:val="26"/>
              </w:rPr>
            </w:pPr>
            <w:r w:rsidRPr="00EC00D7">
              <w:rPr>
                <w:rFonts w:ascii="Times New Roman" w:hAnsi="Times New Roman"/>
                <w:sz w:val="26"/>
                <w:szCs w:val="26"/>
              </w:rPr>
              <w:t>Факт</w:t>
            </w:r>
          </w:p>
        </w:tc>
        <w:tc>
          <w:tcPr>
            <w:tcW w:w="1042" w:type="dxa"/>
            <w:tcBorders>
              <w:top w:val="nil"/>
              <w:left w:val="nil"/>
              <w:bottom w:val="single" w:sz="4" w:space="0" w:color="auto"/>
              <w:right w:val="single" w:sz="4" w:space="0" w:color="auto"/>
            </w:tcBorders>
            <w:textDirection w:val="btLr"/>
            <w:vAlign w:val="center"/>
          </w:tcPr>
          <w:p w:rsidR="00BC265B" w:rsidRPr="00EC00D7" w:rsidRDefault="00BC265B" w:rsidP="00A5148A">
            <w:pPr>
              <w:spacing w:after="0" w:line="240" w:lineRule="auto"/>
              <w:ind w:left="113" w:right="113"/>
              <w:jc w:val="center"/>
              <w:rPr>
                <w:rFonts w:ascii="Times New Roman" w:hAnsi="Times New Roman"/>
                <w:sz w:val="26"/>
                <w:szCs w:val="26"/>
              </w:rPr>
            </w:pPr>
            <w:r w:rsidRPr="00EC00D7">
              <w:rPr>
                <w:rFonts w:ascii="Times New Roman" w:hAnsi="Times New Roman"/>
                <w:sz w:val="26"/>
                <w:szCs w:val="26"/>
              </w:rPr>
              <w:t>Оценка (в баллах)</w:t>
            </w:r>
          </w:p>
        </w:tc>
      </w:tr>
      <w:tr w:rsidR="00BC265B" w:rsidRPr="00EC00D7" w:rsidTr="00585908">
        <w:trPr>
          <w:gridAfter w:val="1"/>
          <w:wAfter w:w="25" w:type="dxa"/>
          <w:trHeight w:val="235"/>
          <w:jc w:val="center"/>
        </w:trPr>
        <w:tc>
          <w:tcPr>
            <w:tcW w:w="1699" w:type="dxa"/>
            <w:tcBorders>
              <w:top w:val="single" w:sz="4" w:space="0" w:color="auto"/>
              <w:left w:val="single" w:sz="4" w:space="0" w:color="auto"/>
              <w:bottom w:val="single" w:sz="4" w:space="0" w:color="auto"/>
              <w:right w:val="single" w:sz="4" w:space="0" w:color="auto"/>
            </w:tcBorders>
            <w:vAlign w:val="center"/>
          </w:tcPr>
          <w:p w:rsidR="00BC265B" w:rsidRPr="00EC00D7" w:rsidRDefault="00BC265B" w:rsidP="00A5148A">
            <w:pPr>
              <w:spacing w:after="0" w:line="240" w:lineRule="auto"/>
              <w:jc w:val="center"/>
              <w:rPr>
                <w:rFonts w:ascii="Times New Roman" w:hAnsi="Times New Roman"/>
                <w:sz w:val="26"/>
                <w:szCs w:val="26"/>
              </w:rPr>
            </w:pPr>
            <w:r w:rsidRPr="00EC00D7">
              <w:rPr>
                <w:rFonts w:ascii="Times New Roman" w:hAnsi="Times New Roman"/>
                <w:sz w:val="26"/>
                <w:szCs w:val="26"/>
              </w:rPr>
              <w:t>1</w:t>
            </w:r>
          </w:p>
        </w:tc>
        <w:tc>
          <w:tcPr>
            <w:tcW w:w="568" w:type="dxa"/>
            <w:tcBorders>
              <w:top w:val="single" w:sz="4" w:space="0" w:color="auto"/>
              <w:left w:val="single" w:sz="4" w:space="0" w:color="auto"/>
              <w:bottom w:val="single" w:sz="4" w:space="0" w:color="auto"/>
              <w:right w:val="single" w:sz="4" w:space="0" w:color="auto"/>
            </w:tcBorders>
            <w:vAlign w:val="center"/>
          </w:tcPr>
          <w:p w:rsidR="00BC265B" w:rsidRPr="00BC265B" w:rsidRDefault="00BC265B" w:rsidP="00A5148A">
            <w:pPr>
              <w:spacing w:after="0" w:line="240" w:lineRule="auto"/>
              <w:jc w:val="center"/>
              <w:rPr>
                <w:rFonts w:ascii="Times New Roman" w:hAnsi="Times New Roman"/>
                <w:sz w:val="20"/>
                <w:szCs w:val="20"/>
              </w:rPr>
            </w:pPr>
          </w:p>
        </w:tc>
        <w:tc>
          <w:tcPr>
            <w:tcW w:w="535" w:type="dxa"/>
            <w:tcBorders>
              <w:top w:val="nil"/>
              <w:left w:val="nil"/>
              <w:bottom w:val="single" w:sz="4" w:space="0" w:color="auto"/>
              <w:right w:val="single" w:sz="4" w:space="0" w:color="auto"/>
            </w:tcBorders>
            <w:vAlign w:val="center"/>
          </w:tcPr>
          <w:p w:rsidR="00BC265B" w:rsidRPr="00EC00D7" w:rsidRDefault="00BC265B" w:rsidP="00A5148A">
            <w:pPr>
              <w:spacing w:after="0" w:line="240" w:lineRule="auto"/>
              <w:jc w:val="center"/>
              <w:rPr>
                <w:rFonts w:ascii="Times New Roman" w:hAnsi="Times New Roman"/>
                <w:sz w:val="26"/>
                <w:szCs w:val="26"/>
              </w:rPr>
            </w:pPr>
            <w:r w:rsidRPr="00EC00D7">
              <w:rPr>
                <w:rFonts w:ascii="Times New Roman" w:hAnsi="Times New Roman"/>
                <w:sz w:val="26"/>
                <w:szCs w:val="26"/>
              </w:rPr>
              <w:t>2</w:t>
            </w:r>
          </w:p>
        </w:tc>
        <w:tc>
          <w:tcPr>
            <w:tcW w:w="605" w:type="dxa"/>
            <w:tcBorders>
              <w:top w:val="nil"/>
              <w:left w:val="nil"/>
              <w:bottom w:val="single" w:sz="4" w:space="0" w:color="auto"/>
              <w:right w:val="single" w:sz="4" w:space="0" w:color="auto"/>
            </w:tcBorders>
            <w:vAlign w:val="center"/>
          </w:tcPr>
          <w:p w:rsidR="00BC265B" w:rsidRPr="00EC00D7" w:rsidRDefault="00BC265B" w:rsidP="00A5148A">
            <w:pPr>
              <w:spacing w:after="0" w:line="240" w:lineRule="auto"/>
              <w:jc w:val="center"/>
              <w:rPr>
                <w:rFonts w:ascii="Times New Roman" w:hAnsi="Times New Roman"/>
                <w:sz w:val="26"/>
                <w:szCs w:val="26"/>
              </w:rPr>
            </w:pPr>
            <w:r w:rsidRPr="00EC00D7">
              <w:rPr>
                <w:rFonts w:ascii="Times New Roman" w:hAnsi="Times New Roman"/>
                <w:sz w:val="26"/>
                <w:szCs w:val="26"/>
              </w:rPr>
              <w:t>3</w:t>
            </w:r>
          </w:p>
        </w:tc>
        <w:tc>
          <w:tcPr>
            <w:tcW w:w="557" w:type="dxa"/>
            <w:tcBorders>
              <w:top w:val="nil"/>
              <w:left w:val="nil"/>
              <w:bottom w:val="single" w:sz="4" w:space="0" w:color="auto"/>
              <w:right w:val="single" w:sz="4" w:space="0" w:color="auto"/>
            </w:tcBorders>
            <w:vAlign w:val="center"/>
          </w:tcPr>
          <w:p w:rsidR="00BC265B" w:rsidRPr="00EC00D7" w:rsidRDefault="00BC265B" w:rsidP="00A5148A">
            <w:pPr>
              <w:spacing w:after="0" w:line="240" w:lineRule="auto"/>
              <w:jc w:val="center"/>
              <w:rPr>
                <w:rFonts w:ascii="Times New Roman" w:hAnsi="Times New Roman"/>
                <w:sz w:val="26"/>
                <w:szCs w:val="26"/>
              </w:rPr>
            </w:pPr>
            <w:r w:rsidRPr="00EC00D7">
              <w:rPr>
                <w:rFonts w:ascii="Times New Roman" w:hAnsi="Times New Roman"/>
                <w:sz w:val="26"/>
                <w:szCs w:val="26"/>
              </w:rPr>
              <w:t>4</w:t>
            </w:r>
          </w:p>
        </w:tc>
        <w:tc>
          <w:tcPr>
            <w:tcW w:w="851" w:type="dxa"/>
            <w:tcBorders>
              <w:top w:val="nil"/>
              <w:left w:val="nil"/>
              <w:bottom w:val="single" w:sz="4" w:space="0" w:color="auto"/>
              <w:right w:val="single" w:sz="4" w:space="0" w:color="auto"/>
            </w:tcBorders>
            <w:vAlign w:val="center"/>
          </w:tcPr>
          <w:p w:rsidR="00BC265B" w:rsidRPr="00EC00D7" w:rsidRDefault="00BC265B" w:rsidP="00A5148A">
            <w:pPr>
              <w:spacing w:after="0" w:line="240" w:lineRule="auto"/>
              <w:jc w:val="center"/>
              <w:rPr>
                <w:rFonts w:ascii="Times New Roman" w:hAnsi="Times New Roman"/>
                <w:sz w:val="26"/>
                <w:szCs w:val="26"/>
              </w:rPr>
            </w:pPr>
            <w:r w:rsidRPr="00EC00D7">
              <w:rPr>
                <w:rFonts w:ascii="Times New Roman" w:hAnsi="Times New Roman"/>
                <w:sz w:val="26"/>
                <w:szCs w:val="26"/>
              </w:rPr>
              <w:t>5</w:t>
            </w:r>
          </w:p>
        </w:tc>
        <w:tc>
          <w:tcPr>
            <w:tcW w:w="628" w:type="dxa"/>
            <w:tcBorders>
              <w:top w:val="nil"/>
              <w:left w:val="nil"/>
              <w:bottom w:val="single" w:sz="4" w:space="0" w:color="auto"/>
              <w:right w:val="single" w:sz="4" w:space="0" w:color="auto"/>
            </w:tcBorders>
            <w:vAlign w:val="center"/>
          </w:tcPr>
          <w:p w:rsidR="00BC265B" w:rsidRPr="00EC00D7" w:rsidRDefault="00BC265B" w:rsidP="00A5148A">
            <w:pPr>
              <w:spacing w:after="0" w:line="240" w:lineRule="auto"/>
              <w:jc w:val="center"/>
              <w:rPr>
                <w:rFonts w:ascii="Times New Roman" w:hAnsi="Times New Roman"/>
                <w:sz w:val="26"/>
                <w:szCs w:val="26"/>
              </w:rPr>
            </w:pPr>
            <w:r w:rsidRPr="00EC00D7">
              <w:rPr>
                <w:rFonts w:ascii="Times New Roman" w:hAnsi="Times New Roman"/>
                <w:sz w:val="26"/>
                <w:szCs w:val="26"/>
              </w:rPr>
              <w:t>6</w:t>
            </w:r>
          </w:p>
        </w:tc>
        <w:tc>
          <w:tcPr>
            <w:tcW w:w="643" w:type="dxa"/>
            <w:tcBorders>
              <w:top w:val="nil"/>
              <w:left w:val="nil"/>
              <w:bottom w:val="single" w:sz="4" w:space="0" w:color="auto"/>
              <w:right w:val="single" w:sz="4" w:space="0" w:color="auto"/>
            </w:tcBorders>
            <w:vAlign w:val="center"/>
          </w:tcPr>
          <w:p w:rsidR="00BC265B" w:rsidRPr="00EC00D7" w:rsidRDefault="00BC265B" w:rsidP="00A5148A">
            <w:pPr>
              <w:spacing w:after="0" w:line="240" w:lineRule="auto"/>
              <w:jc w:val="center"/>
              <w:rPr>
                <w:rFonts w:ascii="Times New Roman" w:hAnsi="Times New Roman"/>
                <w:sz w:val="26"/>
                <w:szCs w:val="26"/>
              </w:rPr>
            </w:pPr>
            <w:r w:rsidRPr="00EC00D7">
              <w:rPr>
                <w:rFonts w:ascii="Times New Roman" w:hAnsi="Times New Roman"/>
                <w:sz w:val="26"/>
                <w:szCs w:val="26"/>
              </w:rPr>
              <w:t>7</w:t>
            </w:r>
          </w:p>
        </w:tc>
        <w:tc>
          <w:tcPr>
            <w:tcW w:w="652" w:type="dxa"/>
            <w:tcBorders>
              <w:top w:val="nil"/>
              <w:left w:val="nil"/>
              <w:bottom w:val="single" w:sz="4" w:space="0" w:color="auto"/>
              <w:right w:val="single" w:sz="4" w:space="0" w:color="auto"/>
            </w:tcBorders>
            <w:vAlign w:val="center"/>
          </w:tcPr>
          <w:p w:rsidR="00BC265B" w:rsidRPr="00EC00D7" w:rsidRDefault="00BC265B" w:rsidP="00A5148A">
            <w:pPr>
              <w:spacing w:after="0" w:line="240" w:lineRule="auto"/>
              <w:jc w:val="center"/>
              <w:rPr>
                <w:rFonts w:ascii="Times New Roman" w:hAnsi="Times New Roman"/>
                <w:sz w:val="26"/>
                <w:szCs w:val="26"/>
              </w:rPr>
            </w:pPr>
            <w:r w:rsidRPr="00EC00D7">
              <w:rPr>
                <w:rFonts w:ascii="Times New Roman" w:hAnsi="Times New Roman"/>
                <w:sz w:val="26"/>
                <w:szCs w:val="26"/>
              </w:rPr>
              <w:t>8</w:t>
            </w:r>
          </w:p>
        </w:tc>
        <w:tc>
          <w:tcPr>
            <w:tcW w:w="624" w:type="dxa"/>
            <w:tcBorders>
              <w:top w:val="nil"/>
              <w:left w:val="nil"/>
              <w:bottom w:val="single" w:sz="4" w:space="0" w:color="auto"/>
              <w:right w:val="single" w:sz="4" w:space="0" w:color="auto"/>
            </w:tcBorders>
            <w:vAlign w:val="center"/>
          </w:tcPr>
          <w:p w:rsidR="00BC265B" w:rsidRPr="00EC00D7" w:rsidRDefault="00BC265B" w:rsidP="00A5148A">
            <w:pPr>
              <w:spacing w:after="0" w:line="240" w:lineRule="auto"/>
              <w:jc w:val="center"/>
              <w:rPr>
                <w:rFonts w:ascii="Times New Roman" w:hAnsi="Times New Roman"/>
                <w:sz w:val="26"/>
                <w:szCs w:val="26"/>
              </w:rPr>
            </w:pPr>
            <w:r w:rsidRPr="00EC00D7">
              <w:rPr>
                <w:rFonts w:ascii="Times New Roman" w:hAnsi="Times New Roman"/>
                <w:sz w:val="26"/>
                <w:szCs w:val="26"/>
              </w:rPr>
              <w:t>9</w:t>
            </w:r>
          </w:p>
        </w:tc>
        <w:tc>
          <w:tcPr>
            <w:tcW w:w="632" w:type="dxa"/>
            <w:tcBorders>
              <w:top w:val="nil"/>
              <w:left w:val="nil"/>
              <w:bottom w:val="single" w:sz="4" w:space="0" w:color="auto"/>
              <w:right w:val="single" w:sz="4" w:space="0" w:color="auto"/>
            </w:tcBorders>
            <w:vAlign w:val="center"/>
          </w:tcPr>
          <w:p w:rsidR="00BC265B" w:rsidRPr="00EC00D7" w:rsidRDefault="00BC265B" w:rsidP="00A5148A">
            <w:pPr>
              <w:spacing w:after="0" w:line="240" w:lineRule="auto"/>
              <w:jc w:val="center"/>
              <w:rPr>
                <w:rFonts w:ascii="Times New Roman" w:hAnsi="Times New Roman"/>
                <w:sz w:val="26"/>
                <w:szCs w:val="26"/>
              </w:rPr>
            </w:pPr>
            <w:r w:rsidRPr="00EC00D7">
              <w:rPr>
                <w:rFonts w:ascii="Times New Roman" w:hAnsi="Times New Roman"/>
                <w:sz w:val="26"/>
                <w:szCs w:val="26"/>
              </w:rPr>
              <w:t>10</w:t>
            </w:r>
          </w:p>
        </w:tc>
        <w:tc>
          <w:tcPr>
            <w:tcW w:w="1042" w:type="dxa"/>
            <w:tcBorders>
              <w:top w:val="nil"/>
              <w:left w:val="nil"/>
              <w:bottom w:val="single" w:sz="4" w:space="0" w:color="auto"/>
              <w:right w:val="single" w:sz="4" w:space="0" w:color="auto"/>
            </w:tcBorders>
            <w:vAlign w:val="center"/>
          </w:tcPr>
          <w:p w:rsidR="00BC265B" w:rsidRPr="00EC00D7" w:rsidRDefault="00BC265B" w:rsidP="00A5148A">
            <w:pPr>
              <w:spacing w:after="0" w:line="240" w:lineRule="auto"/>
              <w:jc w:val="center"/>
              <w:rPr>
                <w:rFonts w:ascii="Times New Roman" w:hAnsi="Times New Roman"/>
                <w:sz w:val="26"/>
                <w:szCs w:val="26"/>
              </w:rPr>
            </w:pPr>
            <w:r w:rsidRPr="00EC00D7">
              <w:rPr>
                <w:rFonts w:ascii="Times New Roman" w:hAnsi="Times New Roman"/>
                <w:sz w:val="26"/>
                <w:szCs w:val="26"/>
              </w:rPr>
              <w:t>11</w:t>
            </w:r>
          </w:p>
        </w:tc>
      </w:tr>
      <w:tr w:rsidR="00BC265B" w:rsidRPr="00EC00D7" w:rsidTr="00585908">
        <w:trPr>
          <w:gridAfter w:val="1"/>
          <w:wAfter w:w="25" w:type="dxa"/>
          <w:trHeight w:val="554"/>
          <w:jc w:val="center"/>
        </w:trPr>
        <w:tc>
          <w:tcPr>
            <w:tcW w:w="1699" w:type="dxa"/>
            <w:tcBorders>
              <w:top w:val="nil"/>
              <w:left w:val="single" w:sz="4" w:space="0" w:color="auto"/>
              <w:bottom w:val="single" w:sz="4" w:space="0" w:color="auto"/>
              <w:right w:val="single" w:sz="4" w:space="0" w:color="auto"/>
            </w:tcBorders>
          </w:tcPr>
          <w:p w:rsidR="00BC265B" w:rsidRPr="009D655D" w:rsidRDefault="00BC265B" w:rsidP="00BC265B">
            <w:pPr>
              <w:spacing w:line="240" w:lineRule="auto"/>
              <w:contextualSpacing/>
              <w:rPr>
                <w:rFonts w:ascii="Times New Roman" w:hAnsi="Times New Roman"/>
                <w:bCs/>
                <w:shd w:val="clear" w:color="auto" w:fill="FFFFFF"/>
              </w:rPr>
            </w:pPr>
            <w:r w:rsidRPr="009D655D">
              <w:rPr>
                <w:rFonts w:ascii="Times New Roman" w:hAnsi="Times New Roman"/>
                <w:bCs/>
                <w:shd w:val="clear" w:color="auto" w:fill="FFFFFF"/>
              </w:rPr>
              <w:t>приобретение и установка комплексов</w:t>
            </w:r>
          </w:p>
        </w:tc>
        <w:tc>
          <w:tcPr>
            <w:tcW w:w="568" w:type="dxa"/>
            <w:tcBorders>
              <w:top w:val="nil"/>
              <w:left w:val="single" w:sz="4" w:space="0" w:color="auto"/>
              <w:bottom w:val="single" w:sz="4" w:space="0" w:color="auto"/>
              <w:right w:val="single" w:sz="4" w:space="0" w:color="auto"/>
            </w:tcBorders>
            <w:vAlign w:val="bottom"/>
          </w:tcPr>
          <w:p w:rsidR="00BC265B" w:rsidRPr="00BC265B" w:rsidRDefault="00BC265B" w:rsidP="00BC265B">
            <w:pPr>
              <w:spacing w:after="0" w:line="240" w:lineRule="auto"/>
              <w:rPr>
                <w:rFonts w:ascii="Times New Roman" w:hAnsi="Times New Roman"/>
                <w:sz w:val="20"/>
                <w:szCs w:val="20"/>
              </w:rPr>
            </w:pPr>
          </w:p>
          <w:p w:rsidR="00BC265B" w:rsidRPr="00BC265B" w:rsidRDefault="00BC265B" w:rsidP="00BC265B">
            <w:pPr>
              <w:spacing w:after="0" w:line="240" w:lineRule="auto"/>
              <w:rPr>
                <w:rFonts w:ascii="Times New Roman" w:hAnsi="Times New Roman"/>
                <w:sz w:val="20"/>
                <w:szCs w:val="20"/>
              </w:rPr>
            </w:pPr>
            <w:r w:rsidRPr="00BC265B">
              <w:rPr>
                <w:rFonts w:ascii="Times New Roman" w:hAnsi="Times New Roman"/>
                <w:sz w:val="20"/>
                <w:szCs w:val="20"/>
              </w:rPr>
              <w:t>Шт</w:t>
            </w:r>
          </w:p>
        </w:tc>
        <w:tc>
          <w:tcPr>
            <w:tcW w:w="535" w:type="dxa"/>
            <w:tcBorders>
              <w:top w:val="nil"/>
              <w:left w:val="nil"/>
              <w:bottom w:val="single" w:sz="4" w:space="0" w:color="auto"/>
              <w:right w:val="single" w:sz="4" w:space="0" w:color="auto"/>
            </w:tcBorders>
            <w:noWrap/>
            <w:vAlign w:val="bottom"/>
          </w:tcPr>
          <w:p w:rsidR="00BC265B" w:rsidRPr="00EC00D7" w:rsidRDefault="00BC265B" w:rsidP="00BC265B">
            <w:pPr>
              <w:spacing w:after="0" w:line="240" w:lineRule="auto"/>
              <w:rPr>
                <w:rFonts w:ascii="Times New Roman" w:hAnsi="Times New Roman"/>
                <w:sz w:val="26"/>
                <w:szCs w:val="26"/>
              </w:rPr>
            </w:pPr>
            <w:r w:rsidRPr="00EC00D7">
              <w:rPr>
                <w:rFonts w:ascii="Times New Roman" w:hAnsi="Times New Roman"/>
                <w:sz w:val="26"/>
                <w:szCs w:val="26"/>
              </w:rPr>
              <w:t> </w:t>
            </w:r>
            <w:r>
              <w:rPr>
                <w:rFonts w:ascii="Times New Roman" w:hAnsi="Times New Roman"/>
                <w:sz w:val="26"/>
                <w:szCs w:val="26"/>
              </w:rPr>
              <w:t>1</w:t>
            </w:r>
          </w:p>
        </w:tc>
        <w:tc>
          <w:tcPr>
            <w:tcW w:w="605" w:type="dxa"/>
            <w:tcBorders>
              <w:top w:val="nil"/>
              <w:left w:val="nil"/>
              <w:bottom w:val="single" w:sz="4" w:space="0" w:color="auto"/>
              <w:right w:val="single" w:sz="4" w:space="0" w:color="auto"/>
            </w:tcBorders>
            <w:noWrap/>
            <w:vAlign w:val="bottom"/>
          </w:tcPr>
          <w:p w:rsidR="00BC265B" w:rsidRPr="00EC00D7" w:rsidRDefault="00BC265B" w:rsidP="00BC265B">
            <w:pPr>
              <w:spacing w:after="0" w:line="240" w:lineRule="auto"/>
              <w:rPr>
                <w:rFonts w:ascii="Times New Roman" w:hAnsi="Times New Roman"/>
                <w:sz w:val="26"/>
                <w:szCs w:val="26"/>
              </w:rPr>
            </w:pPr>
            <w:r>
              <w:rPr>
                <w:rFonts w:ascii="Times New Roman" w:hAnsi="Times New Roman"/>
                <w:sz w:val="26"/>
                <w:szCs w:val="26"/>
              </w:rPr>
              <w:t>1</w:t>
            </w:r>
            <w:r w:rsidRPr="00EC00D7">
              <w:rPr>
                <w:rFonts w:ascii="Times New Roman" w:hAnsi="Times New Roman"/>
                <w:sz w:val="26"/>
                <w:szCs w:val="26"/>
              </w:rPr>
              <w:t> </w:t>
            </w:r>
          </w:p>
        </w:tc>
        <w:tc>
          <w:tcPr>
            <w:tcW w:w="557" w:type="dxa"/>
            <w:tcBorders>
              <w:top w:val="nil"/>
              <w:left w:val="nil"/>
              <w:bottom w:val="single" w:sz="4" w:space="0" w:color="auto"/>
              <w:right w:val="single" w:sz="4" w:space="0" w:color="auto"/>
            </w:tcBorders>
            <w:noWrap/>
            <w:vAlign w:val="bottom"/>
          </w:tcPr>
          <w:p w:rsidR="00BC265B" w:rsidRPr="00EC00D7" w:rsidRDefault="00585908" w:rsidP="00BC265B">
            <w:pPr>
              <w:spacing w:after="0" w:line="240" w:lineRule="auto"/>
              <w:rPr>
                <w:rFonts w:ascii="Times New Roman" w:hAnsi="Times New Roman"/>
                <w:sz w:val="26"/>
                <w:szCs w:val="26"/>
              </w:rPr>
            </w:pPr>
            <w:r>
              <w:rPr>
                <w:rFonts w:ascii="Times New Roman" w:hAnsi="Times New Roman"/>
                <w:sz w:val="26"/>
                <w:szCs w:val="26"/>
              </w:rPr>
              <w:t>30</w:t>
            </w:r>
          </w:p>
        </w:tc>
        <w:tc>
          <w:tcPr>
            <w:tcW w:w="851" w:type="dxa"/>
            <w:tcBorders>
              <w:top w:val="nil"/>
              <w:left w:val="nil"/>
              <w:bottom w:val="single" w:sz="4" w:space="0" w:color="auto"/>
              <w:right w:val="single" w:sz="4" w:space="0" w:color="auto"/>
            </w:tcBorders>
            <w:noWrap/>
            <w:vAlign w:val="bottom"/>
          </w:tcPr>
          <w:p w:rsidR="00BC265B" w:rsidRPr="00EC00D7" w:rsidRDefault="00BC265B" w:rsidP="00BC265B">
            <w:pPr>
              <w:spacing w:after="0" w:line="240" w:lineRule="auto"/>
              <w:rPr>
                <w:rFonts w:ascii="Times New Roman" w:hAnsi="Times New Roman"/>
                <w:sz w:val="26"/>
                <w:szCs w:val="26"/>
              </w:rPr>
            </w:pPr>
            <w:r w:rsidRPr="00EC00D7">
              <w:rPr>
                <w:rFonts w:ascii="Times New Roman" w:hAnsi="Times New Roman"/>
                <w:sz w:val="26"/>
                <w:szCs w:val="26"/>
              </w:rPr>
              <w:t> </w:t>
            </w:r>
            <w:r w:rsidR="00585908">
              <w:rPr>
                <w:rFonts w:ascii="Times New Roman" w:hAnsi="Times New Roman"/>
                <w:sz w:val="26"/>
                <w:szCs w:val="26"/>
              </w:rPr>
              <w:t>0</w:t>
            </w:r>
          </w:p>
        </w:tc>
        <w:tc>
          <w:tcPr>
            <w:tcW w:w="628" w:type="dxa"/>
            <w:tcBorders>
              <w:top w:val="nil"/>
              <w:left w:val="nil"/>
              <w:bottom w:val="single" w:sz="4" w:space="0" w:color="auto"/>
              <w:right w:val="single" w:sz="4" w:space="0" w:color="auto"/>
            </w:tcBorders>
            <w:noWrap/>
            <w:vAlign w:val="bottom"/>
          </w:tcPr>
          <w:p w:rsidR="00BC265B" w:rsidRPr="00EC00D7" w:rsidRDefault="00585908" w:rsidP="00BC265B">
            <w:pPr>
              <w:spacing w:after="0" w:line="240" w:lineRule="auto"/>
              <w:rPr>
                <w:rFonts w:ascii="Times New Roman" w:hAnsi="Times New Roman"/>
                <w:sz w:val="26"/>
                <w:szCs w:val="26"/>
              </w:rPr>
            </w:pPr>
            <w:r>
              <w:rPr>
                <w:rFonts w:ascii="Times New Roman" w:hAnsi="Times New Roman"/>
                <w:sz w:val="26"/>
                <w:szCs w:val="26"/>
              </w:rPr>
              <w:t>0</w:t>
            </w:r>
            <w:r w:rsidR="00BC265B" w:rsidRPr="00EC00D7">
              <w:rPr>
                <w:rFonts w:ascii="Times New Roman" w:hAnsi="Times New Roman"/>
                <w:sz w:val="26"/>
                <w:szCs w:val="26"/>
              </w:rPr>
              <w:t> </w:t>
            </w:r>
          </w:p>
        </w:tc>
        <w:tc>
          <w:tcPr>
            <w:tcW w:w="643" w:type="dxa"/>
            <w:tcBorders>
              <w:top w:val="nil"/>
              <w:left w:val="nil"/>
              <w:bottom w:val="single" w:sz="4" w:space="0" w:color="auto"/>
              <w:right w:val="single" w:sz="4" w:space="0" w:color="auto"/>
            </w:tcBorders>
            <w:noWrap/>
            <w:vAlign w:val="bottom"/>
          </w:tcPr>
          <w:p w:rsidR="00BC265B" w:rsidRPr="00EC00D7" w:rsidRDefault="00585908" w:rsidP="00BC265B">
            <w:pPr>
              <w:spacing w:after="0" w:line="240" w:lineRule="auto"/>
              <w:rPr>
                <w:rFonts w:ascii="Times New Roman" w:hAnsi="Times New Roman"/>
                <w:sz w:val="26"/>
                <w:szCs w:val="26"/>
              </w:rPr>
            </w:pPr>
            <w:r>
              <w:rPr>
                <w:rFonts w:ascii="Times New Roman" w:hAnsi="Times New Roman"/>
                <w:sz w:val="26"/>
                <w:szCs w:val="26"/>
              </w:rPr>
              <w:t>0</w:t>
            </w:r>
            <w:r w:rsidR="00BC265B" w:rsidRPr="00EC00D7">
              <w:rPr>
                <w:rFonts w:ascii="Times New Roman" w:hAnsi="Times New Roman"/>
                <w:sz w:val="26"/>
                <w:szCs w:val="26"/>
              </w:rPr>
              <w:t> </w:t>
            </w:r>
          </w:p>
        </w:tc>
        <w:tc>
          <w:tcPr>
            <w:tcW w:w="652" w:type="dxa"/>
            <w:tcBorders>
              <w:top w:val="nil"/>
              <w:left w:val="nil"/>
              <w:bottom w:val="single" w:sz="4" w:space="0" w:color="auto"/>
              <w:right w:val="single" w:sz="4" w:space="0" w:color="auto"/>
            </w:tcBorders>
            <w:noWrap/>
            <w:vAlign w:val="bottom"/>
          </w:tcPr>
          <w:p w:rsidR="00BC265B" w:rsidRPr="00EC00D7" w:rsidRDefault="00BC265B" w:rsidP="00BC265B">
            <w:pPr>
              <w:spacing w:after="0" w:line="240" w:lineRule="auto"/>
              <w:rPr>
                <w:rFonts w:ascii="Times New Roman" w:hAnsi="Times New Roman"/>
                <w:sz w:val="26"/>
                <w:szCs w:val="26"/>
              </w:rPr>
            </w:pPr>
            <w:r w:rsidRPr="00EC00D7">
              <w:rPr>
                <w:rFonts w:ascii="Times New Roman" w:hAnsi="Times New Roman"/>
                <w:sz w:val="26"/>
                <w:szCs w:val="26"/>
              </w:rPr>
              <w:t> </w:t>
            </w:r>
          </w:p>
        </w:tc>
        <w:tc>
          <w:tcPr>
            <w:tcW w:w="624" w:type="dxa"/>
            <w:tcBorders>
              <w:top w:val="nil"/>
              <w:left w:val="nil"/>
              <w:bottom w:val="single" w:sz="4" w:space="0" w:color="auto"/>
              <w:right w:val="single" w:sz="4" w:space="0" w:color="auto"/>
            </w:tcBorders>
            <w:noWrap/>
            <w:vAlign w:val="bottom"/>
          </w:tcPr>
          <w:p w:rsidR="00BC265B" w:rsidRPr="00EC00D7" w:rsidRDefault="00BC265B" w:rsidP="00BC265B">
            <w:pPr>
              <w:spacing w:after="0" w:line="240" w:lineRule="auto"/>
              <w:rPr>
                <w:rFonts w:ascii="Times New Roman" w:hAnsi="Times New Roman"/>
                <w:sz w:val="26"/>
                <w:szCs w:val="26"/>
              </w:rPr>
            </w:pPr>
            <w:r w:rsidRPr="00EC00D7">
              <w:rPr>
                <w:rFonts w:ascii="Times New Roman" w:hAnsi="Times New Roman"/>
                <w:sz w:val="26"/>
                <w:szCs w:val="26"/>
              </w:rPr>
              <w:t> </w:t>
            </w:r>
            <w:r w:rsidR="00585908">
              <w:rPr>
                <w:rFonts w:ascii="Times New Roman" w:hAnsi="Times New Roman"/>
                <w:sz w:val="26"/>
                <w:szCs w:val="26"/>
              </w:rPr>
              <w:t>0</w:t>
            </w:r>
          </w:p>
        </w:tc>
        <w:tc>
          <w:tcPr>
            <w:tcW w:w="632" w:type="dxa"/>
            <w:tcBorders>
              <w:top w:val="nil"/>
              <w:left w:val="nil"/>
              <w:bottom w:val="single" w:sz="4" w:space="0" w:color="auto"/>
              <w:right w:val="single" w:sz="4" w:space="0" w:color="auto"/>
            </w:tcBorders>
            <w:noWrap/>
            <w:vAlign w:val="bottom"/>
          </w:tcPr>
          <w:p w:rsidR="00BC265B" w:rsidRPr="00EC00D7" w:rsidRDefault="00BC265B" w:rsidP="00BC265B">
            <w:pPr>
              <w:spacing w:after="0" w:line="240" w:lineRule="auto"/>
              <w:rPr>
                <w:rFonts w:ascii="Times New Roman" w:hAnsi="Times New Roman"/>
                <w:sz w:val="26"/>
                <w:szCs w:val="26"/>
              </w:rPr>
            </w:pPr>
            <w:r w:rsidRPr="00EC00D7">
              <w:rPr>
                <w:rFonts w:ascii="Times New Roman" w:hAnsi="Times New Roman"/>
                <w:sz w:val="26"/>
                <w:szCs w:val="26"/>
              </w:rPr>
              <w:t> </w:t>
            </w:r>
          </w:p>
        </w:tc>
        <w:tc>
          <w:tcPr>
            <w:tcW w:w="1042" w:type="dxa"/>
            <w:tcBorders>
              <w:top w:val="nil"/>
              <w:left w:val="nil"/>
              <w:bottom w:val="single" w:sz="4" w:space="0" w:color="auto"/>
              <w:right w:val="single" w:sz="4" w:space="0" w:color="auto"/>
            </w:tcBorders>
            <w:noWrap/>
            <w:vAlign w:val="bottom"/>
          </w:tcPr>
          <w:p w:rsidR="00BC265B" w:rsidRPr="00EC00D7" w:rsidRDefault="00BC265B" w:rsidP="00BC265B">
            <w:pPr>
              <w:spacing w:after="0" w:line="240" w:lineRule="auto"/>
              <w:rPr>
                <w:rFonts w:ascii="Times New Roman" w:hAnsi="Times New Roman"/>
                <w:sz w:val="26"/>
                <w:szCs w:val="26"/>
              </w:rPr>
            </w:pPr>
            <w:r w:rsidRPr="00EC00D7">
              <w:rPr>
                <w:rFonts w:ascii="Times New Roman" w:hAnsi="Times New Roman"/>
                <w:sz w:val="26"/>
                <w:szCs w:val="26"/>
              </w:rPr>
              <w:t> </w:t>
            </w:r>
          </w:p>
        </w:tc>
      </w:tr>
      <w:tr w:rsidR="00BC265B" w:rsidRPr="00EC00D7" w:rsidTr="00585908">
        <w:trPr>
          <w:gridAfter w:val="1"/>
          <w:wAfter w:w="25" w:type="dxa"/>
          <w:trHeight w:val="554"/>
          <w:jc w:val="center"/>
        </w:trPr>
        <w:tc>
          <w:tcPr>
            <w:tcW w:w="1699" w:type="dxa"/>
            <w:tcBorders>
              <w:top w:val="nil"/>
              <w:left w:val="single" w:sz="4" w:space="0" w:color="auto"/>
              <w:bottom w:val="single" w:sz="4" w:space="0" w:color="auto"/>
              <w:right w:val="single" w:sz="4" w:space="0" w:color="auto"/>
            </w:tcBorders>
          </w:tcPr>
          <w:p w:rsidR="00BC265B" w:rsidRPr="009D655D" w:rsidRDefault="00BC265B" w:rsidP="00BC265B">
            <w:pPr>
              <w:spacing w:line="240" w:lineRule="auto"/>
              <w:contextualSpacing/>
              <w:rPr>
                <w:rFonts w:ascii="Times New Roman" w:hAnsi="Times New Roman"/>
                <w:bCs/>
                <w:shd w:val="clear" w:color="auto" w:fill="FFFFFF"/>
              </w:rPr>
            </w:pPr>
            <w:r w:rsidRPr="009D655D">
              <w:rPr>
                <w:rFonts w:ascii="Times New Roman" w:hAnsi="Times New Roman"/>
                <w:bCs/>
                <w:shd w:val="clear" w:color="auto" w:fill="FFFFFF"/>
              </w:rPr>
              <w:t xml:space="preserve">Обустройство перекрестков приборами освещения на </w:t>
            </w:r>
            <w:r w:rsidRPr="009D655D">
              <w:rPr>
                <w:rFonts w:ascii="Times New Roman" w:hAnsi="Times New Roman"/>
                <w:bCs/>
                <w:shd w:val="clear" w:color="auto" w:fill="FFFFFF"/>
              </w:rPr>
              <w:lastRenderedPageBreak/>
              <w:t>дорогах местного значения</w:t>
            </w:r>
          </w:p>
        </w:tc>
        <w:tc>
          <w:tcPr>
            <w:tcW w:w="568" w:type="dxa"/>
            <w:tcBorders>
              <w:top w:val="nil"/>
              <w:left w:val="single" w:sz="4" w:space="0" w:color="auto"/>
              <w:bottom w:val="single" w:sz="4" w:space="0" w:color="auto"/>
              <w:right w:val="single" w:sz="4" w:space="0" w:color="auto"/>
            </w:tcBorders>
            <w:vAlign w:val="bottom"/>
          </w:tcPr>
          <w:p w:rsidR="00BC265B" w:rsidRPr="00BC265B" w:rsidRDefault="00BC265B" w:rsidP="00BC265B">
            <w:pPr>
              <w:spacing w:after="0" w:line="240" w:lineRule="auto"/>
              <w:rPr>
                <w:rFonts w:ascii="Times New Roman" w:hAnsi="Times New Roman"/>
                <w:sz w:val="20"/>
                <w:szCs w:val="20"/>
              </w:rPr>
            </w:pPr>
            <w:r w:rsidRPr="00BC265B">
              <w:rPr>
                <w:rFonts w:ascii="Times New Roman" w:hAnsi="Times New Roman"/>
                <w:sz w:val="20"/>
                <w:szCs w:val="20"/>
              </w:rPr>
              <w:lastRenderedPageBreak/>
              <w:t>шт</w:t>
            </w:r>
          </w:p>
          <w:p w:rsidR="00BC265B" w:rsidRPr="00BC265B" w:rsidRDefault="00BC265B" w:rsidP="00BC265B">
            <w:pPr>
              <w:spacing w:after="0" w:line="240" w:lineRule="auto"/>
              <w:rPr>
                <w:rFonts w:ascii="Times New Roman" w:hAnsi="Times New Roman"/>
                <w:sz w:val="20"/>
                <w:szCs w:val="20"/>
              </w:rPr>
            </w:pPr>
          </w:p>
        </w:tc>
        <w:tc>
          <w:tcPr>
            <w:tcW w:w="535" w:type="dxa"/>
            <w:tcBorders>
              <w:top w:val="nil"/>
              <w:left w:val="nil"/>
              <w:bottom w:val="single" w:sz="4" w:space="0" w:color="auto"/>
              <w:right w:val="single" w:sz="4" w:space="0" w:color="auto"/>
            </w:tcBorders>
            <w:noWrap/>
            <w:vAlign w:val="bottom"/>
          </w:tcPr>
          <w:p w:rsidR="00BC265B" w:rsidRPr="00EC00D7" w:rsidRDefault="00BC265B" w:rsidP="00BC265B">
            <w:pPr>
              <w:spacing w:after="0" w:line="240" w:lineRule="auto"/>
              <w:rPr>
                <w:rFonts w:ascii="Times New Roman" w:hAnsi="Times New Roman"/>
                <w:sz w:val="26"/>
                <w:szCs w:val="26"/>
              </w:rPr>
            </w:pPr>
            <w:r>
              <w:rPr>
                <w:rFonts w:ascii="Times New Roman" w:hAnsi="Times New Roman"/>
                <w:sz w:val="26"/>
                <w:szCs w:val="26"/>
              </w:rPr>
              <w:t>0</w:t>
            </w:r>
          </w:p>
        </w:tc>
        <w:tc>
          <w:tcPr>
            <w:tcW w:w="605" w:type="dxa"/>
            <w:tcBorders>
              <w:top w:val="nil"/>
              <w:left w:val="nil"/>
              <w:bottom w:val="single" w:sz="4" w:space="0" w:color="auto"/>
              <w:right w:val="single" w:sz="4" w:space="0" w:color="auto"/>
            </w:tcBorders>
            <w:noWrap/>
            <w:vAlign w:val="bottom"/>
          </w:tcPr>
          <w:p w:rsidR="00BC265B" w:rsidRPr="00EC00D7" w:rsidRDefault="00BC265B" w:rsidP="00BC265B">
            <w:pPr>
              <w:spacing w:after="0" w:line="240" w:lineRule="auto"/>
              <w:rPr>
                <w:rFonts w:ascii="Times New Roman" w:hAnsi="Times New Roman"/>
                <w:sz w:val="26"/>
                <w:szCs w:val="26"/>
              </w:rPr>
            </w:pPr>
            <w:r>
              <w:rPr>
                <w:rFonts w:ascii="Times New Roman" w:hAnsi="Times New Roman"/>
                <w:sz w:val="26"/>
                <w:szCs w:val="26"/>
              </w:rPr>
              <w:t>0</w:t>
            </w:r>
          </w:p>
        </w:tc>
        <w:tc>
          <w:tcPr>
            <w:tcW w:w="557" w:type="dxa"/>
            <w:tcBorders>
              <w:top w:val="nil"/>
              <w:left w:val="nil"/>
              <w:bottom w:val="single" w:sz="4" w:space="0" w:color="auto"/>
              <w:right w:val="single" w:sz="4" w:space="0" w:color="auto"/>
            </w:tcBorders>
            <w:noWrap/>
            <w:vAlign w:val="bottom"/>
          </w:tcPr>
          <w:p w:rsidR="00BC265B" w:rsidRPr="00EC00D7" w:rsidRDefault="00585908" w:rsidP="00BC265B">
            <w:pPr>
              <w:spacing w:after="0" w:line="240" w:lineRule="auto"/>
              <w:rPr>
                <w:rFonts w:ascii="Times New Roman" w:hAnsi="Times New Roman"/>
                <w:sz w:val="26"/>
                <w:szCs w:val="26"/>
              </w:rPr>
            </w:pPr>
            <w:r>
              <w:rPr>
                <w:rFonts w:ascii="Times New Roman" w:hAnsi="Times New Roman"/>
                <w:sz w:val="26"/>
                <w:szCs w:val="26"/>
              </w:rPr>
              <w:t>30</w:t>
            </w:r>
            <w:r w:rsidR="00BC265B" w:rsidRPr="00EC00D7">
              <w:rPr>
                <w:rFonts w:ascii="Times New Roman" w:hAnsi="Times New Roman"/>
                <w:sz w:val="26"/>
                <w:szCs w:val="26"/>
              </w:rPr>
              <w:t> </w:t>
            </w:r>
          </w:p>
        </w:tc>
        <w:tc>
          <w:tcPr>
            <w:tcW w:w="851" w:type="dxa"/>
            <w:tcBorders>
              <w:top w:val="nil"/>
              <w:left w:val="nil"/>
              <w:bottom w:val="single" w:sz="4" w:space="0" w:color="auto"/>
              <w:right w:val="single" w:sz="4" w:space="0" w:color="auto"/>
            </w:tcBorders>
            <w:noWrap/>
            <w:vAlign w:val="bottom"/>
          </w:tcPr>
          <w:p w:rsidR="00BC265B" w:rsidRPr="00EC00D7" w:rsidRDefault="00BC265B" w:rsidP="00BC265B">
            <w:pPr>
              <w:spacing w:after="0" w:line="240" w:lineRule="auto"/>
              <w:rPr>
                <w:rFonts w:ascii="Times New Roman" w:hAnsi="Times New Roman"/>
                <w:sz w:val="26"/>
                <w:szCs w:val="26"/>
              </w:rPr>
            </w:pPr>
            <w:r w:rsidRPr="00EC00D7">
              <w:rPr>
                <w:rFonts w:ascii="Times New Roman" w:hAnsi="Times New Roman"/>
                <w:sz w:val="26"/>
                <w:szCs w:val="26"/>
              </w:rPr>
              <w:t> </w:t>
            </w:r>
            <w:r w:rsidR="00585908">
              <w:rPr>
                <w:rFonts w:ascii="Times New Roman" w:hAnsi="Times New Roman"/>
                <w:sz w:val="26"/>
                <w:szCs w:val="26"/>
              </w:rPr>
              <w:t>1</w:t>
            </w:r>
          </w:p>
        </w:tc>
        <w:tc>
          <w:tcPr>
            <w:tcW w:w="628" w:type="dxa"/>
            <w:tcBorders>
              <w:top w:val="nil"/>
              <w:left w:val="nil"/>
              <w:bottom w:val="single" w:sz="4" w:space="0" w:color="auto"/>
              <w:right w:val="single" w:sz="4" w:space="0" w:color="auto"/>
            </w:tcBorders>
            <w:noWrap/>
            <w:vAlign w:val="bottom"/>
          </w:tcPr>
          <w:p w:rsidR="00BC265B" w:rsidRPr="00EC00D7" w:rsidRDefault="00585908" w:rsidP="00BC265B">
            <w:pPr>
              <w:spacing w:after="0" w:line="240" w:lineRule="auto"/>
              <w:rPr>
                <w:rFonts w:ascii="Times New Roman" w:hAnsi="Times New Roman"/>
                <w:sz w:val="26"/>
                <w:szCs w:val="26"/>
              </w:rPr>
            </w:pPr>
            <w:r>
              <w:rPr>
                <w:rFonts w:ascii="Times New Roman" w:hAnsi="Times New Roman"/>
                <w:sz w:val="26"/>
                <w:szCs w:val="26"/>
              </w:rPr>
              <w:t>1</w:t>
            </w:r>
            <w:r w:rsidR="00BC265B" w:rsidRPr="00EC00D7">
              <w:rPr>
                <w:rFonts w:ascii="Times New Roman" w:hAnsi="Times New Roman"/>
                <w:sz w:val="26"/>
                <w:szCs w:val="26"/>
              </w:rPr>
              <w:t> </w:t>
            </w:r>
          </w:p>
        </w:tc>
        <w:tc>
          <w:tcPr>
            <w:tcW w:w="643" w:type="dxa"/>
            <w:tcBorders>
              <w:top w:val="nil"/>
              <w:left w:val="nil"/>
              <w:bottom w:val="single" w:sz="4" w:space="0" w:color="auto"/>
              <w:right w:val="single" w:sz="4" w:space="0" w:color="auto"/>
            </w:tcBorders>
            <w:noWrap/>
            <w:vAlign w:val="bottom"/>
          </w:tcPr>
          <w:p w:rsidR="00BC265B" w:rsidRPr="00EC00D7" w:rsidRDefault="00585908" w:rsidP="00BC265B">
            <w:pPr>
              <w:spacing w:after="0" w:line="240" w:lineRule="auto"/>
              <w:rPr>
                <w:rFonts w:ascii="Times New Roman" w:hAnsi="Times New Roman"/>
                <w:sz w:val="26"/>
                <w:szCs w:val="26"/>
              </w:rPr>
            </w:pPr>
            <w:r>
              <w:rPr>
                <w:rFonts w:ascii="Times New Roman" w:hAnsi="Times New Roman"/>
                <w:sz w:val="26"/>
                <w:szCs w:val="26"/>
              </w:rPr>
              <w:t>30</w:t>
            </w:r>
          </w:p>
        </w:tc>
        <w:tc>
          <w:tcPr>
            <w:tcW w:w="652" w:type="dxa"/>
            <w:tcBorders>
              <w:top w:val="nil"/>
              <w:left w:val="nil"/>
              <w:bottom w:val="single" w:sz="4" w:space="0" w:color="auto"/>
              <w:right w:val="single" w:sz="4" w:space="0" w:color="auto"/>
            </w:tcBorders>
            <w:noWrap/>
            <w:vAlign w:val="bottom"/>
          </w:tcPr>
          <w:p w:rsidR="00BC265B" w:rsidRPr="00EC00D7" w:rsidRDefault="00BC265B" w:rsidP="00BC265B">
            <w:pPr>
              <w:spacing w:after="0" w:line="240" w:lineRule="auto"/>
              <w:rPr>
                <w:rFonts w:ascii="Times New Roman" w:hAnsi="Times New Roman"/>
                <w:sz w:val="26"/>
                <w:szCs w:val="26"/>
              </w:rPr>
            </w:pPr>
            <w:r w:rsidRPr="00EC00D7">
              <w:rPr>
                <w:rFonts w:ascii="Times New Roman" w:hAnsi="Times New Roman"/>
                <w:sz w:val="26"/>
                <w:szCs w:val="26"/>
              </w:rPr>
              <w:t> </w:t>
            </w:r>
          </w:p>
        </w:tc>
        <w:tc>
          <w:tcPr>
            <w:tcW w:w="624" w:type="dxa"/>
            <w:tcBorders>
              <w:top w:val="nil"/>
              <w:left w:val="nil"/>
              <w:bottom w:val="single" w:sz="4" w:space="0" w:color="auto"/>
              <w:right w:val="single" w:sz="4" w:space="0" w:color="auto"/>
            </w:tcBorders>
            <w:noWrap/>
            <w:vAlign w:val="bottom"/>
          </w:tcPr>
          <w:p w:rsidR="00BC265B" w:rsidRPr="00EC00D7" w:rsidRDefault="00BC265B" w:rsidP="00BC265B">
            <w:pPr>
              <w:spacing w:after="0" w:line="240" w:lineRule="auto"/>
              <w:rPr>
                <w:rFonts w:ascii="Times New Roman" w:hAnsi="Times New Roman"/>
                <w:sz w:val="26"/>
                <w:szCs w:val="26"/>
              </w:rPr>
            </w:pPr>
            <w:r w:rsidRPr="00EC00D7">
              <w:rPr>
                <w:rFonts w:ascii="Times New Roman" w:hAnsi="Times New Roman"/>
                <w:sz w:val="26"/>
                <w:szCs w:val="26"/>
              </w:rPr>
              <w:t> </w:t>
            </w:r>
            <w:r w:rsidR="00585908">
              <w:rPr>
                <w:rFonts w:ascii="Times New Roman" w:hAnsi="Times New Roman"/>
                <w:sz w:val="26"/>
                <w:szCs w:val="26"/>
              </w:rPr>
              <w:t>1</w:t>
            </w:r>
          </w:p>
        </w:tc>
        <w:tc>
          <w:tcPr>
            <w:tcW w:w="632" w:type="dxa"/>
            <w:tcBorders>
              <w:top w:val="nil"/>
              <w:left w:val="nil"/>
              <w:bottom w:val="single" w:sz="4" w:space="0" w:color="auto"/>
              <w:right w:val="single" w:sz="4" w:space="0" w:color="auto"/>
            </w:tcBorders>
            <w:noWrap/>
            <w:vAlign w:val="bottom"/>
          </w:tcPr>
          <w:p w:rsidR="00BC265B" w:rsidRPr="00EC00D7" w:rsidRDefault="00BC265B" w:rsidP="00BC265B">
            <w:pPr>
              <w:spacing w:after="0" w:line="240" w:lineRule="auto"/>
              <w:rPr>
                <w:rFonts w:ascii="Times New Roman" w:hAnsi="Times New Roman"/>
                <w:sz w:val="26"/>
                <w:szCs w:val="26"/>
              </w:rPr>
            </w:pPr>
            <w:r w:rsidRPr="00EC00D7">
              <w:rPr>
                <w:rFonts w:ascii="Times New Roman" w:hAnsi="Times New Roman"/>
                <w:sz w:val="26"/>
                <w:szCs w:val="26"/>
              </w:rPr>
              <w:t> </w:t>
            </w:r>
          </w:p>
        </w:tc>
        <w:tc>
          <w:tcPr>
            <w:tcW w:w="1042" w:type="dxa"/>
            <w:tcBorders>
              <w:top w:val="nil"/>
              <w:left w:val="nil"/>
              <w:bottom w:val="single" w:sz="4" w:space="0" w:color="auto"/>
              <w:right w:val="single" w:sz="4" w:space="0" w:color="auto"/>
            </w:tcBorders>
            <w:noWrap/>
            <w:vAlign w:val="bottom"/>
          </w:tcPr>
          <w:p w:rsidR="00BC265B" w:rsidRPr="00EC00D7" w:rsidRDefault="00BC265B" w:rsidP="00BC265B">
            <w:pPr>
              <w:spacing w:after="0" w:line="240" w:lineRule="auto"/>
              <w:rPr>
                <w:rFonts w:ascii="Times New Roman" w:hAnsi="Times New Roman"/>
                <w:sz w:val="26"/>
                <w:szCs w:val="26"/>
              </w:rPr>
            </w:pPr>
            <w:r w:rsidRPr="00EC00D7">
              <w:rPr>
                <w:rFonts w:ascii="Times New Roman" w:hAnsi="Times New Roman"/>
                <w:sz w:val="26"/>
                <w:szCs w:val="26"/>
              </w:rPr>
              <w:t> </w:t>
            </w:r>
          </w:p>
        </w:tc>
      </w:tr>
      <w:tr w:rsidR="00BC265B" w:rsidRPr="00EC00D7" w:rsidTr="00585908">
        <w:trPr>
          <w:gridAfter w:val="1"/>
          <w:wAfter w:w="25" w:type="dxa"/>
          <w:trHeight w:val="554"/>
          <w:jc w:val="center"/>
        </w:trPr>
        <w:tc>
          <w:tcPr>
            <w:tcW w:w="1699" w:type="dxa"/>
            <w:tcBorders>
              <w:top w:val="nil"/>
              <w:left w:val="single" w:sz="4" w:space="0" w:color="auto"/>
              <w:bottom w:val="single" w:sz="4" w:space="0" w:color="auto"/>
              <w:right w:val="single" w:sz="4" w:space="0" w:color="auto"/>
            </w:tcBorders>
          </w:tcPr>
          <w:p w:rsidR="00BC265B" w:rsidRPr="009D655D" w:rsidRDefault="00BC265B" w:rsidP="00BC265B">
            <w:pPr>
              <w:spacing w:line="240" w:lineRule="auto"/>
              <w:contextualSpacing/>
              <w:rPr>
                <w:rFonts w:ascii="Times New Roman" w:hAnsi="Times New Roman"/>
                <w:bCs/>
                <w:shd w:val="clear" w:color="auto" w:fill="FFFFFF"/>
              </w:rPr>
            </w:pPr>
            <w:r w:rsidRPr="009D655D">
              <w:rPr>
                <w:rFonts w:ascii="Times New Roman" w:hAnsi="Times New Roman"/>
                <w:bCs/>
                <w:shd w:val="clear" w:color="auto" w:fill="FFFFFF"/>
              </w:rPr>
              <w:t>Оплата на электроэнергию</w:t>
            </w:r>
          </w:p>
        </w:tc>
        <w:tc>
          <w:tcPr>
            <w:tcW w:w="568" w:type="dxa"/>
            <w:tcBorders>
              <w:top w:val="nil"/>
              <w:left w:val="single" w:sz="4" w:space="0" w:color="auto"/>
              <w:bottom w:val="single" w:sz="4" w:space="0" w:color="auto"/>
              <w:right w:val="single" w:sz="4" w:space="0" w:color="auto"/>
            </w:tcBorders>
            <w:vAlign w:val="bottom"/>
          </w:tcPr>
          <w:p w:rsidR="00BC265B" w:rsidRPr="00BC265B" w:rsidRDefault="00BC265B" w:rsidP="00BC265B">
            <w:pPr>
              <w:spacing w:after="0" w:line="240" w:lineRule="auto"/>
              <w:rPr>
                <w:rFonts w:ascii="Times New Roman" w:hAnsi="Times New Roman"/>
                <w:sz w:val="20"/>
                <w:szCs w:val="20"/>
              </w:rPr>
            </w:pPr>
            <w:r w:rsidRPr="00BC265B">
              <w:rPr>
                <w:rFonts w:ascii="Times New Roman" w:hAnsi="Times New Roman"/>
                <w:sz w:val="20"/>
                <w:szCs w:val="20"/>
              </w:rPr>
              <w:t>ТыскВт</w:t>
            </w:r>
          </w:p>
          <w:p w:rsidR="00BC265B" w:rsidRPr="00BC265B" w:rsidRDefault="00BC265B" w:rsidP="00BC265B">
            <w:pPr>
              <w:spacing w:after="0" w:line="240" w:lineRule="auto"/>
              <w:rPr>
                <w:rFonts w:ascii="Times New Roman" w:hAnsi="Times New Roman"/>
                <w:sz w:val="20"/>
                <w:szCs w:val="20"/>
              </w:rPr>
            </w:pPr>
          </w:p>
        </w:tc>
        <w:tc>
          <w:tcPr>
            <w:tcW w:w="535" w:type="dxa"/>
            <w:tcBorders>
              <w:top w:val="nil"/>
              <w:left w:val="nil"/>
              <w:bottom w:val="single" w:sz="4" w:space="0" w:color="auto"/>
              <w:right w:val="single" w:sz="4" w:space="0" w:color="auto"/>
            </w:tcBorders>
            <w:noWrap/>
            <w:vAlign w:val="bottom"/>
          </w:tcPr>
          <w:p w:rsidR="00BC265B" w:rsidRPr="00EC00D7" w:rsidRDefault="00BC265B" w:rsidP="00BC265B">
            <w:pPr>
              <w:spacing w:after="0" w:line="240" w:lineRule="auto"/>
              <w:rPr>
                <w:rFonts w:ascii="Times New Roman" w:hAnsi="Times New Roman"/>
                <w:sz w:val="26"/>
                <w:szCs w:val="26"/>
              </w:rPr>
            </w:pPr>
            <w:r w:rsidRPr="00EC00D7">
              <w:rPr>
                <w:rFonts w:ascii="Times New Roman" w:hAnsi="Times New Roman"/>
                <w:sz w:val="26"/>
                <w:szCs w:val="26"/>
              </w:rPr>
              <w:t> </w:t>
            </w:r>
            <w:r>
              <w:rPr>
                <w:rFonts w:ascii="Times New Roman" w:hAnsi="Times New Roman"/>
                <w:sz w:val="26"/>
                <w:szCs w:val="26"/>
              </w:rPr>
              <w:t>0</w:t>
            </w:r>
          </w:p>
        </w:tc>
        <w:tc>
          <w:tcPr>
            <w:tcW w:w="605" w:type="dxa"/>
            <w:tcBorders>
              <w:top w:val="nil"/>
              <w:left w:val="nil"/>
              <w:bottom w:val="single" w:sz="4" w:space="0" w:color="auto"/>
              <w:right w:val="single" w:sz="4" w:space="0" w:color="auto"/>
            </w:tcBorders>
            <w:noWrap/>
            <w:vAlign w:val="bottom"/>
          </w:tcPr>
          <w:p w:rsidR="00BC265B" w:rsidRPr="00EC00D7" w:rsidRDefault="00BC265B" w:rsidP="00BC265B">
            <w:pPr>
              <w:spacing w:after="0" w:line="240" w:lineRule="auto"/>
              <w:rPr>
                <w:rFonts w:ascii="Times New Roman" w:hAnsi="Times New Roman"/>
                <w:sz w:val="26"/>
                <w:szCs w:val="26"/>
              </w:rPr>
            </w:pPr>
            <w:r>
              <w:rPr>
                <w:rFonts w:ascii="Times New Roman" w:hAnsi="Times New Roman"/>
                <w:sz w:val="26"/>
                <w:szCs w:val="26"/>
              </w:rPr>
              <w:t>0</w:t>
            </w:r>
            <w:r w:rsidRPr="00EC00D7">
              <w:rPr>
                <w:rFonts w:ascii="Times New Roman" w:hAnsi="Times New Roman"/>
                <w:sz w:val="26"/>
                <w:szCs w:val="26"/>
              </w:rPr>
              <w:t> </w:t>
            </w:r>
          </w:p>
        </w:tc>
        <w:tc>
          <w:tcPr>
            <w:tcW w:w="557" w:type="dxa"/>
            <w:tcBorders>
              <w:top w:val="nil"/>
              <w:left w:val="nil"/>
              <w:bottom w:val="single" w:sz="4" w:space="0" w:color="auto"/>
              <w:right w:val="single" w:sz="4" w:space="0" w:color="auto"/>
            </w:tcBorders>
            <w:noWrap/>
            <w:vAlign w:val="bottom"/>
          </w:tcPr>
          <w:p w:rsidR="00BC265B" w:rsidRPr="00EC00D7" w:rsidRDefault="00BC265B" w:rsidP="00BC265B">
            <w:pPr>
              <w:spacing w:after="0" w:line="240" w:lineRule="auto"/>
              <w:rPr>
                <w:rFonts w:ascii="Times New Roman" w:hAnsi="Times New Roman"/>
                <w:sz w:val="26"/>
                <w:szCs w:val="26"/>
              </w:rPr>
            </w:pPr>
            <w:r>
              <w:rPr>
                <w:rFonts w:ascii="Times New Roman" w:hAnsi="Times New Roman"/>
                <w:sz w:val="26"/>
                <w:szCs w:val="26"/>
              </w:rPr>
              <w:t>0</w:t>
            </w:r>
            <w:r w:rsidRPr="00EC00D7">
              <w:rPr>
                <w:rFonts w:ascii="Times New Roman" w:hAnsi="Times New Roman"/>
                <w:sz w:val="26"/>
                <w:szCs w:val="26"/>
              </w:rPr>
              <w:t> </w:t>
            </w:r>
          </w:p>
        </w:tc>
        <w:tc>
          <w:tcPr>
            <w:tcW w:w="851" w:type="dxa"/>
            <w:tcBorders>
              <w:top w:val="nil"/>
              <w:left w:val="nil"/>
              <w:bottom w:val="single" w:sz="4" w:space="0" w:color="auto"/>
              <w:right w:val="single" w:sz="4" w:space="0" w:color="auto"/>
            </w:tcBorders>
            <w:noWrap/>
            <w:vAlign w:val="bottom"/>
          </w:tcPr>
          <w:p w:rsidR="00BC265B" w:rsidRPr="00EC00D7" w:rsidRDefault="00BC265B" w:rsidP="00BC265B">
            <w:pPr>
              <w:spacing w:after="0" w:line="240" w:lineRule="auto"/>
              <w:rPr>
                <w:rFonts w:ascii="Times New Roman" w:hAnsi="Times New Roman"/>
                <w:sz w:val="26"/>
                <w:szCs w:val="26"/>
              </w:rPr>
            </w:pPr>
            <w:r w:rsidRPr="00EC00D7">
              <w:rPr>
                <w:rFonts w:ascii="Times New Roman" w:hAnsi="Times New Roman"/>
                <w:sz w:val="26"/>
                <w:szCs w:val="26"/>
              </w:rPr>
              <w:t> </w:t>
            </w:r>
            <w:r w:rsidR="00585908">
              <w:rPr>
                <w:rFonts w:ascii="Times New Roman" w:hAnsi="Times New Roman"/>
                <w:sz w:val="26"/>
                <w:szCs w:val="26"/>
              </w:rPr>
              <w:t>0,3</w:t>
            </w:r>
          </w:p>
        </w:tc>
        <w:tc>
          <w:tcPr>
            <w:tcW w:w="628" w:type="dxa"/>
            <w:tcBorders>
              <w:top w:val="nil"/>
              <w:left w:val="nil"/>
              <w:bottom w:val="single" w:sz="4" w:space="0" w:color="auto"/>
              <w:right w:val="single" w:sz="4" w:space="0" w:color="auto"/>
            </w:tcBorders>
            <w:noWrap/>
            <w:vAlign w:val="bottom"/>
          </w:tcPr>
          <w:p w:rsidR="00BC265B" w:rsidRPr="00EC00D7" w:rsidRDefault="00BC265B" w:rsidP="00BC265B">
            <w:pPr>
              <w:spacing w:after="0" w:line="240" w:lineRule="auto"/>
              <w:rPr>
                <w:rFonts w:ascii="Times New Roman" w:hAnsi="Times New Roman"/>
                <w:sz w:val="26"/>
                <w:szCs w:val="26"/>
              </w:rPr>
            </w:pPr>
            <w:r w:rsidRPr="00EC00D7">
              <w:rPr>
                <w:rFonts w:ascii="Times New Roman" w:hAnsi="Times New Roman"/>
                <w:sz w:val="26"/>
                <w:szCs w:val="26"/>
              </w:rPr>
              <w:t> </w:t>
            </w:r>
            <w:r w:rsidR="00585908">
              <w:rPr>
                <w:rFonts w:ascii="Times New Roman" w:hAnsi="Times New Roman"/>
                <w:sz w:val="26"/>
                <w:szCs w:val="26"/>
              </w:rPr>
              <w:t>0,3</w:t>
            </w:r>
          </w:p>
        </w:tc>
        <w:tc>
          <w:tcPr>
            <w:tcW w:w="643" w:type="dxa"/>
            <w:tcBorders>
              <w:top w:val="nil"/>
              <w:left w:val="nil"/>
              <w:bottom w:val="single" w:sz="4" w:space="0" w:color="auto"/>
              <w:right w:val="single" w:sz="4" w:space="0" w:color="auto"/>
            </w:tcBorders>
            <w:noWrap/>
            <w:vAlign w:val="bottom"/>
          </w:tcPr>
          <w:p w:rsidR="00BC265B" w:rsidRPr="00EC00D7" w:rsidRDefault="00585908" w:rsidP="00BC265B">
            <w:pPr>
              <w:spacing w:after="0" w:line="240" w:lineRule="auto"/>
              <w:rPr>
                <w:rFonts w:ascii="Times New Roman" w:hAnsi="Times New Roman"/>
                <w:sz w:val="26"/>
                <w:szCs w:val="26"/>
              </w:rPr>
            </w:pPr>
            <w:r>
              <w:rPr>
                <w:rFonts w:ascii="Times New Roman" w:hAnsi="Times New Roman"/>
                <w:sz w:val="26"/>
                <w:szCs w:val="26"/>
              </w:rPr>
              <w:t>30</w:t>
            </w:r>
          </w:p>
        </w:tc>
        <w:tc>
          <w:tcPr>
            <w:tcW w:w="652" w:type="dxa"/>
            <w:tcBorders>
              <w:top w:val="nil"/>
              <w:left w:val="nil"/>
              <w:bottom w:val="single" w:sz="4" w:space="0" w:color="auto"/>
              <w:right w:val="single" w:sz="4" w:space="0" w:color="auto"/>
            </w:tcBorders>
            <w:noWrap/>
            <w:vAlign w:val="bottom"/>
          </w:tcPr>
          <w:p w:rsidR="00BC265B" w:rsidRPr="00EC00D7" w:rsidRDefault="00BC265B" w:rsidP="00BC265B">
            <w:pPr>
              <w:spacing w:after="0" w:line="240" w:lineRule="auto"/>
              <w:rPr>
                <w:rFonts w:ascii="Times New Roman" w:hAnsi="Times New Roman"/>
                <w:sz w:val="26"/>
                <w:szCs w:val="26"/>
              </w:rPr>
            </w:pPr>
            <w:r w:rsidRPr="00EC00D7">
              <w:rPr>
                <w:rFonts w:ascii="Times New Roman" w:hAnsi="Times New Roman"/>
                <w:sz w:val="26"/>
                <w:szCs w:val="26"/>
              </w:rPr>
              <w:t> </w:t>
            </w:r>
          </w:p>
        </w:tc>
        <w:tc>
          <w:tcPr>
            <w:tcW w:w="624" w:type="dxa"/>
            <w:tcBorders>
              <w:top w:val="nil"/>
              <w:left w:val="nil"/>
              <w:bottom w:val="single" w:sz="4" w:space="0" w:color="auto"/>
              <w:right w:val="single" w:sz="4" w:space="0" w:color="auto"/>
            </w:tcBorders>
            <w:noWrap/>
            <w:vAlign w:val="bottom"/>
          </w:tcPr>
          <w:p w:rsidR="00BC265B" w:rsidRPr="00EC00D7" w:rsidRDefault="00BC265B" w:rsidP="00BC265B">
            <w:pPr>
              <w:spacing w:after="0" w:line="240" w:lineRule="auto"/>
              <w:rPr>
                <w:rFonts w:ascii="Times New Roman" w:hAnsi="Times New Roman"/>
                <w:sz w:val="26"/>
                <w:szCs w:val="26"/>
              </w:rPr>
            </w:pPr>
            <w:r w:rsidRPr="00EC00D7">
              <w:rPr>
                <w:rFonts w:ascii="Times New Roman" w:hAnsi="Times New Roman"/>
                <w:sz w:val="26"/>
                <w:szCs w:val="26"/>
              </w:rPr>
              <w:t> </w:t>
            </w:r>
            <w:r w:rsidR="00585908">
              <w:rPr>
                <w:rFonts w:ascii="Times New Roman" w:hAnsi="Times New Roman"/>
                <w:sz w:val="26"/>
                <w:szCs w:val="26"/>
              </w:rPr>
              <w:t>1</w:t>
            </w:r>
          </w:p>
        </w:tc>
        <w:tc>
          <w:tcPr>
            <w:tcW w:w="632" w:type="dxa"/>
            <w:tcBorders>
              <w:top w:val="nil"/>
              <w:left w:val="nil"/>
              <w:bottom w:val="single" w:sz="4" w:space="0" w:color="auto"/>
              <w:right w:val="single" w:sz="4" w:space="0" w:color="auto"/>
            </w:tcBorders>
            <w:noWrap/>
            <w:vAlign w:val="bottom"/>
          </w:tcPr>
          <w:p w:rsidR="00BC265B" w:rsidRPr="00EC00D7" w:rsidRDefault="00BC265B" w:rsidP="00BC265B">
            <w:pPr>
              <w:spacing w:after="0" w:line="240" w:lineRule="auto"/>
              <w:rPr>
                <w:rFonts w:ascii="Times New Roman" w:hAnsi="Times New Roman"/>
                <w:sz w:val="26"/>
                <w:szCs w:val="26"/>
              </w:rPr>
            </w:pPr>
            <w:r w:rsidRPr="00EC00D7">
              <w:rPr>
                <w:rFonts w:ascii="Times New Roman" w:hAnsi="Times New Roman"/>
                <w:sz w:val="26"/>
                <w:szCs w:val="26"/>
              </w:rPr>
              <w:t> </w:t>
            </w:r>
          </w:p>
        </w:tc>
        <w:tc>
          <w:tcPr>
            <w:tcW w:w="1042" w:type="dxa"/>
            <w:tcBorders>
              <w:top w:val="nil"/>
              <w:left w:val="nil"/>
              <w:bottom w:val="single" w:sz="4" w:space="0" w:color="auto"/>
              <w:right w:val="single" w:sz="4" w:space="0" w:color="auto"/>
            </w:tcBorders>
            <w:noWrap/>
            <w:vAlign w:val="bottom"/>
          </w:tcPr>
          <w:p w:rsidR="00BC265B" w:rsidRPr="00EC00D7" w:rsidRDefault="00BC265B" w:rsidP="00BC265B">
            <w:pPr>
              <w:spacing w:after="0" w:line="240" w:lineRule="auto"/>
              <w:rPr>
                <w:rFonts w:ascii="Times New Roman" w:hAnsi="Times New Roman"/>
                <w:sz w:val="26"/>
                <w:szCs w:val="26"/>
              </w:rPr>
            </w:pPr>
            <w:r w:rsidRPr="00EC00D7">
              <w:rPr>
                <w:rFonts w:ascii="Times New Roman" w:hAnsi="Times New Roman"/>
                <w:sz w:val="26"/>
                <w:szCs w:val="26"/>
              </w:rPr>
              <w:t> </w:t>
            </w:r>
          </w:p>
        </w:tc>
      </w:tr>
      <w:tr w:rsidR="00BC265B" w:rsidRPr="00EC00D7" w:rsidTr="00585908">
        <w:trPr>
          <w:gridAfter w:val="1"/>
          <w:wAfter w:w="25" w:type="dxa"/>
          <w:trHeight w:val="491"/>
          <w:jc w:val="center"/>
        </w:trPr>
        <w:tc>
          <w:tcPr>
            <w:tcW w:w="1699" w:type="dxa"/>
            <w:tcBorders>
              <w:top w:val="nil"/>
              <w:left w:val="single" w:sz="4" w:space="0" w:color="auto"/>
              <w:bottom w:val="single" w:sz="4" w:space="0" w:color="auto"/>
              <w:right w:val="single" w:sz="4" w:space="0" w:color="auto"/>
            </w:tcBorders>
            <w:vAlign w:val="bottom"/>
          </w:tcPr>
          <w:p w:rsidR="00BC265B" w:rsidRPr="00EC00D7" w:rsidRDefault="00BC265B" w:rsidP="00A5148A">
            <w:pPr>
              <w:spacing w:after="0" w:line="240" w:lineRule="auto"/>
              <w:rPr>
                <w:rFonts w:ascii="Times New Roman" w:hAnsi="Times New Roman"/>
                <w:sz w:val="26"/>
                <w:szCs w:val="26"/>
              </w:rPr>
            </w:pPr>
            <w:r w:rsidRPr="00EC00D7">
              <w:rPr>
                <w:rFonts w:ascii="Times New Roman" w:hAnsi="Times New Roman"/>
                <w:sz w:val="26"/>
                <w:szCs w:val="26"/>
              </w:rPr>
              <w:t>Итоговая сводная оценка (</w:t>
            </w:r>
            <w:r w:rsidRPr="00EC00D7">
              <w:rPr>
                <w:rFonts w:ascii="Times New Roman" w:hAnsi="Times New Roman"/>
                <w:sz w:val="26"/>
                <w:szCs w:val="26"/>
                <w:lang w:val="en-US"/>
              </w:rPr>
              <w:t>S</w:t>
            </w:r>
            <w:r w:rsidRPr="00EC00D7">
              <w:rPr>
                <w:rFonts w:ascii="Times New Roman" w:hAnsi="Times New Roman"/>
                <w:sz w:val="26"/>
                <w:szCs w:val="26"/>
              </w:rPr>
              <w:t>)</w:t>
            </w:r>
          </w:p>
        </w:tc>
        <w:tc>
          <w:tcPr>
            <w:tcW w:w="568" w:type="dxa"/>
            <w:tcBorders>
              <w:top w:val="nil"/>
              <w:left w:val="single" w:sz="4" w:space="0" w:color="auto"/>
              <w:bottom w:val="single" w:sz="4" w:space="0" w:color="auto"/>
              <w:right w:val="single" w:sz="4" w:space="0" w:color="auto"/>
            </w:tcBorders>
            <w:vAlign w:val="center"/>
          </w:tcPr>
          <w:p w:rsidR="00BC265B" w:rsidRPr="00EC00D7" w:rsidRDefault="00BC265B" w:rsidP="00A5148A">
            <w:pPr>
              <w:spacing w:after="0" w:line="240" w:lineRule="auto"/>
              <w:jc w:val="center"/>
              <w:rPr>
                <w:rFonts w:ascii="Times New Roman" w:hAnsi="Times New Roman"/>
                <w:sz w:val="26"/>
                <w:szCs w:val="26"/>
              </w:rPr>
            </w:pPr>
          </w:p>
          <w:p w:rsidR="00BC265B" w:rsidRPr="00EC00D7" w:rsidRDefault="00BC265B" w:rsidP="00A5148A">
            <w:pPr>
              <w:spacing w:after="0" w:line="240" w:lineRule="auto"/>
              <w:jc w:val="center"/>
              <w:rPr>
                <w:rFonts w:ascii="Times New Roman" w:hAnsi="Times New Roman"/>
                <w:sz w:val="26"/>
                <w:szCs w:val="26"/>
              </w:rPr>
            </w:pPr>
            <w:r w:rsidRPr="00EC00D7">
              <w:rPr>
                <w:rFonts w:ascii="Times New Roman" w:hAnsi="Times New Roman"/>
                <w:sz w:val="26"/>
                <w:szCs w:val="26"/>
              </w:rPr>
              <w:t>х</w:t>
            </w:r>
          </w:p>
          <w:p w:rsidR="00BC265B" w:rsidRPr="00EC00D7" w:rsidRDefault="00BC265B" w:rsidP="00A5148A">
            <w:pPr>
              <w:spacing w:after="0" w:line="240" w:lineRule="auto"/>
              <w:rPr>
                <w:rFonts w:ascii="Times New Roman" w:hAnsi="Times New Roman"/>
                <w:sz w:val="26"/>
                <w:szCs w:val="26"/>
              </w:rPr>
            </w:pPr>
          </w:p>
        </w:tc>
        <w:tc>
          <w:tcPr>
            <w:tcW w:w="535" w:type="dxa"/>
            <w:tcBorders>
              <w:top w:val="nil"/>
              <w:left w:val="nil"/>
              <w:bottom w:val="single" w:sz="4" w:space="0" w:color="auto"/>
              <w:right w:val="single" w:sz="4" w:space="0" w:color="auto"/>
            </w:tcBorders>
            <w:noWrap/>
            <w:vAlign w:val="center"/>
          </w:tcPr>
          <w:p w:rsidR="00BC265B" w:rsidRPr="00EC00D7" w:rsidRDefault="00BC265B" w:rsidP="00A5148A">
            <w:pPr>
              <w:spacing w:after="0" w:line="240" w:lineRule="auto"/>
              <w:jc w:val="center"/>
              <w:rPr>
                <w:rFonts w:ascii="Times New Roman" w:hAnsi="Times New Roman"/>
                <w:sz w:val="26"/>
                <w:szCs w:val="26"/>
              </w:rPr>
            </w:pPr>
            <w:r w:rsidRPr="00EC00D7">
              <w:rPr>
                <w:rFonts w:ascii="Times New Roman" w:hAnsi="Times New Roman"/>
                <w:sz w:val="26"/>
                <w:szCs w:val="26"/>
              </w:rPr>
              <w:t>х</w:t>
            </w:r>
          </w:p>
        </w:tc>
        <w:tc>
          <w:tcPr>
            <w:tcW w:w="605" w:type="dxa"/>
            <w:tcBorders>
              <w:top w:val="nil"/>
              <w:left w:val="nil"/>
              <w:bottom w:val="single" w:sz="4" w:space="0" w:color="auto"/>
              <w:right w:val="single" w:sz="4" w:space="0" w:color="auto"/>
            </w:tcBorders>
            <w:noWrap/>
            <w:vAlign w:val="center"/>
          </w:tcPr>
          <w:p w:rsidR="00BC265B" w:rsidRPr="00EC00D7" w:rsidRDefault="00BC265B" w:rsidP="00A5148A">
            <w:pPr>
              <w:spacing w:after="0" w:line="240" w:lineRule="auto"/>
              <w:jc w:val="center"/>
              <w:rPr>
                <w:rFonts w:ascii="Times New Roman" w:hAnsi="Times New Roman"/>
                <w:sz w:val="26"/>
                <w:szCs w:val="26"/>
              </w:rPr>
            </w:pPr>
            <w:r w:rsidRPr="00EC00D7">
              <w:rPr>
                <w:rFonts w:ascii="Times New Roman" w:hAnsi="Times New Roman"/>
                <w:sz w:val="26"/>
                <w:szCs w:val="26"/>
              </w:rPr>
              <w:t>х</w:t>
            </w:r>
          </w:p>
        </w:tc>
        <w:tc>
          <w:tcPr>
            <w:tcW w:w="557" w:type="dxa"/>
            <w:tcBorders>
              <w:top w:val="nil"/>
              <w:left w:val="nil"/>
              <w:bottom w:val="single" w:sz="4" w:space="0" w:color="auto"/>
              <w:right w:val="single" w:sz="4" w:space="0" w:color="auto"/>
            </w:tcBorders>
            <w:noWrap/>
            <w:vAlign w:val="center"/>
          </w:tcPr>
          <w:p w:rsidR="00BC265B" w:rsidRPr="00EC00D7" w:rsidRDefault="00585908" w:rsidP="00A5148A">
            <w:pPr>
              <w:spacing w:after="0" w:line="240" w:lineRule="auto"/>
              <w:jc w:val="center"/>
              <w:rPr>
                <w:rFonts w:ascii="Times New Roman" w:hAnsi="Times New Roman"/>
                <w:sz w:val="26"/>
                <w:szCs w:val="26"/>
              </w:rPr>
            </w:pPr>
            <w:r>
              <w:rPr>
                <w:rFonts w:ascii="Times New Roman" w:hAnsi="Times New Roman"/>
                <w:sz w:val="26"/>
                <w:szCs w:val="26"/>
              </w:rPr>
              <w:t>60</w:t>
            </w:r>
          </w:p>
        </w:tc>
        <w:tc>
          <w:tcPr>
            <w:tcW w:w="851" w:type="dxa"/>
            <w:tcBorders>
              <w:top w:val="nil"/>
              <w:left w:val="nil"/>
              <w:bottom w:val="single" w:sz="4" w:space="0" w:color="auto"/>
              <w:right w:val="single" w:sz="4" w:space="0" w:color="auto"/>
            </w:tcBorders>
            <w:noWrap/>
            <w:vAlign w:val="center"/>
          </w:tcPr>
          <w:p w:rsidR="00BC265B" w:rsidRPr="00EC00D7" w:rsidRDefault="00BC265B" w:rsidP="00A5148A">
            <w:pPr>
              <w:spacing w:after="0" w:line="240" w:lineRule="auto"/>
              <w:jc w:val="center"/>
              <w:rPr>
                <w:rFonts w:ascii="Times New Roman" w:hAnsi="Times New Roman"/>
                <w:sz w:val="26"/>
                <w:szCs w:val="26"/>
              </w:rPr>
            </w:pPr>
            <w:r w:rsidRPr="00EC00D7">
              <w:rPr>
                <w:rFonts w:ascii="Times New Roman" w:hAnsi="Times New Roman"/>
                <w:sz w:val="26"/>
                <w:szCs w:val="26"/>
              </w:rPr>
              <w:t>х</w:t>
            </w:r>
          </w:p>
        </w:tc>
        <w:tc>
          <w:tcPr>
            <w:tcW w:w="628" w:type="dxa"/>
            <w:tcBorders>
              <w:top w:val="nil"/>
              <w:left w:val="nil"/>
              <w:bottom w:val="single" w:sz="4" w:space="0" w:color="auto"/>
              <w:right w:val="single" w:sz="4" w:space="0" w:color="auto"/>
            </w:tcBorders>
            <w:noWrap/>
            <w:vAlign w:val="center"/>
          </w:tcPr>
          <w:p w:rsidR="00BC265B" w:rsidRPr="00EC00D7" w:rsidRDefault="00BC265B" w:rsidP="00A5148A">
            <w:pPr>
              <w:spacing w:after="0" w:line="240" w:lineRule="auto"/>
              <w:jc w:val="center"/>
              <w:rPr>
                <w:rFonts w:ascii="Times New Roman" w:hAnsi="Times New Roman"/>
                <w:sz w:val="26"/>
                <w:szCs w:val="26"/>
              </w:rPr>
            </w:pPr>
            <w:r w:rsidRPr="00EC00D7">
              <w:rPr>
                <w:rFonts w:ascii="Times New Roman" w:hAnsi="Times New Roman"/>
                <w:sz w:val="26"/>
                <w:szCs w:val="26"/>
              </w:rPr>
              <w:t>х</w:t>
            </w:r>
          </w:p>
        </w:tc>
        <w:tc>
          <w:tcPr>
            <w:tcW w:w="643" w:type="dxa"/>
            <w:tcBorders>
              <w:top w:val="nil"/>
              <w:left w:val="nil"/>
              <w:bottom w:val="single" w:sz="4" w:space="0" w:color="auto"/>
              <w:right w:val="single" w:sz="4" w:space="0" w:color="auto"/>
            </w:tcBorders>
            <w:noWrap/>
            <w:vAlign w:val="center"/>
          </w:tcPr>
          <w:p w:rsidR="00BC265B" w:rsidRPr="00EC00D7" w:rsidRDefault="00585908" w:rsidP="00A5148A">
            <w:pPr>
              <w:spacing w:after="0" w:line="240" w:lineRule="auto"/>
              <w:jc w:val="center"/>
              <w:rPr>
                <w:rFonts w:ascii="Times New Roman" w:hAnsi="Times New Roman"/>
                <w:sz w:val="26"/>
                <w:szCs w:val="26"/>
              </w:rPr>
            </w:pPr>
            <w:r>
              <w:rPr>
                <w:rFonts w:ascii="Times New Roman" w:hAnsi="Times New Roman"/>
                <w:sz w:val="26"/>
                <w:szCs w:val="26"/>
              </w:rPr>
              <w:t>60</w:t>
            </w:r>
          </w:p>
        </w:tc>
        <w:tc>
          <w:tcPr>
            <w:tcW w:w="652" w:type="dxa"/>
            <w:tcBorders>
              <w:top w:val="nil"/>
              <w:left w:val="nil"/>
              <w:bottom w:val="single" w:sz="4" w:space="0" w:color="auto"/>
              <w:right w:val="single" w:sz="4" w:space="0" w:color="auto"/>
            </w:tcBorders>
            <w:noWrap/>
            <w:vAlign w:val="center"/>
          </w:tcPr>
          <w:p w:rsidR="00BC265B" w:rsidRPr="00EC00D7" w:rsidRDefault="00BC265B" w:rsidP="00A5148A">
            <w:pPr>
              <w:spacing w:after="0" w:line="240" w:lineRule="auto"/>
              <w:jc w:val="center"/>
              <w:rPr>
                <w:rFonts w:ascii="Times New Roman" w:hAnsi="Times New Roman"/>
                <w:sz w:val="26"/>
                <w:szCs w:val="26"/>
              </w:rPr>
            </w:pPr>
            <w:r w:rsidRPr="00EC00D7">
              <w:rPr>
                <w:rFonts w:ascii="Times New Roman" w:hAnsi="Times New Roman"/>
                <w:sz w:val="26"/>
                <w:szCs w:val="26"/>
              </w:rPr>
              <w:t>х</w:t>
            </w:r>
          </w:p>
        </w:tc>
        <w:tc>
          <w:tcPr>
            <w:tcW w:w="624" w:type="dxa"/>
            <w:tcBorders>
              <w:top w:val="nil"/>
              <w:left w:val="nil"/>
              <w:bottom w:val="single" w:sz="4" w:space="0" w:color="auto"/>
              <w:right w:val="single" w:sz="4" w:space="0" w:color="auto"/>
            </w:tcBorders>
            <w:noWrap/>
            <w:vAlign w:val="center"/>
          </w:tcPr>
          <w:p w:rsidR="00BC265B" w:rsidRPr="00EC00D7" w:rsidRDefault="00BC265B" w:rsidP="00A5148A">
            <w:pPr>
              <w:spacing w:after="0" w:line="240" w:lineRule="auto"/>
              <w:jc w:val="center"/>
              <w:rPr>
                <w:rFonts w:ascii="Times New Roman" w:hAnsi="Times New Roman"/>
                <w:sz w:val="26"/>
                <w:szCs w:val="26"/>
              </w:rPr>
            </w:pPr>
            <w:r w:rsidRPr="00EC00D7">
              <w:rPr>
                <w:rFonts w:ascii="Times New Roman" w:hAnsi="Times New Roman"/>
                <w:sz w:val="26"/>
                <w:szCs w:val="26"/>
              </w:rPr>
              <w:t>х</w:t>
            </w:r>
          </w:p>
        </w:tc>
        <w:tc>
          <w:tcPr>
            <w:tcW w:w="632" w:type="dxa"/>
            <w:tcBorders>
              <w:top w:val="nil"/>
              <w:left w:val="nil"/>
              <w:bottom w:val="single" w:sz="4" w:space="0" w:color="auto"/>
              <w:right w:val="single" w:sz="4" w:space="0" w:color="auto"/>
            </w:tcBorders>
            <w:noWrap/>
            <w:vAlign w:val="center"/>
          </w:tcPr>
          <w:p w:rsidR="00BC265B" w:rsidRPr="00EC00D7" w:rsidRDefault="00BC265B" w:rsidP="00A5148A">
            <w:pPr>
              <w:spacing w:after="0" w:line="240" w:lineRule="auto"/>
              <w:jc w:val="center"/>
              <w:rPr>
                <w:rFonts w:ascii="Times New Roman" w:hAnsi="Times New Roman"/>
                <w:sz w:val="26"/>
                <w:szCs w:val="26"/>
              </w:rPr>
            </w:pPr>
          </w:p>
        </w:tc>
        <w:tc>
          <w:tcPr>
            <w:tcW w:w="1042" w:type="dxa"/>
            <w:tcBorders>
              <w:top w:val="nil"/>
              <w:left w:val="nil"/>
              <w:bottom w:val="single" w:sz="4" w:space="0" w:color="auto"/>
              <w:right w:val="single" w:sz="4" w:space="0" w:color="auto"/>
            </w:tcBorders>
            <w:noWrap/>
            <w:vAlign w:val="center"/>
          </w:tcPr>
          <w:p w:rsidR="00BC265B" w:rsidRPr="00EC00D7" w:rsidRDefault="00BC265B" w:rsidP="00A5148A">
            <w:pPr>
              <w:spacing w:after="0" w:line="240" w:lineRule="auto"/>
              <w:jc w:val="center"/>
              <w:rPr>
                <w:rFonts w:ascii="Times New Roman" w:hAnsi="Times New Roman"/>
                <w:sz w:val="26"/>
                <w:szCs w:val="26"/>
              </w:rPr>
            </w:pPr>
            <w:r w:rsidRPr="00EC00D7">
              <w:rPr>
                <w:rFonts w:ascii="Times New Roman" w:hAnsi="Times New Roman"/>
                <w:sz w:val="26"/>
                <w:szCs w:val="26"/>
              </w:rPr>
              <w:t>х</w:t>
            </w:r>
          </w:p>
        </w:tc>
      </w:tr>
    </w:tbl>
    <w:p w:rsidR="00BC265B" w:rsidRPr="009D655D" w:rsidRDefault="00BC265B" w:rsidP="005334EF">
      <w:pPr>
        <w:pStyle w:val="a3"/>
        <w:ind w:left="720" w:right="244"/>
        <w:rPr>
          <w:rFonts w:ascii="Times New Roman" w:hAnsi="Times New Roman" w:cs="Times New Roman"/>
          <w:color w:val="auto"/>
          <w:sz w:val="26"/>
          <w:szCs w:val="26"/>
        </w:rPr>
      </w:pPr>
    </w:p>
    <w:p w:rsidR="009F33F0" w:rsidRPr="009D655D" w:rsidRDefault="009F33F0" w:rsidP="005334EF">
      <w:pPr>
        <w:pStyle w:val="a3"/>
        <w:ind w:left="720" w:right="244"/>
        <w:rPr>
          <w:rFonts w:ascii="Times New Roman" w:hAnsi="Times New Roman" w:cs="Times New Roman"/>
          <w:color w:val="auto"/>
          <w:sz w:val="26"/>
          <w:szCs w:val="26"/>
        </w:rPr>
      </w:pPr>
    </w:p>
    <w:p w:rsidR="009F33F0" w:rsidRPr="009D655D" w:rsidRDefault="009F33F0" w:rsidP="005334EF">
      <w:pPr>
        <w:pStyle w:val="a3"/>
        <w:numPr>
          <w:ilvl w:val="0"/>
          <w:numId w:val="4"/>
        </w:numPr>
        <w:ind w:right="244"/>
        <w:jc w:val="center"/>
        <w:rPr>
          <w:rFonts w:ascii="Times New Roman" w:hAnsi="Times New Roman" w:cs="Times New Roman"/>
          <w:b/>
          <w:color w:val="auto"/>
          <w:sz w:val="26"/>
          <w:szCs w:val="26"/>
        </w:rPr>
      </w:pPr>
      <w:r w:rsidRPr="009D655D">
        <w:rPr>
          <w:rFonts w:ascii="Times New Roman" w:hAnsi="Times New Roman" w:cs="Times New Roman"/>
          <w:b/>
          <w:color w:val="auto"/>
          <w:sz w:val="26"/>
          <w:szCs w:val="26"/>
        </w:rPr>
        <w:t>Оценка степени достижения целей и решения задач комплексной муниципальной программы</w:t>
      </w:r>
    </w:p>
    <w:p w:rsidR="005334EF" w:rsidRPr="009D655D" w:rsidRDefault="005334EF" w:rsidP="005334EF">
      <w:pPr>
        <w:pStyle w:val="a3"/>
        <w:ind w:left="720" w:right="244"/>
        <w:rPr>
          <w:rFonts w:ascii="Times New Roman" w:hAnsi="Times New Roman" w:cs="Times New Roman"/>
          <w:b/>
          <w:color w:val="auto"/>
          <w:sz w:val="26"/>
          <w:szCs w:val="26"/>
        </w:rPr>
      </w:pPr>
    </w:p>
    <w:p w:rsidR="00371A44" w:rsidRPr="009D655D" w:rsidRDefault="009F33F0" w:rsidP="00D3676C">
      <w:pPr>
        <w:pStyle w:val="a3"/>
        <w:ind w:left="-567" w:right="244" w:firstLine="1287"/>
        <w:jc w:val="both"/>
        <w:rPr>
          <w:rFonts w:ascii="Times New Roman" w:hAnsi="Times New Roman" w:cs="Times New Roman"/>
          <w:color w:val="auto"/>
          <w:sz w:val="26"/>
          <w:szCs w:val="26"/>
        </w:rPr>
      </w:pPr>
      <w:r w:rsidRPr="009D655D">
        <w:rPr>
          <w:rFonts w:ascii="Times New Roman" w:hAnsi="Times New Roman" w:cs="Times New Roman"/>
          <w:color w:val="auto"/>
          <w:sz w:val="26"/>
          <w:szCs w:val="26"/>
        </w:rPr>
        <w:t xml:space="preserve"> Поскольку муниципальной программе не предусмотрены обобщенные целевые показатели для муниципальной программы, то для определения степени реализации муниципальной программы</w:t>
      </w:r>
      <w:r w:rsidR="00371A44" w:rsidRPr="009D655D">
        <w:rPr>
          <w:rFonts w:ascii="Times New Roman" w:hAnsi="Times New Roman" w:cs="Times New Roman"/>
          <w:color w:val="auto"/>
          <w:sz w:val="26"/>
          <w:szCs w:val="26"/>
        </w:rPr>
        <w:t xml:space="preserve"> воспользуемся формулой: СРмп = ЭР </w:t>
      </w:r>
      <w:r w:rsidRPr="009D655D">
        <w:rPr>
          <w:rFonts w:ascii="Times New Roman" w:hAnsi="Times New Roman" w:cs="Times New Roman"/>
          <w:color w:val="auto"/>
          <w:sz w:val="26"/>
          <w:szCs w:val="26"/>
        </w:rPr>
        <w:t xml:space="preserve"> </w:t>
      </w:r>
      <w:r w:rsidR="00371A44" w:rsidRPr="009D655D">
        <w:rPr>
          <w:rFonts w:ascii="Times New Roman" w:hAnsi="Times New Roman" w:cs="Times New Roman"/>
          <w:color w:val="auto"/>
          <w:sz w:val="26"/>
          <w:szCs w:val="26"/>
        </w:rPr>
        <w:t xml:space="preserve"> / СРм</w:t>
      </w:r>
    </w:p>
    <w:p w:rsidR="00371A44" w:rsidRPr="009D655D" w:rsidRDefault="00371A44" w:rsidP="00D3676C">
      <w:pPr>
        <w:pStyle w:val="a3"/>
        <w:ind w:left="720" w:right="244"/>
        <w:jc w:val="both"/>
        <w:rPr>
          <w:rFonts w:ascii="Times New Roman" w:hAnsi="Times New Roman" w:cs="Times New Roman"/>
          <w:color w:val="auto"/>
          <w:sz w:val="26"/>
          <w:szCs w:val="26"/>
        </w:rPr>
      </w:pPr>
      <w:r w:rsidRPr="009D655D">
        <w:rPr>
          <w:rFonts w:ascii="Times New Roman" w:hAnsi="Times New Roman" w:cs="Times New Roman"/>
          <w:color w:val="auto"/>
          <w:sz w:val="26"/>
          <w:szCs w:val="26"/>
        </w:rPr>
        <w:t>СРмп =(0+1+1</w:t>
      </w:r>
      <w:r w:rsidR="009F33F0" w:rsidRPr="009D655D">
        <w:rPr>
          <w:rFonts w:ascii="Times New Roman" w:hAnsi="Times New Roman" w:cs="Times New Roman"/>
          <w:color w:val="auto"/>
          <w:sz w:val="26"/>
          <w:szCs w:val="26"/>
        </w:rPr>
        <w:t>)/3=0,6</w:t>
      </w:r>
      <w:r w:rsidRPr="009D655D">
        <w:rPr>
          <w:rFonts w:ascii="Times New Roman" w:hAnsi="Times New Roman" w:cs="Times New Roman"/>
          <w:color w:val="auto"/>
          <w:sz w:val="26"/>
          <w:szCs w:val="26"/>
        </w:rPr>
        <w:t>6</w:t>
      </w:r>
    </w:p>
    <w:p w:rsidR="005334EF" w:rsidRPr="009D655D" w:rsidRDefault="005334EF" w:rsidP="005334EF">
      <w:pPr>
        <w:pStyle w:val="a3"/>
        <w:ind w:left="720" w:right="244"/>
        <w:rPr>
          <w:rFonts w:ascii="Times New Roman" w:hAnsi="Times New Roman" w:cs="Times New Roman"/>
          <w:color w:val="auto"/>
          <w:sz w:val="26"/>
          <w:szCs w:val="26"/>
        </w:rPr>
      </w:pPr>
    </w:p>
    <w:p w:rsidR="00371A44" w:rsidRPr="009D655D" w:rsidRDefault="009F33F0" w:rsidP="005334EF">
      <w:pPr>
        <w:pStyle w:val="a3"/>
        <w:numPr>
          <w:ilvl w:val="0"/>
          <w:numId w:val="4"/>
        </w:numPr>
        <w:ind w:right="244"/>
        <w:jc w:val="center"/>
        <w:rPr>
          <w:rFonts w:ascii="Times New Roman" w:hAnsi="Times New Roman" w:cs="Times New Roman"/>
          <w:b/>
          <w:color w:val="auto"/>
          <w:sz w:val="26"/>
          <w:szCs w:val="26"/>
        </w:rPr>
      </w:pPr>
      <w:r w:rsidRPr="009D655D">
        <w:rPr>
          <w:rFonts w:ascii="Times New Roman" w:hAnsi="Times New Roman" w:cs="Times New Roman"/>
          <w:b/>
          <w:color w:val="auto"/>
          <w:sz w:val="26"/>
          <w:szCs w:val="26"/>
        </w:rPr>
        <w:t>Оценка эффективности реализации муниципальной программы</w:t>
      </w:r>
    </w:p>
    <w:p w:rsidR="005334EF" w:rsidRPr="009D655D" w:rsidRDefault="005334EF" w:rsidP="005334EF">
      <w:pPr>
        <w:pStyle w:val="a3"/>
        <w:ind w:left="720" w:right="244"/>
        <w:rPr>
          <w:rFonts w:ascii="Times New Roman" w:hAnsi="Times New Roman" w:cs="Times New Roman"/>
          <w:b/>
          <w:color w:val="auto"/>
          <w:sz w:val="26"/>
          <w:szCs w:val="26"/>
        </w:rPr>
      </w:pPr>
    </w:p>
    <w:p w:rsidR="00371A44" w:rsidRPr="009D655D" w:rsidRDefault="009F33F0" w:rsidP="00D3676C">
      <w:pPr>
        <w:pStyle w:val="a3"/>
        <w:ind w:left="-567" w:right="244" w:firstLine="1287"/>
        <w:jc w:val="both"/>
        <w:rPr>
          <w:rFonts w:ascii="Times New Roman" w:hAnsi="Times New Roman" w:cs="Times New Roman"/>
          <w:color w:val="auto"/>
          <w:sz w:val="26"/>
          <w:szCs w:val="26"/>
        </w:rPr>
      </w:pPr>
      <w:r w:rsidRPr="009D655D">
        <w:rPr>
          <w:rFonts w:ascii="Times New Roman" w:hAnsi="Times New Roman" w:cs="Times New Roman"/>
          <w:color w:val="auto"/>
          <w:sz w:val="26"/>
          <w:szCs w:val="26"/>
        </w:rPr>
        <w:t xml:space="preserve">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основных мероприятий по следующей формуле: </w:t>
      </w:r>
      <w:r w:rsidR="00371A44" w:rsidRPr="009D655D">
        <w:rPr>
          <w:rFonts w:ascii="Times New Roman" w:hAnsi="Times New Roman" w:cs="Times New Roman"/>
          <w:color w:val="auto"/>
          <w:sz w:val="26"/>
          <w:szCs w:val="26"/>
        </w:rPr>
        <w:t>ЭРмп=0,5*СРмп+0,5 ЭР*</w:t>
      </w:r>
      <w:r w:rsidR="00371A44" w:rsidRPr="009D655D">
        <w:rPr>
          <w:rFonts w:ascii="Times New Roman" w:hAnsi="Times New Roman" w:cs="Times New Roman"/>
          <w:color w:val="auto"/>
          <w:sz w:val="26"/>
          <w:szCs w:val="26"/>
          <w:lang w:val="en-US"/>
        </w:rPr>
        <w:t>kj</w:t>
      </w:r>
    </w:p>
    <w:p w:rsidR="00371A44" w:rsidRPr="009D655D" w:rsidRDefault="009F33F0" w:rsidP="00D3676C">
      <w:pPr>
        <w:pStyle w:val="a3"/>
        <w:ind w:left="-567" w:right="244"/>
        <w:jc w:val="both"/>
        <w:rPr>
          <w:rFonts w:ascii="Times New Roman" w:hAnsi="Times New Roman" w:cs="Times New Roman"/>
          <w:color w:val="auto"/>
          <w:sz w:val="26"/>
          <w:szCs w:val="26"/>
        </w:rPr>
      </w:pPr>
      <w:r w:rsidRPr="009D655D">
        <w:rPr>
          <w:rFonts w:ascii="Times New Roman" w:hAnsi="Times New Roman" w:cs="Times New Roman"/>
          <w:color w:val="auto"/>
          <w:sz w:val="26"/>
          <w:szCs w:val="26"/>
        </w:rPr>
        <w:t>, где: Kj- коэффициент значимости основного мероприятия определяется по формуле: ,где: Фj- объем фактичес</w:t>
      </w:r>
      <w:r w:rsidR="00371A44" w:rsidRPr="009D655D">
        <w:rPr>
          <w:rFonts w:ascii="Times New Roman" w:hAnsi="Times New Roman" w:cs="Times New Roman"/>
          <w:color w:val="auto"/>
          <w:sz w:val="26"/>
          <w:szCs w:val="26"/>
        </w:rPr>
        <w:t>ких расходов из бюджета Прохор</w:t>
      </w:r>
      <w:r w:rsidRPr="009D655D">
        <w:rPr>
          <w:rFonts w:ascii="Times New Roman" w:hAnsi="Times New Roman" w:cs="Times New Roman"/>
          <w:color w:val="auto"/>
          <w:sz w:val="26"/>
          <w:szCs w:val="26"/>
        </w:rPr>
        <w:t xml:space="preserve">ского сельского поселения (кассового исполнения) на реализацию j - той подпрограммы (ведомственной целевой программы, основного мероприятия) в отчетном году; Ф - объем фактических расходов из бюджета </w:t>
      </w:r>
      <w:r w:rsidR="00371A44" w:rsidRPr="009D655D">
        <w:rPr>
          <w:rFonts w:ascii="Times New Roman" w:hAnsi="Times New Roman" w:cs="Times New Roman"/>
          <w:color w:val="auto"/>
          <w:sz w:val="26"/>
          <w:szCs w:val="26"/>
        </w:rPr>
        <w:t>Прохорского</w:t>
      </w:r>
      <w:r w:rsidRPr="009D655D">
        <w:rPr>
          <w:rFonts w:ascii="Times New Roman" w:hAnsi="Times New Roman" w:cs="Times New Roman"/>
          <w:color w:val="auto"/>
          <w:sz w:val="26"/>
          <w:szCs w:val="26"/>
        </w:rPr>
        <w:t xml:space="preserve"> сельского поселения (кассового исполнения) на реализацию муниципальной программы. </w:t>
      </w:r>
    </w:p>
    <w:p w:rsidR="009D655D" w:rsidRDefault="009D655D" w:rsidP="00D3676C">
      <w:pPr>
        <w:pStyle w:val="a3"/>
        <w:ind w:left="720" w:right="244"/>
        <w:jc w:val="both"/>
        <w:rPr>
          <w:rFonts w:ascii="Times New Roman" w:hAnsi="Times New Roman" w:cs="Times New Roman"/>
          <w:color w:val="auto"/>
          <w:sz w:val="26"/>
          <w:szCs w:val="26"/>
        </w:rPr>
      </w:pPr>
    </w:p>
    <w:p w:rsidR="00371A44" w:rsidRPr="009D655D" w:rsidRDefault="009F33F0" w:rsidP="00D3676C">
      <w:pPr>
        <w:pStyle w:val="a3"/>
        <w:ind w:left="720" w:right="244"/>
        <w:jc w:val="both"/>
        <w:rPr>
          <w:rFonts w:ascii="Times New Roman" w:hAnsi="Times New Roman" w:cs="Times New Roman"/>
          <w:color w:val="auto"/>
          <w:sz w:val="26"/>
          <w:szCs w:val="26"/>
        </w:rPr>
      </w:pPr>
      <w:r w:rsidRPr="009D655D">
        <w:rPr>
          <w:rFonts w:ascii="Times New Roman" w:hAnsi="Times New Roman" w:cs="Times New Roman"/>
          <w:color w:val="auto"/>
          <w:sz w:val="26"/>
          <w:szCs w:val="26"/>
        </w:rPr>
        <w:t>K1 =</w:t>
      </w:r>
      <w:r w:rsidR="00371A44" w:rsidRPr="009D655D">
        <w:rPr>
          <w:rFonts w:ascii="Times New Roman" w:hAnsi="Times New Roman" w:cs="Times New Roman"/>
          <w:color w:val="auto"/>
          <w:sz w:val="26"/>
          <w:szCs w:val="26"/>
        </w:rPr>
        <w:t>0</w:t>
      </w:r>
      <w:r w:rsidRPr="009D655D">
        <w:rPr>
          <w:rFonts w:ascii="Times New Roman" w:hAnsi="Times New Roman" w:cs="Times New Roman"/>
          <w:color w:val="auto"/>
          <w:sz w:val="26"/>
          <w:szCs w:val="26"/>
        </w:rPr>
        <w:t>/</w:t>
      </w:r>
      <w:r w:rsidR="00371A44" w:rsidRPr="009D655D">
        <w:rPr>
          <w:rFonts w:ascii="Times New Roman" w:hAnsi="Times New Roman" w:cs="Times New Roman"/>
          <w:color w:val="auto"/>
          <w:sz w:val="26"/>
          <w:szCs w:val="26"/>
        </w:rPr>
        <w:t>5,0</w:t>
      </w:r>
      <w:r w:rsidRPr="009D655D">
        <w:rPr>
          <w:rFonts w:ascii="Times New Roman" w:hAnsi="Times New Roman" w:cs="Times New Roman"/>
          <w:color w:val="auto"/>
          <w:sz w:val="26"/>
          <w:szCs w:val="26"/>
        </w:rPr>
        <w:t xml:space="preserve"> = </w:t>
      </w:r>
      <w:r w:rsidR="00371A44" w:rsidRPr="009D655D">
        <w:rPr>
          <w:rFonts w:ascii="Times New Roman" w:hAnsi="Times New Roman" w:cs="Times New Roman"/>
          <w:color w:val="auto"/>
          <w:sz w:val="26"/>
          <w:szCs w:val="26"/>
        </w:rPr>
        <w:t>0</w:t>
      </w:r>
    </w:p>
    <w:p w:rsidR="00371A44" w:rsidRPr="009D655D" w:rsidRDefault="009F33F0" w:rsidP="00D3676C">
      <w:pPr>
        <w:pStyle w:val="a3"/>
        <w:ind w:left="720" w:right="244"/>
        <w:jc w:val="both"/>
        <w:rPr>
          <w:rFonts w:ascii="Times New Roman" w:hAnsi="Times New Roman" w:cs="Times New Roman"/>
          <w:color w:val="auto"/>
          <w:sz w:val="26"/>
          <w:szCs w:val="26"/>
        </w:rPr>
      </w:pPr>
      <w:r w:rsidRPr="009D655D">
        <w:rPr>
          <w:rFonts w:ascii="Times New Roman" w:hAnsi="Times New Roman" w:cs="Times New Roman"/>
          <w:color w:val="auto"/>
          <w:sz w:val="26"/>
          <w:szCs w:val="26"/>
        </w:rPr>
        <w:t xml:space="preserve">K2 = </w:t>
      </w:r>
      <w:r w:rsidR="00371A44" w:rsidRPr="009D655D">
        <w:rPr>
          <w:rFonts w:ascii="Times New Roman" w:hAnsi="Times New Roman" w:cs="Times New Roman"/>
          <w:color w:val="auto"/>
          <w:sz w:val="26"/>
          <w:szCs w:val="26"/>
        </w:rPr>
        <w:t>2,8</w:t>
      </w:r>
      <w:r w:rsidRPr="009D655D">
        <w:rPr>
          <w:rFonts w:ascii="Times New Roman" w:hAnsi="Times New Roman" w:cs="Times New Roman"/>
          <w:color w:val="auto"/>
          <w:sz w:val="26"/>
          <w:szCs w:val="26"/>
        </w:rPr>
        <w:t>/</w:t>
      </w:r>
      <w:r w:rsidR="00371A44" w:rsidRPr="009D655D">
        <w:rPr>
          <w:rFonts w:ascii="Times New Roman" w:hAnsi="Times New Roman" w:cs="Times New Roman"/>
          <w:color w:val="auto"/>
          <w:sz w:val="26"/>
          <w:szCs w:val="26"/>
        </w:rPr>
        <w:t>5,0= 0,56</w:t>
      </w:r>
    </w:p>
    <w:p w:rsidR="00371A44" w:rsidRPr="009D655D" w:rsidRDefault="00371A44" w:rsidP="00D3676C">
      <w:pPr>
        <w:pStyle w:val="a3"/>
        <w:ind w:left="720" w:right="244"/>
        <w:jc w:val="both"/>
        <w:rPr>
          <w:rFonts w:ascii="Times New Roman" w:hAnsi="Times New Roman" w:cs="Times New Roman"/>
          <w:color w:val="auto"/>
          <w:sz w:val="26"/>
          <w:szCs w:val="26"/>
        </w:rPr>
      </w:pPr>
      <w:r w:rsidRPr="009D655D">
        <w:rPr>
          <w:rFonts w:ascii="Times New Roman" w:hAnsi="Times New Roman" w:cs="Times New Roman"/>
          <w:color w:val="auto"/>
          <w:sz w:val="26"/>
          <w:szCs w:val="26"/>
        </w:rPr>
        <w:t xml:space="preserve"> K3 = 2,2</w:t>
      </w:r>
      <w:r w:rsidR="009F33F0" w:rsidRPr="009D655D">
        <w:rPr>
          <w:rFonts w:ascii="Times New Roman" w:hAnsi="Times New Roman" w:cs="Times New Roman"/>
          <w:color w:val="auto"/>
          <w:sz w:val="26"/>
          <w:szCs w:val="26"/>
        </w:rPr>
        <w:t>/</w:t>
      </w:r>
      <w:r w:rsidRPr="009D655D">
        <w:rPr>
          <w:rFonts w:ascii="Times New Roman" w:hAnsi="Times New Roman" w:cs="Times New Roman"/>
          <w:color w:val="auto"/>
          <w:sz w:val="26"/>
          <w:szCs w:val="26"/>
        </w:rPr>
        <w:t>5,0</w:t>
      </w:r>
      <w:r w:rsidR="009F33F0" w:rsidRPr="009D655D">
        <w:rPr>
          <w:rFonts w:ascii="Times New Roman" w:hAnsi="Times New Roman" w:cs="Times New Roman"/>
          <w:color w:val="auto"/>
          <w:sz w:val="26"/>
          <w:szCs w:val="26"/>
        </w:rPr>
        <w:t>= 0,</w:t>
      </w:r>
      <w:r w:rsidRPr="009D655D">
        <w:rPr>
          <w:rFonts w:ascii="Times New Roman" w:hAnsi="Times New Roman" w:cs="Times New Roman"/>
          <w:color w:val="auto"/>
          <w:sz w:val="26"/>
          <w:szCs w:val="26"/>
        </w:rPr>
        <w:t>44</w:t>
      </w:r>
    </w:p>
    <w:p w:rsidR="00371A44" w:rsidRPr="009D655D" w:rsidRDefault="00371A44" w:rsidP="005334EF">
      <w:pPr>
        <w:pStyle w:val="a3"/>
        <w:ind w:left="720" w:right="244"/>
        <w:rPr>
          <w:rFonts w:ascii="Times New Roman" w:hAnsi="Times New Roman" w:cs="Times New Roman"/>
          <w:color w:val="auto"/>
        </w:rPr>
      </w:pPr>
    </w:p>
    <w:p w:rsidR="00371A44" w:rsidRPr="009D655D" w:rsidRDefault="00371A44" w:rsidP="005334EF">
      <w:pPr>
        <w:pStyle w:val="a3"/>
        <w:ind w:left="720" w:right="244"/>
        <w:rPr>
          <w:rFonts w:ascii="Times New Roman" w:hAnsi="Times New Roman" w:cs="Times New Roman"/>
          <w:color w:val="auto"/>
        </w:rPr>
      </w:pPr>
    </w:p>
    <w:tbl>
      <w:tblPr>
        <w:tblStyle w:val="a4"/>
        <w:tblW w:w="10208" w:type="dxa"/>
        <w:tblInd w:w="-431" w:type="dxa"/>
        <w:tblLayout w:type="fixed"/>
        <w:tblLook w:val="04A0" w:firstRow="1" w:lastRow="0" w:firstColumn="1" w:lastColumn="0" w:noHBand="0" w:noVBand="1"/>
      </w:tblPr>
      <w:tblGrid>
        <w:gridCol w:w="3545"/>
        <w:gridCol w:w="1276"/>
        <w:gridCol w:w="1843"/>
        <w:gridCol w:w="1701"/>
        <w:gridCol w:w="1843"/>
      </w:tblGrid>
      <w:tr w:rsidR="009D655D" w:rsidRPr="009D655D" w:rsidTr="009D655D">
        <w:tc>
          <w:tcPr>
            <w:tcW w:w="3545" w:type="dxa"/>
          </w:tcPr>
          <w:p w:rsidR="009D655D" w:rsidRPr="009D655D" w:rsidRDefault="009D655D" w:rsidP="005334EF">
            <w:pPr>
              <w:pStyle w:val="a3"/>
              <w:ind w:right="244"/>
              <w:contextualSpacing/>
              <w:rPr>
                <w:rFonts w:ascii="Times New Roman" w:hAnsi="Times New Roman" w:cs="Times New Roman"/>
                <w:color w:val="auto"/>
                <w:sz w:val="20"/>
                <w:szCs w:val="20"/>
              </w:rPr>
            </w:pPr>
            <w:r w:rsidRPr="009D655D">
              <w:rPr>
                <w:rFonts w:ascii="Times New Roman" w:hAnsi="Times New Roman" w:cs="Times New Roman"/>
                <w:color w:val="auto"/>
                <w:sz w:val="20"/>
                <w:szCs w:val="20"/>
              </w:rPr>
              <w:t>Наименование основного мероприятия</w:t>
            </w:r>
          </w:p>
        </w:tc>
        <w:tc>
          <w:tcPr>
            <w:tcW w:w="1276" w:type="dxa"/>
          </w:tcPr>
          <w:p w:rsidR="009D655D" w:rsidRPr="009D655D" w:rsidRDefault="009D655D" w:rsidP="009D655D">
            <w:pPr>
              <w:pStyle w:val="a3"/>
              <w:contextualSpacing/>
              <w:rPr>
                <w:rFonts w:ascii="Times New Roman" w:hAnsi="Times New Roman" w:cs="Times New Roman"/>
                <w:color w:val="auto"/>
                <w:sz w:val="20"/>
                <w:szCs w:val="20"/>
              </w:rPr>
            </w:pPr>
            <w:r w:rsidRPr="009D655D">
              <w:rPr>
                <w:rFonts w:ascii="Times New Roman" w:hAnsi="Times New Roman" w:cs="Times New Roman"/>
                <w:color w:val="auto"/>
                <w:sz w:val="20"/>
                <w:szCs w:val="20"/>
              </w:rPr>
              <w:t>Степень раелизации мун.пр.</w:t>
            </w:r>
          </w:p>
          <w:p w:rsidR="009D655D" w:rsidRPr="009D655D" w:rsidRDefault="009D655D" w:rsidP="009D655D">
            <w:pPr>
              <w:pStyle w:val="a3"/>
              <w:contextualSpacing/>
              <w:rPr>
                <w:rFonts w:ascii="Times New Roman" w:hAnsi="Times New Roman" w:cs="Times New Roman"/>
                <w:color w:val="auto"/>
                <w:sz w:val="20"/>
                <w:szCs w:val="20"/>
              </w:rPr>
            </w:pPr>
            <w:r w:rsidRPr="009D655D">
              <w:rPr>
                <w:rFonts w:ascii="Times New Roman" w:hAnsi="Times New Roman" w:cs="Times New Roman"/>
                <w:color w:val="auto"/>
                <w:sz w:val="20"/>
                <w:szCs w:val="20"/>
              </w:rPr>
              <w:t>СРмп</w:t>
            </w:r>
          </w:p>
        </w:tc>
        <w:tc>
          <w:tcPr>
            <w:tcW w:w="1843" w:type="dxa"/>
          </w:tcPr>
          <w:p w:rsidR="009D655D" w:rsidRPr="009D655D" w:rsidRDefault="009D655D" w:rsidP="005334EF">
            <w:pPr>
              <w:spacing w:line="240" w:lineRule="auto"/>
              <w:contextualSpacing/>
              <w:jc w:val="center"/>
              <w:rPr>
                <w:rFonts w:ascii="Times New Roman" w:hAnsi="Times New Roman"/>
                <w:bCs/>
                <w:sz w:val="20"/>
                <w:szCs w:val="20"/>
                <w:shd w:val="clear" w:color="auto" w:fill="FFFFFF"/>
              </w:rPr>
            </w:pPr>
            <w:r w:rsidRPr="009D655D">
              <w:rPr>
                <w:rFonts w:ascii="Times New Roman" w:hAnsi="Times New Roman"/>
                <w:bCs/>
                <w:sz w:val="20"/>
                <w:szCs w:val="20"/>
                <w:shd w:val="clear" w:color="auto" w:fill="FFFFFF"/>
              </w:rPr>
              <w:t>Эффективность реализации основного мероприятия</w:t>
            </w:r>
          </w:p>
          <w:p w:rsidR="009D655D" w:rsidRPr="009D655D" w:rsidRDefault="009D655D" w:rsidP="005334EF">
            <w:pPr>
              <w:spacing w:line="240" w:lineRule="auto"/>
              <w:contextualSpacing/>
              <w:jc w:val="center"/>
              <w:rPr>
                <w:rFonts w:ascii="Times New Roman" w:hAnsi="Times New Roman"/>
                <w:bCs/>
                <w:sz w:val="20"/>
                <w:szCs w:val="20"/>
                <w:shd w:val="clear" w:color="auto" w:fill="FFFFFF"/>
              </w:rPr>
            </w:pPr>
            <w:r w:rsidRPr="009D655D">
              <w:rPr>
                <w:rFonts w:ascii="Times New Roman" w:hAnsi="Times New Roman"/>
                <w:bCs/>
                <w:sz w:val="20"/>
                <w:szCs w:val="20"/>
                <w:shd w:val="clear" w:color="auto" w:fill="FFFFFF"/>
              </w:rPr>
              <w:t>ЭР</w:t>
            </w:r>
          </w:p>
        </w:tc>
        <w:tc>
          <w:tcPr>
            <w:tcW w:w="1701" w:type="dxa"/>
          </w:tcPr>
          <w:p w:rsidR="009D655D" w:rsidRPr="009D655D" w:rsidRDefault="009D655D" w:rsidP="005334EF">
            <w:pPr>
              <w:pStyle w:val="a3"/>
              <w:ind w:right="244"/>
              <w:contextualSpacing/>
              <w:rPr>
                <w:rFonts w:ascii="Times New Roman" w:hAnsi="Times New Roman" w:cs="Times New Roman"/>
                <w:color w:val="auto"/>
                <w:sz w:val="20"/>
                <w:szCs w:val="20"/>
              </w:rPr>
            </w:pPr>
            <w:r w:rsidRPr="009D655D">
              <w:rPr>
                <w:rFonts w:ascii="Times New Roman" w:hAnsi="Times New Roman" w:cs="Times New Roman"/>
                <w:color w:val="auto"/>
                <w:sz w:val="20"/>
                <w:szCs w:val="20"/>
              </w:rPr>
              <w:t>Коэффициент значимости осн.мер.</w:t>
            </w:r>
          </w:p>
          <w:p w:rsidR="009D655D" w:rsidRPr="009D655D" w:rsidRDefault="009D655D" w:rsidP="009D655D">
            <w:pPr>
              <w:pStyle w:val="a3"/>
              <w:ind w:right="-110"/>
              <w:contextualSpacing/>
              <w:rPr>
                <w:rFonts w:ascii="Times New Roman" w:hAnsi="Times New Roman" w:cs="Times New Roman"/>
                <w:color w:val="auto"/>
                <w:sz w:val="20"/>
                <w:szCs w:val="20"/>
              </w:rPr>
            </w:pPr>
            <w:r w:rsidRPr="009D655D">
              <w:rPr>
                <w:rFonts w:ascii="Times New Roman" w:hAnsi="Times New Roman" w:cs="Times New Roman"/>
                <w:color w:val="auto"/>
                <w:sz w:val="20"/>
                <w:szCs w:val="20"/>
              </w:rPr>
              <w:t>к</w:t>
            </w:r>
            <w:r w:rsidRPr="009D655D">
              <w:rPr>
                <w:rFonts w:ascii="Times New Roman" w:hAnsi="Times New Roman" w:cs="Times New Roman"/>
                <w:color w:val="auto"/>
                <w:sz w:val="20"/>
                <w:szCs w:val="20"/>
                <w:lang w:val="en-US"/>
              </w:rPr>
              <w:t>j</w:t>
            </w:r>
            <w:r w:rsidRPr="009D655D">
              <w:rPr>
                <w:rFonts w:ascii="Times New Roman" w:hAnsi="Times New Roman" w:cs="Times New Roman"/>
                <w:color w:val="auto"/>
                <w:sz w:val="20"/>
                <w:szCs w:val="20"/>
              </w:rPr>
              <w:t>=Ф</w:t>
            </w:r>
            <w:r w:rsidRPr="009D655D">
              <w:rPr>
                <w:rFonts w:ascii="Times New Roman" w:hAnsi="Times New Roman" w:cs="Times New Roman"/>
                <w:color w:val="auto"/>
                <w:sz w:val="20"/>
                <w:szCs w:val="20"/>
                <w:lang w:val="en-US"/>
              </w:rPr>
              <w:t>j</w:t>
            </w:r>
            <w:r w:rsidRPr="009D655D">
              <w:rPr>
                <w:rFonts w:ascii="Times New Roman" w:hAnsi="Times New Roman" w:cs="Times New Roman"/>
                <w:color w:val="auto"/>
                <w:sz w:val="20"/>
                <w:szCs w:val="20"/>
              </w:rPr>
              <w:t>/Ф</w:t>
            </w:r>
          </w:p>
        </w:tc>
        <w:tc>
          <w:tcPr>
            <w:tcW w:w="1843" w:type="dxa"/>
          </w:tcPr>
          <w:p w:rsidR="009D655D" w:rsidRPr="009D655D" w:rsidRDefault="009D655D" w:rsidP="009D655D">
            <w:pPr>
              <w:pStyle w:val="a3"/>
              <w:contextualSpacing/>
              <w:rPr>
                <w:rFonts w:ascii="Times New Roman" w:hAnsi="Times New Roman" w:cs="Times New Roman"/>
                <w:color w:val="auto"/>
                <w:sz w:val="20"/>
                <w:szCs w:val="20"/>
              </w:rPr>
            </w:pPr>
            <w:r w:rsidRPr="009D655D">
              <w:rPr>
                <w:rFonts w:ascii="Times New Roman" w:hAnsi="Times New Roman" w:cs="Times New Roman"/>
                <w:color w:val="auto"/>
                <w:sz w:val="20"/>
                <w:szCs w:val="20"/>
              </w:rPr>
              <w:t>Эффективность реализации мун.пр.</w:t>
            </w:r>
          </w:p>
        </w:tc>
      </w:tr>
      <w:tr w:rsidR="009D655D" w:rsidRPr="009D655D" w:rsidTr="009D655D">
        <w:tc>
          <w:tcPr>
            <w:tcW w:w="3545" w:type="dxa"/>
          </w:tcPr>
          <w:p w:rsidR="009D655D" w:rsidRPr="009D655D" w:rsidRDefault="009D655D" w:rsidP="005334EF">
            <w:pPr>
              <w:spacing w:line="240" w:lineRule="auto"/>
              <w:contextualSpacing/>
              <w:rPr>
                <w:rFonts w:ascii="Times New Roman" w:hAnsi="Times New Roman"/>
                <w:bCs/>
                <w:shd w:val="clear" w:color="auto" w:fill="FFFFFF"/>
              </w:rPr>
            </w:pPr>
            <w:r w:rsidRPr="009D655D">
              <w:rPr>
                <w:rFonts w:ascii="Times New Roman" w:hAnsi="Times New Roman"/>
                <w:bCs/>
                <w:shd w:val="clear" w:color="auto" w:fill="FFFFFF"/>
              </w:rPr>
              <w:t>приобретение и установка комплексов</w:t>
            </w:r>
          </w:p>
        </w:tc>
        <w:tc>
          <w:tcPr>
            <w:tcW w:w="1276" w:type="dxa"/>
            <w:vMerge w:val="restart"/>
          </w:tcPr>
          <w:p w:rsidR="009D655D" w:rsidRPr="009D655D" w:rsidRDefault="009D655D" w:rsidP="005334EF">
            <w:pPr>
              <w:pStyle w:val="a3"/>
              <w:ind w:right="244"/>
              <w:contextualSpacing/>
              <w:jc w:val="center"/>
              <w:rPr>
                <w:rFonts w:ascii="Times New Roman" w:hAnsi="Times New Roman" w:cs="Times New Roman"/>
                <w:color w:val="auto"/>
                <w:sz w:val="20"/>
                <w:szCs w:val="20"/>
              </w:rPr>
            </w:pPr>
            <w:r w:rsidRPr="009D655D">
              <w:rPr>
                <w:rFonts w:ascii="Times New Roman" w:hAnsi="Times New Roman" w:cs="Times New Roman"/>
                <w:color w:val="auto"/>
                <w:sz w:val="20"/>
                <w:szCs w:val="20"/>
              </w:rPr>
              <w:t>0,67</w:t>
            </w:r>
          </w:p>
        </w:tc>
        <w:tc>
          <w:tcPr>
            <w:tcW w:w="1843" w:type="dxa"/>
          </w:tcPr>
          <w:p w:rsidR="009D655D" w:rsidRPr="009D655D" w:rsidRDefault="009D655D" w:rsidP="005334EF">
            <w:pPr>
              <w:pStyle w:val="a3"/>
              <w:ind w:right="244"/>
              <w:contextualSpacing/>
              <w:rPr>
                <w:rFonts w:ascii="Times New Roman" w:hAnsi="Times New Roman" w:cs="Times New Roman"/>
                <w:color w:val="auto"/>
                <w:sz w:val="20"/>
                <w:szCs w:val="20"/>
              </w:rPr>
            </w:pPr>
            <w:r w:rsidRPr="009D655D">
              <w:rPr>
                <w:rFonts w:ascii="Times New Roman" w:hAnsi="Times New Roman" w:cs="Times New Roman"/>
                <w:color w:val="auto"/>
                <w:sz w:val="20"/>
                <w:szCs w:val="20"/>
              </w:rPr>
              <w:t>0</w:t>
            </w:r>
          </w:p>
        </w:tc>
        <w:tc>
          <w:tcPr>
            <w:tcW w:w="1701" w:type="dxa"/>
          </w:tcPr>
          <w:p w:rsidR="009D655D" w:rsidRPr="009D655D" w:rsidRDefault="009D655D" w:rsidP="005334EF">
            <w:pPr>
              <w:pStyle w:val="a3"/>
              <w:ind w:right="244"/>
              <w:contextualSpacing/>
              <w:rPr>
                <w:rFonts w:ascii="Times New Roman" w:hAnsi="Times New Roman" w:cs="Times New Roman"/>
                <w:color w:val="auto"/>
                <w:sz w:val="20"/>
                <w:szCs w:val="20"/>
              </w:rPr>
            </w:pPr>
            <w:r w:rsidRPr="009D655D">
              <w:rPr>
                <w:rFonts w:ascii="Times New Roman" w:hAnsi="Times New Roman" w:cs="Times New Roman"/>
                <w:color w:val="auto"/>
                <w:sz w:val="20"/>
                <w:szCs w:val="20"/>
              </w:rPr>
              <w:t>0</w:t>
            </w:r>
          </w:p>
        </w:tc>
        <w:tc>
          <w:tcPr>
            <w:tcW w:w="1843" w:type="dxa"/>
            <w:vMerge w:val="restart"/>
          </w:tcPr>
          <w:p w:rsidR="009D655D" w:rsidRPr="009D655D" w:rsidRDefault="009D655D" w:rsidP="005334EF">
            <w:pPr>
              <w:pStyle w:val="a3"/>
              <w:ind w:right="244"/>
              <w:contextualSpacing/>
              <w:rPr>
                <w:rFonts w:ascii="Times New Roman" w:hAnsi="Times New Roman" w:cs="Times New Roman"/>
                <w:color w:val="auto"/>
                <w:sz w:val="20"/>
                <w:szCs w:val="20"/>
              </w:rPr>
            </w:pPr>
            <w:r w:rsidRPr="009D655D">
              <w:rPr>
                <w:rFonts w:ascii="Times New Roman" w:hAnsi="Times New Roman" w:cs="Times New Roman"/>
                <w:color w:val="auto"/>
                <w:sz w:val="20"/>
                <w:szCs w:val="20"/>
              </w:rPr>
              <w:t>0,84</w:t>
            </w:r>
          </w:p>
        </w:tc>
      </w:tr>
      <w:tr w:rsidR="009D655D" w:rsidRPr="009D655D" w:rsidTr="009D655D">
        <w:tc>
          <w:tcPr>
            <w:tcW w:w="3545" w:type="dxa"/>
          </w:tcPr>
          <w:p w:rsidR="009D655D" w:rsidRPr="009D655D" w:rsidRDefault="009D655D" w:rsidP="005334EF">
            <w:pPr>
              <w:spacing w:line="240" w:lineRule="auto"/>
              <w:contextualSpacing/>
              <w:rPr>
                <w:rFonts w:ascii="Times New Roman" w:hAnsi="Times New Roman"/>
                <w:bCs/>
                <w:shd w:val="clear" w:color="auto" w:fill="FFFFFF"/>
              </w:rPr>
            </w:pPr>
            <w:r w:rsidRPr="009D655D">
              <w:rPr>
                <w:rFonts w:ascii="Times New Roman" w:hAnsi="Times New Roman"/>
                <w:bCs/>
                <w:shd w:val="clear" w:color="auto" w:fill="FFFFFF"/>
              </w:rPr>
              <w:t>Обустройство перекрестков приборами освещения на дорогах местного значения</w:t>
            </w:r>
          </w:p>
        </w:tc>
        <w:tc>
          <w:tcPr>
            <w:tcW w:w="1276" w:type="dxa"/>
            <w:vMerge/>
          </w:tcPr>
          <w:p w:rsidR="009D655D" w:rsidRPr="009D655D" w:rsidRDefault="009D655D" w:rsidP="005334EF">
            <w:pPr>
              <w:pStyle w:val="a3"/>
              <w:ind w:right="244"/>
              <w:contextualSpacing/>
              <w:rPr>
                <w:rFonts w:ascii="Times New Roman" w:hAnsi="Times New Roman" w:cs="Times New Roman"/>
                <w:color w:val="auto"/>
                <w:sz w:val="20"/>
                <w:szCs w:val="20"/>
              </w:rPr>
            </w:pPr>
          </w:p>
        </w:tc>
        <w:tc>
          <w:tcPr>
            <w:tcW w:w="1843" w:type="dxa"/>
          </w:tcPr>
          <w:p w:rsidR="009D655D" w:rsidRPr="009D655D" w:rsidRDefault="009D655D" w:rsidP="005334EF">
            <w:pPr>
              <w:pStyle w:val="a3"/>
              <w:ind w:right="244"/>
              <w:contextualSpacing/>
              <w:rPr>
                <w:rFonts w:ascii="Times New Roman" w:hAnsi="Times New Roman" w:cs="Times New Roman"/>
                <w:color w:val="auto"/>
                <w:sz w:val="20"/>
                <w:szCs w:val="20"/>
              </w:rPr>
            </w:pPr>
            <w:r w:rsidRPr="009D655D">
              <w:rPr>
                <w:rFonts w:ascii="Times New Roman" w:hAnsi="Times New Roman" w:cs="Times New Roman"/>
                <w:color w:val="auto"/>
                <w:sz w:val="20"/>
                <w:szCs w:val="20"/>
              </w:rPr>
              <w:t>1</w:t>
            </w:r>
          </w:p>
        </w:tc>
        <w:tc>
          <w:tcPr>
            <w:tcW w:w="1701" w:type="dxa"/>
          </w:tcPr>
          <w:p w:rsidR="009D655D" w:rsidRPr="009D655D" w:rsidRDefault="009D655D" w:rsidP="005334EF">
            <w:pPr>
              <w:pStyle w:val="a3"/>
              <w:ind w:right="244"/>
              <w:contextualSpacing/>
              <w:rPr>
                <w:rFonts w:ascii="Times New Roman" w:hAnsi="Times New Roman" w:cs="Times New Roman"/>
                <w:color w:val="auto"/>
                <w:sz w:val="20"/>
                <w:szCs w:val="20"/>
              </w:rPr>
            </w:pPr>
            <w:r w:rsidRPr="009D655D">
              <w:rPr>
                <w:rFonts w:ascii="Times New Roman" w:hAnsi="Times New Roman" w:cs="Times New Roman"/>
                <w:color w:val="auto"/>
                <w:sz w:val="20"/>
                <w:szCs w:val="20"/>
              </w:rPr>
              <w:t>0,56</w:t>
            </w:r>
          </w:p>
        </w:tc>
        <w:tc>
          <w:tcPr>
            <w:tcW w:w="1843" w:type="dxa"/>
            <w:vMerge/>
          </w:tcPr>
          <w:p w:rsidR="009D655D" w:rsidRPr="009D655D" w:rsidRDefault="009D655D" w:rsidP="005334EF">
            <w:pPr>
              <w:pStyle w:val="a3"/>
              <w:ind w:right="244"/>
              <w:contextualSpacing/>
              <w:rPr>
                <w:rFonts w:ascii="Times New Roman" w:hAnsi="Times New Roman" w:cs="Times New Roman"/>
                <w:color w:val="auto"/>
                <w:sz w:val="20"/>
                <w:szCs w:val="20"/>
              </w:rPr>
            </w:pPr>
          </w:p>
        </w:tc>
      </w:tr>
      <w:tr w:rsidR="009D655D" w:rsidRPr="009D655D" w:rsidTr="009D655D">
        <w:tc>
          <w:tcPr>
            <w:tcW w:w="3545" w:type="dxa"/>
          </w:tcPr>
          <w:p w:rsidR="009D655D" w:rsidRPr="009D655D" w:rsidRDefault="009D655D" w:rsidP="005334EF">
            <w:pPr>
              <w:spacing w:line="240" w:lineRule="auto"/>
              <w:contextualSpacing/>
              <w:rPr>
                <w:rFonts w:ascii="Times New Roman" w:hAnsi="Times New Roman"/>
                <w:bCs/>
                <w:shd w:val="clear" w:color="auto" w:fill="FFFFFF"/>
              </w:rPr>
            </w:pPr>
            <w:r w:rsidRPr="009D655D">
              <w:rPr>
                <w:rFonts w:ascii="Times New Roman" w:hAnsi="Times New Roman"/>
                <w:bCs/>
                <w:shd w:val="clear" w:color="auto" w:fill="FFFFFF"/>
              </w:rPr>
              <w:t>Оплата на электроэнергию</w:t>
            </w:r>
          </w:p>
        </w:tc>
        <w:tc>
          <w:tcPr>
            <w:tcW w:w="1276" w:type="dxa"/>
            <w:vMerge/>
          </w:tcPr>
          <w:p w:rsidR="009D655D" w:rsidRPr="009D655D" w:rsidRDefault="009D655D" w:rsidP="005334EF">
            <w:pPr>
              <w:pStyle w:val="a3"/>
              <w:ind w:right="244"/>
              <w:contextualSpacing/>
              <w:rPr>
                <w:rFonts w:ascii="Times New Roman" w:hAnsi="Times New Roman" w:cs="Times New Roman"/>
                <w:color w:val="auto"/>
                <w:sz w:val="20"/>
                <w:szCs w:val="20"/>
              </w:rPr>
            </w:pPr>
          </w:p>
        </w:tc>
        <w:tc>
          <w:tcPr>
            <w:tcW w:w="1843" w:type="dxa"/>
          </w:tcPr>
          <w:p w:rsidR="009D655D" w:rsidRPr="009D655D" w:rsidRDefault="009D655D" w:rsidP="005334EF">
            <w:pPr>
              <w:pStyle w:val="a3"/>
              <w:ind w:right="244"/>
              <w:contextualSpacing/>
              <w:rPr>
                <w:rFonts w:ascii="Times New Roman" w:hAnsi="Times New Roman" w:cs="Times New Roman"/>
                <w:color w:val="auto"/>
                <w:sz w:val="20"/>
                <w:szCs w:val="20"/>
              </w:rPr>
            </w:pPr>
            <w:r w:rsidRPr="009D655D">
              <w:rPr>
                <w:rFonts w:ascii="Times New Roman" w:hAnsi="Times New Roman" w:cs="Times New Roman"/>
                <w:color w:val="auto"/>
                <w:sz w:val="20"/>
                <w:szCs w:val="20"/>
              </w:rPr>
              <w:t>1</w:t>
            </w:r>
          </w:p>
        </w:tc>
        <w:tc>
          <w:tcPr>
            <w:tcW w:w="1701" w:type="dxa"/>
          </w:tcPr>
          <w:p w:rsidR="009D655D" w:rsidRPr="009D655D" w:rsidRDefault="009D655D" w:rsidP="005334EF">
            <w:pPr>
              <w:pStyle w:val="a3"/>
              <w:ind w:right="244"/>
              <w:contextualSpacing/>
              <w:rPr>
                <w:rFonts w:ascii="Times New Roman" w:hAnsi="Times New Roman" w:cs="Times New Roman"/>
                <w:color w:val="auto"/>
                <w:sz w:val="20"/>
                <w:szCs w:val="20"/>
              </w:rPr>
            </w:pPr>
            <w:r w:rsidRPr="009D655D">
              <w:rPr>
                <w:rFonts w:ascii="Times New Roman" w:hAnsi="Times New Roman" w:cs="Times New Roman"/>
                <w:color w:val="auto"/>
                <w:sz w:val="20"/>
                <w:szCs w:val="20"/>
              </w:rPr>
              <w:t>0,44</w:t>
            </w:r>
          </w:p>
        </w:tc>
        <w:tc>
          <w:tcPr>
            <w:tcW w:w="1843" w:type="dxa"/>
            <w:vMerge/>
          </w:tcPr>
          <w:p w:rsidR="009D655D" w:rsidRPr="009D655D" w:rsidRDefault="009D655D" w:rsidP="005334EF">
            <w:pPr>
              <w:pStyle w:val="a3"/>
              <w:ind w:right="244"/>
              <w:contextualSpacing/>
              <w:rPr>
                <w:rFonts w:ascii="Times New Roman" w:hAnsi="Times New Roman" w:cs="Times New Roman"/>
                <w:color w:val="auto"/>
                <w:sz w:val="20"/>
                <w:szCs w:val="20"/>
              </w:rPr>
            </w:pPr>
          </w:p>
        </w:tc>
      </w:tr>
    </w:tbl>
    <w:p w:rsidR="009D655D" w:rsidRPr="009D655D" w:rsidRDefault="009D655D" w:rsidP="005334EF">
      <w:pPr>
        <w:pStyle w:val="a3"/>
        <w:ind w:left="720" w:right="244"/>
        <w:rPr>
          <w:rFonts w:ascii="Times New Roman" w:hAnsi="Times New Roman" w:cs="Times New Roman"/>
          <w:color w:val="auto"/>
        </w:rPr>
      </w:pPr>
    </w:p>
    <w:p w:rsidR="005233BF" w:rsidRDefault="005233BF" w:rsidP="00D3676C">
      <w:pPr>
        <w:pStyle w:val="a3"/>
        <w:ind w:left="720" w:right="244"/>
        <w:jc w:val="both"/>
        <w:rPr>
          <w:rFonts w:ascii="Times New Roman" w:hAnsi="Times New Roman" w:cs="Times New Roman"/>
          <w:color w:val="auto"/>
        </w:rPr>
      </w:pPr>
      <w:r w:rsidRPr="009D655D">
        <w:rPr>
          <w:rFonts w:ascii="Times New Roman" w:hAnsi="Times New Roman" w:cs="Times New Roman"/>
          <w:color w:val="auto"/>
        </w:rPr>
        <w:t>ЭР</w:t>
      </w:r>
      <w:r w:rsidR="00585908">
        <w:rPr>
          <w:rFonts w:ascii="Times New Roman" w:hAnsi="Times New Roman" w:cs="Times New Roman"/>
          <w:color w:val="auto"/>
        </w:rPr>
        <w:t>мп</w:t>
      </w:r>
      <w:r w:rsidRPr="009D655D">
        <w:rPr>
          <w:rFonts w:ascii="Times New Roman" w:hAnsi="Times New Roman" w:cs="Times New Roman"/>
          <w:color w:val="auto"/>
        </w:rPr>
        <w:t>=0,5*0,67+0,5*(0</w:t>
      </w:r>
      <w:r w:rsidR="009F33F0" w:rsidRPr="009D655D">
        <w:rPr>
          <w:rFonts w:ascii="Times New Roman" w:hAnsi="Times New Roman" w:cs="Times New Roman"/>
          <w:color w:val="auto"/>
        </w:rPr>
        <w:t>*+</w:t>
      </w:r>
      <w:r w:rsidRPr="009D655D">
        <w:rPr>
          <w:rFonts w:ascii="Times New Roman" w:hAnsi="Times New Roman" w:cs="Times New Roman"/>
          <w:color w:val="auto"/>
        </w:rPr>
        <w:t>1*0,56+1*0,44</w:t>
      </w:r>
      <w:r w:rsidR="009F33F0" w:rsidRPr="009D655D">
        <w:rPr>
          <w:rFonts w:ascii="Times New Roman" w:hAnsi="Times New Roman" w:cs="Times New Roman"/>
          <w:color w:val="auto"/>
        </w:rPr>
        <w:t xml:space="preserve">) </w:t>
      </w:r>
      <w:r w:rsidRPr="009D655D">
        <w:rPr>
          <w:rFonts w:ascii="Times New Roman" w:hAnsi="Times New Roman" w:cs="Times New Roman"/>
          <w:color w:val="auto"/>
        </w:rPr>
        <w:t>= 0,84</w:t>
      </w:r>
    </w:p>
    <w:p w:rsidR="00585908" w:rsidRDefault="00585908" w:rsidP="00D3676C">
      <w:pPr>
        <w:pStyle w:val="a3"/>
        <w:ind w:left="720" w:right="244"/>
        <w:jc w:val="both"/>
        <w:rPr>
          <w:rFonts w:ascii="Times New Roman" w:hAnsi="Times New Roman" w:cs="Times New Roman"/>
          <w:color w:val="auto"/>
        </w:rPr>
      </w:pPr>
    </w:p>
    <w:tbl>
      <w:tblPr>
        <w:tblW w:w="9703" w:type="dxa"/>
        <w:tblInd w:w="70" w:type="dxa"/>
        <w:tblLayout w:type="fixed"/>
        <w:tblCellMar>
          <w:left w:w="70" w:type="dxa"/>
          <w:right w:w="70" w:type="dxa"/>
        </w:tblCellMar>
        <w:tblLook w:val="0000" w:firstRow="0" w:lastRow="0" w:firstColumn="0" w:lastColumn="0" w:noHBand="0" w:noVBand="0"/>
      </w:tblPr>
      <w:tblGrid>
        <w:gridCol w:w="2332"/>
        <w:gridCol w:w="1985"/>
        <w:gridCol w:w="5386"/>
      </w:tblGrid>
      <w:tr w:rsidR="00585908" w:rsidRPr="00EC00D7" w:rsidTr="00585908">
        <w:trPr>
          <w:cantSplit/>
          <w:trHeight w:val="480"/>
        </w:trPr>
        <w:tc>
          <w:tcPr>
            <w:tcW w:w="2332" w:type="dxa"/>
            <w:tcBorders>
              <w:top w:val="single" w:sz="6" w:space="0" w:color="auto"/>
              <w:left w:val="single" w:sz="6" w:space="0" w:color="auto"/>
              <w:bottom w:val="single" w:sz="6" w:space="0" w:color="auto"/>
              <w:right w:val="single" w:sz="6" w:space="0" w:color="auto"/>
            </w:tcBorders>
          </w:tcPr>
          <w:p w:rsidR="00585908" w:rsidRPr="00EC00D7" w:rsidRDefault="00585908" w:rsidP="00A5148A">
            <w:pPr>
              <w:pStyle w:val="ConsPlusNormal"/>
              <w:ind w:firstLine="0"/>
              <w:jc w:val="center"/>
              <w:rPr>
                <w:rFonts w:ascii="Times New Roman" w:hAnsi="Times New Roman" w:cs="Times New Roman"/>
                <w:sz w:val="26"/>
                <w:szCs w:val="26"/>
              </w:rPr>
            </w:pPr>
            <w:r w:rsidRPr="00EC00D7">
              <w:rPr>
                <w:rFonts w:ascii="Times New Roman" w:hAnsi="Times New Roman" w:cs="Times New Roman"/>
                <w:sz w:val="26"/>
                <w:szCs w:val="26"/>
              </w:rPr>
              <w:t xml:space="preserve">Вывод об эффективности </w:t>
            </w:r>
            <w:r w:rsidRPr="00EC00D7">
              <w:rPr>
                <w:rFonts w:ascii="Times New Roman" w:hAnsi="Times New Roman" w:cs="Times New Roman"/>
                <w:sz w:val="26"/>
                <w:szCs w:val="26"/>
              </w:rPr>
              <w:br/>
              <w:t>программы</w:t>
            </w:r>
          </w:p>
        </w:tc>
        <w:tc>
          <w:tcPr>
            <w:tcW w:w="1985" w:type="dxa"/>
            <w:tcBorders>
              <w:top w:val="single" w:sz="6" w:space="0" w:color="auto"/>
              <w:left w:val="single" w:sz="6" w:space="0" w:color="auto"/>
              <w:bottom w:val="single" w:sz="6" w:space="0" w:color="auto"/>
              <w:right w:val="single" w:sz="6" w:space="0" w:color="auto"/>
            </w:tcBorders>
          </w:tcPr>
          <w:p w:rsidR="00585908" w:rsidRPr="00EC00D7" w:rsidRDefault="00585908" w:rsidP="00A5148A">
            <w:pPr>
              <w:pStyle w:val="ConsPlusNormal"/>
              <w:ind w:firstLine="0"/>
              <w:jc w:val="center"/>
              <w:rPr>
                <w:rFonts w:ascii="Times New Roman" w:hAnsi="Times New Roman" w:cs="Times New Roman"/>
                <w:sz w:val="26"/>
                <w:szCs w:val="26"/>
              </w:rPr>
            </w:pPr>
            <w:r w:rsidRPr="00EC00D7">
              <w:rPr>
                <w:rFonts w:ascii="Times New Roman" w:hAnsi="Times New Roman" w:cs="Times New Roman"/>
                <w:sz w:val="26"/>
                <w:szCs w:val="26"/>
              </w:rPr>
              <w:t xml:space="preserve">Итоговая сводная </w:t>
            </w:r>
            <w:r w:rsidRPr="00EC00D7">
              <w:rPr>
                <w:rFonts w:ascii="Times New Roman" w:hAnsi="Times New Roman" w:cs="Times New Roman"/>
                <w:sz w:val="26"/>
                <w:szCs w:val="26"/>
              </w:rPr>
              <w:br/>
              <w:t xml:space="preserve">оценка </w:t>
            </w:r>
            <w:r>
              <w:rPr>
                <w:rFonts w:ascii="Times New Roman" w:hAnsi="Times New Roman" w:cs="Times New Roman"/>
                <w:sz w:val="26"/>
                <w:szCs w:val="26"/>
              </w:rPr>
              <w:t>(</w:t>
            </w:r>
            <w:r>
              <w:rPr>
                <w:rFonts w:ascii="Times New Roman" w:hAnsi="Times New Roman" w:cs="Times New Roman"/>
                <w:sz w:val="26"/>
                <w:szCs w:val="26"/>
                <w:lang w:val="en-US"/>
              </w:rPr>
              <w:t>S</w:t>
            </w:r>
            <w:r>
              <w:rPr>
                <w:rFonts w:ascii="Times New Roman" w:hAnsi="Times New Roman" w:cs="Times New Roman"/>
                <w:sz w:val="26"/>
                <w:szCs w:val="26"/>
              </w:rPr>
              <w:t>)</w:t>
            </w:r>
          </w:p>
        </w:tc>
        <w:tc>
          <w:tcPr>
            <w:tcW w:w="5386" w:type="dxa"/>
            <w:tcBorders>
              <w:top w:val="single" w:sz="6" w:space="0" w:color="auto"/>
              <w:left w:val="single" w:sz="6" w:space="0" w:color="auto"/>
              <w:bottom w:val="single" w:sz="6" w:space="0" w:color="auto"/>
              <w:right w:val="single" w:sz="6" w:space="0" w:color="auto"/>
            </w:tcBorders>
          </w:tcPr>
          <w:p w:rsidR="00585908" w:rsidRPr="00EC00D7" w:rsidRDefault="00585908" w:rsidP="00A5148A">
            <w:pPr>
              <w:pStyle w:val="ConsPlusNormal"/>
              <w:ind w:firstLine="0"/>
              <w:jc w:val="center"/>
              <w:rPr>
                <w:rFonts w:ascii="Times New Roman" w:hAnsi="Times New Roman" w:cs="Times New Roman"/>
                <w:sz w:val="26"/>
                <w:szCs w:val="26"/>
              </w:rPr>
            </w:pPr>
            <w:r w:rsidRPr="00EC00D7">
              <w:rPr>
                <w:rFonts w:ascii="Times New Roman" w:hAnsi="Times New Roman" w:cs="Times New Roman"/>
                <w:sz w:val="26"/>
                <w:szCs w:val="26"/>
              </w:rPr>
              <w:t xml:space="preserve">Предложения по </w:t>
            </w:r>
            <w:r w:rsidRPr="00EC00D7">
              <w:rPr>
                <w:rFonts w:ascii="Times New Roman" w:hAnsi="Times New Roman" w:cs="Times New Roman"/>
                <w:sz w:val="26"/>
                <w:szCs w:val="26"/>
              </w:rPr>
              <w:br/>
              <w:t xml:space="preserve">дальнейшей реализации </w:t>
            </w:r>
            <w:r w:rsidRPr="00EC00D7">
              <w:rPr>
                <w:rFonts w:ascii="Times New Roman" w:hAnsi="Times New Roman" w:cs="Times New Roman"/>
                <w:sz w:val="26"/>
                <w:szCs w:val="26"/>
              </w:rPr>
              <w:br/>
              <w:t>программы</w:t>
            </w:r>
          </w:p>
        </w:tc>
      </w:tr>
      <w:tr w:rsidR="00585908" w:rsidRPr="00EC00D7" w:rsidTr="00585908">
        <w:trPr>
          <w:cantSplit/>
          <w:trHeight w:val="480"/>
        </w:trPr>
        <w:tc>
          <w:tcPr>
            <w:tcW w:w="2332" w:type="dxa"/>
            <w:tcBorders>
              <w:top w:val="single" w:sz="6" w:space="0" w:color="auto"/>
              <w:left w:val="single" w:sz="6" w:space="0" w:color="auto"/>
              <w:bottom w:val="single" w:sz="6" w:space="0" w:color="auto"/>
              <w:right w:val="single" w:sz="6" w:space="0" w:color="auto"/>
            </w:tcBorders>
          </w:tcPr>
          <w:p w:rsidR="00585908" w:rsidRPr="00EC00D7" w:rsidRDefault="00585908" w:rsidP="00585908">
            <w:pPr>
              <w:pStyle w:val="ConsPlusNormal"/>
              <w:ind w:firstLine="0"/>
              <w:rPr>
                <w:rFonts w:ascii="Times New Roman" w:hAnsi="Times New Roman" w:cs="Times New Roman"/>
                <w:sz w:val="26"/>
                <w:szCs w:val="26"/>
              </w:rPr>
            </w:pPr>
            <w:r w:rsidRPr="00EC00D7">
              <w:rPr>
                <w:rFonts w:ascii="Times New Roman" w:hAnsi="Times New Roman" w:cs="Times New Roman"/>
                <w:sz w:val="26"/>
                <w:szCs w:val="26"/>
              </w:rPr>
              <w:t>Эффективность снизилась</w:t>
            </w:r>
          </w:p>
        </w:tc>
        <w:tc>
          <w:tcPr>
            <w:tcW w:w="1985" w:type="dxa"/>
            <w:tcBorders>
              <w:top w:val="single" w:sz="6" w:space="0" w:color="auto"/>
              <w:left w:val="single" w:sz="6" w:space="0" w:color="auto"/>
              <w:bottom w:val="single" w:sz="6" w:space="0" w:color="auto"/>
              <w:right w:val="single" w:sz="6" w:space="0" w:color="auto"/>
            </w:tcBorders>
          </w:tcPr>
          <w:p w:rsidR="00585908" w:rsidRPr="00EC00D7" w:rsidRDefault="00585908" w:rsidP="00585908">
            <w:pPr>
              <w:pStyle w:val="ConsPlusNormal"/>
              <w:ind w:firstLine="0"/>
              <w:jc w:val="center"/>
              <w:rPr>
                <w:rFonts w:ascii="Times New Roman" w:hAnsi="Times New Roman" w:cs="Times New Roman"/>
                <w:sz w:val="26"/>
                <w:szCs w:val="26"/>
              </w:rPr>
            </w:pPr>
            <w:r w:rsidRPr="00EC00D7">
              <w:rPr>
                <w:rFonts w:ascii="Times New Roman" w:hAnsi="Times New Roman" w:cs="Times New Roman"/>
                <w:sz w:val="26"/>
                <w:szCs w:val="26"/>
              </w:rPr>
              <w:t>Значение менее 100</w:t>
            </w:r>
            <w:r>
              <w:rPr>
                <w:rFonts w:ascii="Times New Roman" w:hAnsi="Times New Roman" w:cs="Times New Roman"/>
                <w:sz w:val="26"/>
                <w:szCs w:val="26"/>
              </w:rPr>
              <w:t xml:space="preserve"> (60)</w:t>
            </w:r>
          </w:p>
        </w:tc>
        <w:tc>
          <w:tcPr>
            <w:tcW w:w="5386" w:type="dxa"/>
            <w:tcBorders>
              <w:top w:val="single" w:sz="6" w:space="0" w:color="auto"/>
              <w:left w:val="single" w:sz="6" w:space="0" w:color="auto"/>
              <w:bottom w:val="single" w:sz="6" w:space="0" w:color="auto"/>
              <w:right w:val="single" w:sz="6" w:space="0" w:color="auto"/>
            </w:tcBorders>
          </w:tcPr>
          <w:p w:rsidR="004E47C8" w:rsidRDefault="004E47C8" w:rsidP="004E47C8">
            <w:pPr>
              <w:spacing w:line="240" w:lineRule="auto"/>
              <w:ind w:left="1" w:firstLine="59"/>
              <w:contextualSpacing/>
              <w:jc w:val="both"/>
              <w:rPr>
                <w:rFonts w:ascii="Times New Roman" w:hAnsi="Times New Roman"/>
                <w:sz w:val="26"/>
                <w:szCs w:val="26"/>
              </w:rPr>
            </w:pPr>
            <w:r w:rsidRPr="009D655D">
              <w:rPr>
                <w:rFonts w:ascii="Times New Roman" w:hAnsi="Times New Roman"/>
                <w:sz w:val="26"/>
                <w:szCs w:val="26"/>
              </w:rPr>
              <w:t xml:space="preserve">В результате проведённого мониторинга и оценки эффективности </w:t>
            </w:r>
            <w:r w:rsidRPr="009D655D">
              <w:rPr>
                <w:rFonts w:ascii="Times New Roman" w:hAnsi="Times New Roman"/>
                <w:bCs/>
                <w:sz w:val="26"/>
                <w:szCs w:val="26"/>
                <w:shd w:val="clear" w:color="auto" w:fill="FFFFFF"/>
              </w:rPr>
              <w:t xml:space="preserve">Комплексной </w:t>
            </w:r>
            <w:r>
              <w:rPr>
                <w:rFonts w:ascii="Times New Roman" w:hAnsi="Times New Roman"/>
                <w:bCs/>
                <w:sz w:val="26"/>
                <w:szCs w:val="26"/>
                <w:shd w:val="clear" w:color="auto" w:fill="FFFFFF"/>
              </w:rPr>
              <w:t xml:space="preserve">  </w:t>
            </w:r>
            <w:r w:rsidRPr="009D655D">
              <w:rPr>
                <w:rFonts w:ascii="Times New Roman" w:hAnsi="Times New Roman"/>
                <w:bCs/>
                <w:sz w:val="26"/>
                <w:szCs w:val="26"/>
                <w:shd w:val="clear" w:color="auto" w:fill="FFFFFF"/>
              </w:rPr>
              <w:t xml:space="preserve">муниципальной программы </w:t>
            </w:r>
            <w:r w:rsidRPr="009D655D">
              <w:rPr>
                <w:rFonts w:ascii="Times New Roman" w:hAnsi="Times New Roman"/>
                <w:bCs/>
                <w:i/>
                <w:sz w:val="26"/>
                <w:szCs w:val="26"/>
              </w:rPr>
              <w:t>«Благоустройство территории Прохорского сельского поселения Спасского муниципального района на 2017-2020 года»</w:t>
            </w:r>
            <w:r w:rsidRPr="009D655D">
              <w:rPr>
                <w:rFonts w:ascii="Times New Roman" w:hAnsi="Times New Roman"/>
                <w:sz w:val="26"/>
                <w:szCs w:val="26"/>
                <w:shd w:val="clear" w:color="auto" w:fill="F9F9F9"/>
              </w:rPr>
              <w:t xml:space="preserve"> </w:t>
            </w:r>
            <w:r w:rsidRPr="009D655D">
              <w:rPr>
                <w:rFonts w:ascii="Times New Roman" w:hAnsi="Times New Roman"/>
                <w:sz w:val="26"/>
                <w:szCs w:val="26"/>
              </w:rPr>
              <w:t xml:space="preserve">итоговый показатель, рассчитанный на основе полученных оценок позволил признать эффективность реализации </w:t>
            </w:r>
            <w:r>
              <w:rPr>
                <w:rFonts w:ascii="Times New Roman" w:hAnsi="Times New Roman"/>
                <w:sz w:val="26"/>
                <w:szCs w:val="26"/>
              </w:rPr>
              <w:t xml:space="preserve">комплексной </w:t>
            </w:r>
            <w:r w:rsidRPr="009D655D">
              <w:rPr>
                <w:rFonts w:ascii="Times New Roman" w:hAnsi="Times New Roman"/>
                <w:sz w:val="26"/>
                <w:szCs w:val="26"/>
              </w:rPr>
              <w:t xml:space="preserve">муниципальной программы неудовлетворительной. </w:t>
            </w:r>
          </w:p>
          <w:p w:rsidR="00585908" w:rsidRDefault="004E47C8" w:rsidP="00585908">
            <w:pPr>
              <w:spacing w:line="240" w:lineRule="auto"/>
              <w:ind w:left="1" w:firstLine="59"/>
              <w:contextualSpacing/>
              <w:jc w:val="both"/>
              <w:rPr>
                <w:rFonts w:ascii="Times New Roman" w:hAnsi="Times New Roman"/>
                <w:sz w:val="26"/>
                <w:szCs w:val="26"/>
              </w:rPr>
            </w:pPr>
            <w:r>
              <w:rPr>
                <w:rFonts w:ascii="Times New Roman" w:hAnsi="Times New Roman"/>
                <w:sz w:val="26"/>
                <w:szCs w:val="26"/>
              </w:rPr>
              <w:t>И</w:t>
            </w:r>
            <w:r w:rsidR="00585908" w:rsidRPr="009D655D">
              <w:rPr>
                <w:rFonts w:ascii="Times New Roman" w:hAnsi="Times New Roman"/>
                <w:sz w:val="26"/>
                <w:szCs w:val="26"/>
              </w:rPr>
              <w:t>сходя из того, что фактические значения всех целевых показателей муниципальной программы соответствуют их плановым значениям, на снижение итогового показателя эффективности реализации муниципальной программы повлияло отсутствие целевых показателей, определяющих эффективность основного мероприятия «</w:t>
            </w:r>
            <w:r w:rsidR="00585908" w:rsidRPr="009D655D">
              <w:rPr>
                <w:rFonts w:ascii="Times New Roman" w:hAnsi="Times New Roman"/>
                <w:bCs/>
                <w:sz w:val="26"/>
                <w:szCs w:val="26"/>
                <w:shd w:val="clear" w:color="auto" w:fill="FFFFFF"/>
              </w:rPr>
              <w:t>приобретение и установка комплексов</w:t>
            </w:r>
            <w:r w:rsidR="00585908" w:rsidRPr="009D655D">
              <w:rPr>
                <w:rFonts w:ascii="Times New Roman" w:hAnsi="Times New Roman"/>
                <w:sz w:val="26"/>
                <w:szCs w:val="26"/>
              </w:rPr>
              <w:t>», что в сою очередь отразилось на итоге реализации муниципальной программы в целом.</w:t>
            </w:r>
          </w:p>
          <w:p w:rsidR="00585908" w:rsidRPr="00585908" w:rsidRDefault="00585908" w:rsidP="00585908">
            <w:pPr>
              <w:pStyle w:val="ConsPlusNormal"/>
              <w:ind w:firstLine="0"/>
              <w:jc w:val="both"/>
              <w:rPr>
                <w:rFonts w:ascii="Times New Roman" w:hAnsi="Times New Roman" w:cs="Times New Roman"/>
                <w:sz w:val="26"/>
                <w:szCs w:val="26"/>
              </w:rPr>
            </w:pPr>
            <w:r>
              <w:rPr>
                <w:rFonts w:ascii="Times New Roman" w:hAnsi="Times New Roman"/>
                <w:sz w:val="26"/>
                <w:szCs w:val="26"/>
              </w:rPr>
              <w:t xml:space="preserve">                  </w:t>
            </w:r>
            <w:r w:rsidRPr="009D655D">
              <w:rPr>
                <w:rFonts w:ascii="Times New Roman" w:hAnsi="Times New Roman"/>
                <w:sz w:val="26"/>
                <w:szCs w:val="26"/>
              </w:rPr>
              <w:t xml:space="preserve"> В целях повышения эффективности реализации муниципальной программы ответственному исполнителю программы необходимо пересмотреть метод планирования целевых показателей, и для каждого основного мероприятия подобрать целевые показатели, дающие возможность определить </w:t>
            </w:r>
            <w:bookmarkStart w:id="3" w:name="_GoBack"/>
            <w:bookmarkEnd w:id="3"/>
            <w:r w:rsidRPr="009D655D">
              <w:rPr>
                <w:rFonts w:ascii="Times New Roman" w:hAnsi="Times New Roman"/>
                <w:sz w:val="26"/>
                <w:szCs w:val="26"/>
              </w:rPr>
              <w:t>эффективность реализации муниципальной программы в разрезе основных мероприят</w:t>
            </w:r>
            <w:r>
              <w:rPr>
                <w:rFonts w:ascii="Times New Roman" w:hAnsi="Times New Roman"/>
                <w:sz w:val="26"/>
                <w:szCs w:val="26"/>
              </w:rPr>
              <w:t>ий</w:t>
            </w:r>
          </w:p>
        </w:tc>
      </w:tr>
    </w:tbl>
    <w:p w:rsidR="00585908" w:rsidRPr="009D655D" w:rsidRDefault="00585908" w:rsidP="00D3676C">
      <w:pPr>
        <w:pStyle w:val="a3"/>
        <w:ind w:left="720" w:right="244"/>
        <w:jc w:val="both"/>
        <w:rPr>
          <w:rFonts w:ascii="Times New Roman" w:hAnsi="Times New Roman" w:cs="Times New Roman"/>
          <w:color w:val="auto"/>
        </w:rPr>
      </w:pPr>
    </w:p>
    <w:p w:rsidR="00520CB5" w:rsidRPr="009D655D" w:rsidRDefault="009D655D" w:rsidP="00585908">
      <w:pPr>
        <w:spacing w:line="240" w:lineRule="auto"/>
        <w:ind w:left="1" w:firstLine="59"/>
        <w:contextualSpacing/>
        <w:jc w:val="both"/>
        <w:rPr>
          <w:rFonts w:ascii="Times New Roman" w:hAnsi="Times New Roman"/>
          <w:bCs/>
          <w:sz w:val="26"/>
          <w:szCs w:val="26"/>
          <w:shd w:val="clear" w:color="auto" w:fill="FFFFFF"/>
        </w:rPr>
      </w:pPr>
      <w:r>
        <w:rPr>
          <w:rFonts w:ascii="Times New Roman" w:hAnsi="Times New Roman"/>
          <w:sz w:val="26"/>
          <w:szCs w:val="26"/>
        </w:rPr>
        <w:t xml:space="preserve">               </w:t>
      </w:r>
    </w:p>
    <w:p w:rsidR="00520CB5" w:rsidRPr="009D655D" w:rsidRDefault="00520CB5" w:rsidP="005334EF">
      <w:pPr>
        <w:pStyle w:val="a3"/>
        <w:ind w:right="244"/>
        <w:rPr>
          <w:rFonts w:ascii="Times New Roman" w:hAnsi="Times New Roman" w:cs="Times New Roman"/>
          <w:color w:val="auto"/>
        </w:rPr>
      </w:pPr>
    </w:p>
    <w:p w:rsidR="00520CB5" w:rsidRPr="009D655D" w:rsidRDefault="00520CB5" w:rsidP="005334EF">
      <w:pPr>
        <w:pStyle w:val="a3"/>
        <w:ind w:right="244"/>
        <w:rPr>
          <w:rFonts w:ascii="Times New Roman" w:hAnsi="Times New Roman" w:cs="Times New Roman"/>
          <w:color w:val="auto"/>
        </w:rPr>
      </w:pPr>
    </w:p>
    <w:p w:rsidR="00520CB5" w:rsidRPr="009D655D" w:rsidRDefault="00520CB5" w:rsidP="005334EF">
      <w:pPr>
        <w:pStyle w:val="a3"/>
        <w:ind w:right="244"/>
        <w:rPr>
          <w:rFonts w:ascii="Times New Roman" w:hAnsi="Times New Roman" w:cs="Times New Roman"/>
          <w:color w:val="auto"/>
        </w:rPr>
      </w:pPr>
    </w:p>
    <w:sectPr w:rsidR="00520CB5" w:rsidRPr="009D655D" w:rsidSect="00E60280">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73B6D"/>
    <w:multiLevelType w:val="hybridMultilevel"/>
    <w:tmpl w:val="19C645BE"/>
    <w:lvl w:ilvl="0" w:tplc="3976D984">
      <w:start w:val="1"/>
      <w:numFmt w:val="decimal"/>
      <w:lvlText w:val="%1."/>
      <w:lvlJc w:val="left"/>
      <w:pPr>
        <w:ind w:left="1099" w:hanging="39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02E71D1"/>
    <w:multiLevelType w:val="multilevel"/>
    <w:tmpl w:val="CA48B600"/>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 w15:restartNumberingAfterBreak="0">
    <w:nsid w:val="200D5631"/>
    <w:multiLevelType w:val="hybridMultilevel"/>
    <w:tmpl w:val="7DD01714"/>
    <w:lvl w:ilvl="0" w:tplc="0234D9B4">
      <w:start w:val="1"/>
      <w:numFmt w:val="decimal"/>
      <w:lvlText w:val="%1."/>
      <w:lvlJc w:val="left"/>
      <w:pPr>
        <w:ind w:left="1530" w:hanging="360"/>
      </w:pPr>
      <w:rPr>
        <w:rFonts w:hint="default"/>
      </w:rPr>
    </w:lvl>
    <w:lvl w:ilvl="1" w:tplc="04190019" w:tentative="1">
      <w:start w:val="1"/>
      <w:numFmt w:val="lowerLetter"/>
      <w:lvlText w:val="%2."/>
      <w:lvlJc w:val="left"/>
      <w:pPr>
        <w:ind w:left="2250" w:hanging="360"/>
      </w:pPr>
    </w:lvl>
    <w:lvl w:ilvl="2" w:tplc="0419001B" w:tentative="1">
      <w:start w:val="1"/>
      <w:numFmt w:val="lowerRoman"/>
      <w:lvlText w:val="%3."/>
      <w:lvlJc w:val="right"/>
      <w:pPr>
        <w:ind w:left="2970" w:hanging="180"/>
      </w:pPr>
    </w:lvl>
    <w:lvl w:ilvl="3" w:tplc="0419000F" w:tentative="1">
      <w:start w:val="1"/>
      <w:numFmt w:val="decimal"/>
      <w:lvlText w:val="%4."/>
      <w:lvlJc w:val="left"/>
      <w:pPr>
        <w:ind w:left="3690" w:hanging="360"/>
      </w:pPr>
    </w:lvl>
    <w:lvl w:ilvl="4" w:tplc="04190019" w:tentative="1">
      <w:start w:val="1"/>
      <w:numFmt w:val="lowerLetter"/>
      <w:lvlText w:val="%5."/>
      <w:lvlJc w:val="left"/>
      <w:pPr>
        <w:ind w:left="4410" w:hanging="360"/>
      </w:pPr>
    </w:lvl>
    <w:lvl w:ilvl="5" w:tplc="0419001B" w:tentative="1">
      <w:start w:val="1"/>
      <w:numFmt w:val="lowerRoman"/>
      <w:lvlText w:val="%6."/>
      <w:lvlJc w:val="right"/>
      <w:pPr>
        <w:ind w:left="5130" w:hanging="180"/>
      </w:pPr>
    </w:lvl>
    <w:lvl w:ilvl="6" w:tplc="0419000F" w:tentative="1">
      <w:start w:val="1"/>
      <w:numFmt w:val="decimal"/>
      <w:lvlText w:val="%7."/>
      <w:lvlJc w:val="left"/>
      <w:pPr>
        <w:ind w:left="5850" w:hanging="360"/>
      </w:pPr>
    </w:lvl>
    <w:lvl w:ilvl="7" w:tplc="04190019" w:tentative="1">
      <w:start w:val="1"/>
      <w:numFmt w:val="lowerLetter"/>
      <w:lvlText w:val="%8."/>
      <w:lvlJc w:val="left"/>
      <w:pPr>
        <w:ind w:left="6570" w:hanging="360"/>
      </w:pPr>
    </w:lvl>
    <w:lvl w:ilvl="8" w:tplc="0419001B" w:tentative="1">
      <w:start w:val="1"/>
      <w:numFmt w:val="lowerRoman"/>
      <w:lvlText w:val="%9."/>
      <w:lvlJc w:val="right"/>
      <w:pPr>
        <w:ind w:left="7290" w:hanging="180"/>
      </w:pPr>
    </w:lvl>
  </w:abstractNum>
  <w:abstractNum w:abstractNumId="3" w15:restartNumberingAfterBreak="0">
    <w:nsid w:val="40096D5C"/>
    <w:multiLevelType w:val="hybridMultilevel"/>
    <w:tmpl w:val="81728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19C4213"/>
    <w:multiLevelType w:val="hybridMultilevel"/>
    <w:tmpl w:val="35DC81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160"/>
    <w:rsid w:val="000627E4"/>
    <w:rsid w:val="00073408"/>
    <w:rsid w:val="000B392B"/>
    <w:rsid w:val="000C4267"/>
    <w:rsid w:val="000F715C"/>
    <w:rsid w:val="001C4017"/>
    <w:rsid w:val="00275D50"/>
    <w:rsid w:val="00371A44"/>
    <w:rsid w:val="00410D17"/>
    <w:rsid w:val="00485E02"/>
    <w:rsid w:val="0048703B"/>
    <w:rsid w:val="004E47C8"/>
    <w:rsid w:val="00520CB5"/>
    <w:rsid w:val="005233BF"/>
    <w:rsid w:val="005334EF"/>
    <w:rsid w:val="00585908"/>
    <w:rsid w:val="00601625"/>
    <w:rsid w:val="006A5793"/>
    <w:rsid w:val="00804179"/>
    <w:rsid w:val="009A3F0B"/>
    <w:rsid w:val="009D655D"/>
    <w:rsid w:val="009F33F0"/>
    <w:rsid w:val="00BC265B"/>
    <w:rsid w:val="00C6186E"/>
    <w:rsid w:val="00CE73D3"/>
    <w:rsid w:val="00D3676C"/>
    <w:rsid w:val="00D64DC0"/>
    <w:rsid w:val="00D71160"/>
    <w:rsid w:val="00D81CE6"/>
    <w:rsid w:val="00E60280"/>
    <w:rsid w:val="00F00E79"/>
    <w:rsid w:val="00F46590"/>
    <w:rsid w:val="00FD04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4DEF7"/>
  <w15:chartTrackingRefBased/>
  <w15:docId w15:val="{4D4CAF22-F1DA-44DE-9D76-4670506B9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1160"/>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D71160"/>
    <w:pPr>
      <w:spacing w:before="40" w:after="40" w:line="240" w:lineRule="auto"/>
    </w:pPr>
    <w:rPr>
      <w:rFonts w:ascii="Arial" w:hAnsi="Arial" w:cs="Arial"/>
      <w:color w:val="332E2D"/>
      <w:spacing w:val="2"/>
      <w:sz w:val="24"/>
      <w:szCs w:val="24"/>
      <w:lang w:eastAsia="ru-RU"/>
    </w:rPr>
  </w:style>
  <w:style w:type="table" w:styleId="a4">
    <w:name w:val="Table Grid"/>
    <w:basedOn w:val="a1"/>
    <w:uiPriority w:val="39"/>
    <w:rsid w:val="00485E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F46590"/>
    <w:pPr>
      <w:ind w:left="720"/>
      <w:contextualSpacing/>
    </w:pPr>
  </w:style>
  <w:style w:type="paragraph" w:customStyle="1" w:styleId="ConsPlusNormal">
    <w:name w:val="ConsPlusNormal"/>
    <w:uiPriority w:val="99"/>
    <w:rsid w:val="0058590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Balloon Text"/>
    <w:basedOn w:val="a"/>
    <w:link w:val="a7"/>
    <w:uiPriority w:val="99"/>
    <w:semiHidden/>
    <w:unhideWhenUsed/>
    <w:rsid w:val="004E47C8"/>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4E47C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463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44F986-128A-44C5-9480-C2A57CA5C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300</TotalTime>
  <Pages>7</Pages>
  <Words>1637</Words>
  <Characters>9336</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cp:lastPrinted>2019-03-07T01:05:00Z</cp:lastPrinted>
  <dcterms:created xsi:type="dcterms:W3CDTF">2019-03-05T02:35:00Z</dcterms:created>
  <dcterms:modified xsi:type="dcterms:W3CDTF">2019-03-07T01:05:00Z</dcterms:modified>
</cp:coreProperties>
</file>