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52B" w:rsidRPr="009B352B" w:rsidRDefault="009B352B" w:rsidP="00EB400A">
      <w:pPr>
        <w:jc w:val="center"/>
        <w:rPr>
          <w:b/>
          <w:sz w:val="28"/>
          <w:szCs w:val="28"/>
        </w:rPr>
      </w:pPr>
      <w:r w:rsidRPr="009B352B">
        <w:rPr>
          <w:b/>
          <w:noProof/>
          <w:sz w:val="28"/>
          <w:szCs w:val="28"/>
        </w:rPr>
        <w:drawing>
          <wp:anchor distT="36195" distB="36195" distL="6401435" distR="6401435" simplePos="0" relativeHeight="251659264" behindDoc="0" locked="0" layoutInCell="1" allowOverlap="1" wp14:anchorId="31427F92" wp14:editId="5F24DCAD">
            <wp:simplePos x="0" y="0"/>
            <wp:positionH relativeFrom="page">
              <wp:posOffset>3725545</wp:posOffset>
            </wp:positionH>
            <wp:positionV relativeFrom="paragraph">
              <wp:posOffset>-293370</wp:posOffset>
            </wp:positionV>
            <wp:extent cx="68580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52B">
        <w:rPr>
          <w:b/>
          <w:sz w:val="28"/>
          <w:szCs w:val="28"/>
        </w:rPr>
        <w:t>Муниципальный комитет</w:t>
      </w:r>
    </w:p>
    <w:p w:rsidR="009B352B" w:rsidRPr="009B352B" w:rsidRDefault="009B352B" w:rsidP="00EB400A">
      <w:pPr>
        <w:jc w:val="center"/>
        <w:rPr>
          <w:b/>
          <w:sz w:val="28"/>
          <w:szCs w:val="28"/>
        </w:rPr>
      </w:pPr>
      <w:r w:rsidRPr="009B352B">
        <w:rPr>
          <w:b/>
          <w:sz w:val="28"/>
          <w:szCs w:val="28"/>
        </w:rPr>
        <w:t>Прохорского сельского поселения</w:t>
      </w:r>
    </w:p>
    <w:p w:rsidR="009B352B" w:rsidRPr="009B352B" w:rsidRDefault="009B352B" w:rsidP="00EB400A">
      <w:pPr>
        <w:jc w:val="center"/>
        <w:rPr>
          <w:b/>
          <w:sz w:val="28"/>
          <w:szCs w:val="28"/>
        </w:rPr>
      </w:pPr>
      <w:r w:rsidRPr="009B352B">
        <w:rPr>
          <w:b/>
          <w:sz w:val="28"/>
          <w:szCs w:val="28"/>
        </w:rPr>
        <w:t>Спасского муниципального района</w:t>
      </w:r>
    </w:p>
    <w:p w:rsidR="009B352B" w:rsidRPr="009B352B" w:rsidRDefault="009B352B" w:rsidP="00EB400A">
      <w:pPr>
        <w:jc w:val="center"/>
        <w:rPr>
          <w:b/>
          <w:sz w:val="28"/>
          <w:szCs w:val="28"/>
        </w:rPr>
      </w:pPr>
      <w:r w:rsidRPr="009B352B">
        <w:rPr>
          <w:b/>
          <w:sz w:val="28"/>
          <w:szCs w:val="28"/>
        </w:rPr>
        <w:t>Приморского края</w:t>
      </w:r>
    </w:p>
    <w:p w:rsidR="00E37990" w:rsidRPr="003000FC" w:rsidRDefault="00E37990" w:rsidP="00EB400A">
      <w:pPr>
        <w:jc w:val="center"/>
        <w:rPr>
          <w:b/>
          <w:sz w:val="28"/>
          <w:szCs w:val="28"/>
        </w:rPr>
      </w:pPr>
    </w:p>
    <w:p w:rsidR="00E37990" w:rsidRPr="003000FC" w:rsidRDefault="0040249C" w:rsidP="00EB400A">
      <w:pPr>
        <w:jc w:val="center"/>
        <w:rPr>
          <w:b/>
          <w:sz w:val="28"/>
          <w:szCs w:val="28"/>
        </w:rPr>
      </w:pPr>
      <w:r w:rsidRPr="009B352B">
        <w:rPr>
          <w:b/>
          <w:sz w:val="28"/>
          <w:szCs w:val="28"/>
        </w:rPr>
        <w:t>с. Прохоры</w:t>
      </w:r>
    </w:p>
    <w:p w:rsidR="00FD6F2E" w:rsidRPr="003000FC" w:rsidRDefault="00FD6F2E" w:rsidP="00FD6F2E">
      <w:pPr>
        <w:jc w:val="center"/>
        <w:rPr>
          <w:b/>
          <w:sz w:val="28"/>
          <w:szCs w:val="28"/>
        </w:rPr>
      </w:pPr>
    </w:p>
    <w:p w:rsidR="0040249C" w:rsidRPr="003000FC" w:rsidRDefault="0040249C" w:rsidP="0040249C">
      <w:pPr>
        <w:jc w:val="center"/>
        <w:rPr>
          <w:b/>
          <w:sz w:val="28"/>
          <w:szCs w:val="28"/>
        </w:rPr>
      </w:pPr>
      <w:r w:rsidRPr="0040249C">
        <w:rPr>
          <w:b/>
          <w:sz w:val="28"/>
          <w:szCs w:val="28"/>
        </w:rPr>
        <w:t>13</w:t>
      </w:r>
      <w:r w:rsidR="00EB400A">
        <w:rPr>
          <w:b/>
          <w:sz w:val="28"/>
          <w:szCs w:val="28"/>
        </w:rPr>
        <w:t xml:space="preserve"> </w:t>
      </w:r>
      <w:r w:rsidR="00DD504E">
        <w:rPr>
          <w:b/>
          <w:sz w:val="28"/>
          <w:szCs w:val="28"/>
        </w:rPr>
        <w:t xml:space="preserve">февраля 2018 </w:t>
      </w:r>
      <w:r w:rsidR="00DD504E">
        <w:rPr>
          <w:b/>
          <w:sz w:val="28"/>
          <w:szCs w:val="28"/>
        </w:rPr>
        <w:tab/>
      </w:r>
      <w:r w:rsidR="00DD504E">
        <w:rPr>
          <w:b/>
          <w:sz w:val="28"/>
          <w:szCs w:val="28"/>
        </w:rPr>
        <w:tab/>
      </w:r>
      <w:r w:rsidR="00DD504E">
        <w:rPr>
          <w:b/>
          <w:sz w:val="28"/>
          <w:szCs w:val="28"/>
        </w:rPr>
        <w:tab/>
      </w:r>
      <w:r w:rsidR="00DD504E">
        <w:rPr>
          <w:b/>
          <w:sz w:val="28"/>
          <w:szCs w:val="28"/>
        </w:rPr>
        <w:tab/>
      </w:r>
      <w:r w:rsidR="00DD504E">
        <w:rPr>
          <w:b/>
          <w:sz w:val="28"/>
          <w:szCs w:val="28"/>
        </w:rPr>
        <w:tab/>
      </w:r>
      <w:r w:rsidR="00DD504E">
        <w:rPr>
          <w:b/>
          <w:sz w:val="28"/>
          <w:szCs w:val="28"/>
        </w:rPr>
        <w:tab/>
      </w:r>
      <w:r w:rsidR="00DD504E">
        <w:rPr>
          <w:b/>
          <w:sz w:val="28"/>
          <w:szCs w:val="28"/>
        </w:rPr>
        <w:tab/>
      </w:r>
      <w:r w:rsidR="00DD504E">
        <w:rPr>
          <w:b/>
          <w:sz w:val="28"/>
          <w:szCs w:val="28"/>
        </w:rPr>
        <w:tab/>
      </w:r>
      <w:r w:rsidRPr="009B352B">
        <w:rPr>
          <w:b/>
          <w:sz w:val="28"/>
          <w:szCs w:val="28"/>
        </w:rPr>
        <w:t>Решение №</w:t>
      </w:r>
      <w:r>
        <w:rPr>
          <w:b/>
          <w:sz w:val="28"/>
          <w:szCs w:val="28"/>
        </w:rPr>
        <w:t>155</w:t>
      </w:r>
    </w:p>
    <w:p w:rsidR="009B352B" w:rsidRPr="009B352B" w:rsidRDefault="009B352B" w:rsidP="009B352B">
      <w:pPr>
        <w:rPr>
          <w:b/>
          <w:sz w:val="28"/>
          <w:szCs w:val="28"/>
        </w:rPr>
      </w:pPr>
    </w:p>
    <w:p w:rsidR="009B352B" w:rsidRPr="009B352B" w:rsidRDefault="009B352B" w:rsidP="009B352B">
      <w:pPr>
        <w:rPr>
          <w:b/>
          <w:sz w:val="28"/>
          <w:szCs w:val="28"/>
        </w:rPr>
      </w:pPr>
      <w:r w:rsidRPr="009B352B">
        <w:rPr>
          <w:b/>
          <w:sz w:val="28"/>
          <w:szCs w:val="28"/>
        </w:rPr>
        <w:t xml:space="preserve"> </w:t>
      </w:r>
    </w:p>
    <w:p w:rsidR="009B352B" w:rsidRPr="009B352B" w:rsidRDefault="009B352B" w:rsidP="009B352B">
      <w:pPr>
        <w:jc w:val="center"/>
        <w:rPr>
          <w:b/>
          <w:sz w:val="28"/>
          <w:szCs w:val="28"/>
        </w:rPr>
      </w:pPr>
      <w:r w:rsidRPr="009B352B">
        <w:rPr>
          <w:b/>
          <w:sz w:val="28"/>
          <w:szCs w:val="28"/>
        </w:rPr>
        <w:t>Об утверждении положения «</w:t>
      </w:r>
      <w:r w:rsidR="006B3DC8">
        <w:rPr>
          <w:b/>
          <w:sz w:val="28"/>
          <w:szCs w:val="28"/>
        </w:rPr>
        <w:t>О</w:t>
      </w:r>
      <w:r w:rsidRPr="009B352B">
        <w:rPr>
          <w:b/>
          <w:sz w:val="28"/>
          <w:szCs w:val="28"/>
        </w:rPr>
        <w:t xml:space="preserve"> порядке сдачи в аренду имущества, принадлежащего на праве собственности Прохорскому сельскому поселению»</w:t>
      </w:r>
    </w:p>
    <w:p w:rsidR="009B352B" w:rsidRPr="00EF23B0" w:rsidRDefault="009B352B" w:rsidP="009B352B">
      <w:pPr>
        <w:jc w:val="center"/>
        <w:rPr>
          <w:b/>
          <w:sz w:val="26"/>
          <w:szCs w:val="26"/>
        </w:rPr>
      </w:pPr>
    </w:p>
    <w:p w:rsidR="009B352B" w:rsidRPr="003512AC" w:rsidRDefault="009B352B" w:rsidP="003512AC">
      <w:pPr>
        <w:tabs>
          <w:tab w:val="left" w:pos="3402"/>
        </w:tabs>
        <w:spacing w:line="276" w:lineRule="auto"/>
        <w:jc w:val="both"/>
        <w:rPr>
          <w:b/>
        </w:rPr>
      </w:pPr>
      <w:r w:rsidRPr="003512AC">
        <w:t xml:space="preserve">В соответствии с Гражданским кодексом Российской Федерации, Федеральным законом от 06.10.2003 года № 131- ФЗ «Об общих принципах организации местного самоуправления в Российской Федерации», руководствуясь Федеральным законом от 21.12.2001 №178-ФЗ «О приватизации государственного и муниципального имущества», </w:t>
      </w:r>
      <w:r w:rsidR="00B15AC4" w:rsidRPr="003512AC">
        <w:rPr>
          <w:rStyle w:val="blk"/>
        </w:rPr>
        <w:t>Федеральным</w:t>
      </w:r>
      <w:r w:rsidR="00FF47B6">
        <w:rPr>
          <w:rStyle w:val="blk"/>
        </w:rPr>
        <w:t xml:space="preserve"> законом от 26.07.2006 N 135-ФЗ</w:t>
      </w:r>
      <w:r w:rsidR="00B15AC4" w:rsidRPr="003512AC">
        <w:rPr>
          <w:rStyle w:val="blk"/>
        </w:rPr>
        <w:t xml:space="preserve"> "О защите конкуренции"</w:t>
      </w:r>
      <w:r w:rsidR="003512AC" w:rsidRPr="003512AC">
        <w:t xml:space="preserve"> </w:t>
      </w:r>
      <w:r w:rsidRPr="003512AC">
        <w:t>Уставом Прохорского сельского поселения,</w:t>
      </w:r>
      <w:r w:rsidR="003512AC">
        <w:t xml:space="preserve"> </w:t>
      </w:r>
      <w:r w:rsidR="003512AC" w:rsidRPr="003512AC">
        <w:t xml:space="preserve">на основании Решения муниципального комитета Прохорского сельского поселения Спасского муниципального района Приморского края № 77 от 12 сентября 2014 года </w:t>
      </w:r>
      <w:r w:rsidR="003512AC" w:rsidRPr="003512AC">
        <w:rPr>
          <w:b/>
        </w:rPr>
        <w:t>«</w:t>
      </w:r>
      <w:r w:rsidR="003512AC" w:rsidRPr="003512AC">
        <w:t>Об утверждении положения «О порядке владения, пользования и распоряжения муниципальным имуществом Прохорского сельского поселения» в новой редакции»</w:t>
      </w:r>
      <w:r w:rsidR="003512AC" w:rsidRPr="003512AC">
        <w:rPr>
          <w:b/>
        </w:rPr>
        <w:t xml:space="preserve"> </w:t>
      </w:r>
      <w:r w:rsidRPr="003512AC">
        <w:t>муниципальный комитет Прохорского сельского поселения</w:t>
      </w:r>
      <w:r w:rsidRPr="003512AC">
        <w:rPr>
          <w:b/>
        </w:rPr>
        <w:t xml:space="preserve"> </w:t>
      </w:r>
    </w:p>
    <w:p w:rsidR="009B352B" w:rsidRPr="00194736" w:rsidRDefault="009B352B" w:rsidP="009B352B">
      <w:pPr>
        <w:jc w:val="both"/>
      </w:pPr>
    </w:p>
    <w:p w:rsidR="009B352B" w:rsidRPr="00194736" w:rsidRDefault="009B352B" w:rsidP="0000759B">
      <w:pPr>
        <w:jc w:val="both"/>
      </w:pPr>
      <w:r w:rsidRPr="00194736">
        <w:t xml:space="preserve">РЕШИЛ: </w:t>
      </w:r>
    </w:p>
    <w:p w:rsidR="0000759B" w:rsidRDefault="009B352B" w:rsidP="0000759B">
      <w:pPr>
        <w:numPr>
          <w:ilvl w:val="0"/>
          <w:numId w:val="1"/>
        </w:numPr>
        <w:jc w:val="both"/>
      </w:pPr>
      <w:r w:rsidRPr="00194736">
        <w:t>Утвердить положение «</w:t>
      </w:r>
      <w:r w:rsidR="006B3DC8">
        <w:t>О</w:t>
      </w:r>
      <w:r w:rsidR="0000759B" w:rsidRPr="00194736">
        <w:t xml:space="preserve"> порядке сдачи в аренду имущества, принадлежащего на праве собственности Прохорскому сельскому поселению»</w:t>
      </w:r>
    </w:p>
    <w:p w:rsidR="00BC6FF5" w:rsidRDefault="00E86DFD" w:rsidP="0000759B">
      <w:pPr>
        <w:numPr>
          <w:ilvl w:val="0"/>
          <w:numId w:val="1"/>
        </w:numPr>
        <w:jc w:val="both"/>
      </w:pPr>
      <w:r>
        <w:t>Опубликовать</w:t>
      </w:r>
      <w:r w:rsidR="00BC6FF5">
        <w:t xml:space="preserve"> настоящее решение на </w:t>
      </w:r>
      <w:r w:rsidR="004B4BA0">
        <w:t xml:space="preserve">официальном </w:t>
      </w:r>
      <w:r w:rsidR="00BC6FF5">
        <w:t>сайте администрации Прохорского сельского поселения и в газете «Родное село»</w:t>
      </w:r>
    </w:p>
    <w:p w:rsidR="000C58AD" w:rsidRPr="00AB61AB" w:rsidRDefault="000C58AD" w:rsidP="0000759B">
      <w:pPr>
        <w:numPr>
          <w:ilvl w:val="0"/>
          <w:numId w:val="1"/>
        </w:numPr>
        <w:jc w:val="both"/>
      </w:pPr>
      <w:r>
        <w:t>Контроль за исполнением настоящего решения оставляю за собой.</w:t>
      </w:r>
    </w:p>
    <w:p w:rsidR="009B352B" w:rsidRPr="00194736" w:rsidRDefault="009B352B" w:rsidP="0000759B">
      <w:pPr>
        <w:numPr>
          <w:ilvl w:val="0"/>
          <w:numId w:val="1"/>
        </w:numPr>
        <w:jc w:val="both"/>
      </w:pPr>
      <w:r w:rsidRPr="00194736">
        <w:t xml:space="preserve">Настоящее решение вступает в силу </w:t>
      </w:r>
      <w:r w:rsidR="0000759B" w:rsidRPr="00194736">
        <w:t xml:space="preserve">в соответствии с </w:t>
      </w:r>
      <w:r w:rsidR="003000FC">
        <w:t>момента официального опубликования</w:t>
      </w:r>
    </w:p>
    <w:p w:rsidR="009B352B" w:rsidRPr="00194736" w:rsidRDefault="009B352B" w:rsidP="003512AC">
      <w:pPr>
        <w:spacing w:line="276" w:lineRule="auto"/>
      </w:pPr>
    </w:p>
    <w:p w:rsidR="001B43A0" w:rsidRPr="00194736" w:rsidRDefault="00A079E3" w:rsidP="00BC6FF5">
      <w:r w:rsidRPr="00194736">
        <w:t xml:space="preserve">Глава </w:t>
      </w:r>
      <w:r w:rsidR="009B352B" w:rsidRPr="00194736">
        <w:t>Прох</w:t>
      </w:r>
      <w:r w:rsidRPr="00194736">
        <w:t xml:space="preserve">орского сельского </w:t>
      </w:r>
      <w:r w:rsidR="009B352B" w:rsidRPr="00194736">
        <w:t>поселения</w:t>
      </w:r>
      <w:r w:rsidRPr="00194736">
        <w:tab/>
      </w:r>
      <w:r w:rsidRPr="00194736">
        <w:tab/>
      </w:r>
      <w:r w:rsidRPr="00194736">
        <w:tab/>
      </w:r>
      <w:r w:rsidRPr="00194736">
        <w:tab/>
      </w:r>
      <w:r w:rsidR="00AB61AB">
        <w:tab/>
      </w:r>
      <w:r w:rsidR="00EB400A">
        <w:tab/>
      </w:r>
      <w:r w:rsidRPr="00194736">
        <w:t>В.В. Кобзарь</w:t>
      </w:r>
      <w:r w:rsidR="001B43A0" w:rsidRPr="00194736">
        <w:br w:type="page"/>
      </w:r>
    </w:p>
    <w:p w:rsidR="006B3DC8" w:rsidRDefault="006B3DC8" w:rsidP="008F39AE">
      <w:pPr>
        <w:ind w:left="5387"/>
        <w:rPr>
          <w:b/>
          <w:bCs/>
        </w:rPr>
      </w:pPr>
      <w:r>
        <w:rPr>
          <w:b/>
          <w:bCs/>
        </w:rPr>
        <w:lastRenderedPageBreak/>
        <w:t>Утверждено</w:t>
      </w:r>
    </w:p>
    <w:p w:rsidR="006B3DC8" w:rsidRDefault="006B3DC8" w:rsidP="008F39AE">
      <w:pPr>
        <w:ind w:left="5387"/>
        <w:rPr>
          <w:b/>
          <w:bCs/>
        </w:rPr>
      </w:pPr>
      <w:r>
        <w:rPr>
          <w:b/>
          <w:bCs/>
        </w:rPr>
        <w:t>Решением муниципального комитета</w:t>
      </w:r>
    </w:p>
    <w:p w:rsidR="006B3DC8" w:rsidRDefault="006B3DC8" w:rsidP="008F39AE">
      <w:pPr>
        <w:ind w:left="5387"/>
        <w:rPr>
          <w:b/>
          <w:bCs/>
        </w:rPr>
      </w:pPr>
      <w:r>
        <w:rPr>
          <w:b/>
          <w:bCs/>
        </w:rPr>
        <w:t>Прохорского сельского поселения</w:t>
      </w:r>
    </w:p>
    <w:p w:rsidR="006B3DC8" w:rsidRDefault="006B3DC8" w:rsidP="008F39AE">
      <w:pPr>
        <w:ind w:left="5387"/>
        <w:rPr>
          <w:b/>
          <w:bCs/>
        </w:rPr>
      </w:pPr>
      <w:r>
        <w:rPr>
          <w:b/>
          <w:bCs/>
        </w:rPr>
        <w:t xml:space="preserve">№ </w:t>
      </w:r>
      <w:r w:rsidR="0040249C">
        <w:rPr>
          <w:b/>
          <w:bCs/>
        </w:rPr>
        <w:t>155 от 13</w:t>
      </w:r>
      <w:r>
        <w:rPr>
          <w:b/>
          <w:bCs/>
        </w:rPr>
        <w:t xml:space="preserve"> </w:t>
      </w:r>
      <w:r w:rsidR="007A54FD">
        <w:rPr>
          <w:b/>
          <w:bCs/>
        </w:rPr>
        <w:t>февраля</w:t>
      </w:r>
      <w:r>
        <w:rPr>
          <w:b/>
          <w:bCs/>
        </w:rPr>
        <w:t xml:space="preserve"> 2018 года</w:t>
      </w:r>
    </w:p>
    <w:p w:rsidR="006B3DC8" w:rsidRDefault="006B3DC8" w:rsidP="006B3DC8">
      <w:pPr>
        <w:jc w:val="center"/>
        <w:rPr>
          <w:b/>
          <w:bCs/>
        </w:rPr>
      </w:pPr>
    </w:p>
    <w:p w:rsidR="006B3DC8" w:rsidRPr="006B3DC8" w:rsidRDefault="006B3DC8" w:rsidP="006B3DC8">
      <w:pPr>
        <w:jc w:val="center"/>
      </w:pPr>
      <w:r w:rsidRPr="006B3DC8">
        <w:rPr>
          <w:b/>
          <w:bCs/>
        </w:rPr>
        <w:t>ПОЛОЖЕНИЕ</w:t>
      </w:r>
    </w:p>
    <w:p w:rsidR="006B3DC8" w:rsidRPr="006B3DC8" w:rsidRDefault="006B3DC8" w:rsidP="006B3DC8">
      <w:pPr>
        <w:jc w:val="center"/>
      </w:pPr>
      <w:r w:rsidRPr="006B3DC8">
        <w:t>О порядке сдачи в аренду имущества, принадлежащего на праве собственности Прохорскому сельскому поселению</w:t>
      </w:r>
    </w:p>
    <w:p w:rsidR="006B3DC8" w:rsidRPr="006B3DC8" w:rsidRDefault="006B3DC8" w:rsidP="006B3DC8">
      <w:pPr>
        <w:jc w:val="center"/>
      </w:pPr>
      <w:r w:rsidRPr="006B3DC8">
        <w:t> </w:t>
      </w:r>
    </w:p>
    <w:p w:rsidR="006B3DC8" w:rsidRPr="006B3DC8" w:rsidRDefault="006B3DC8" w:rsidP="00025BA4">
      <w:pPr>
        <w:ind w:firstLine="540"/>
      </w:pPr>
      <w:r w:rsidRPr="006B3DC8">
        <w:t xml:space="preserve">1. </w:t>
      </w:r>
      <w:r w:rsidRPr="006B3DC8">
        <w:rPr>
          <w:b/>
          <w:bCs/>
        </w:rPr>
        <w:t>Общие положения</w:t>
      </w:r>
    </w:p>
    <w:p w:rsidR="006B3DC8" w:rsidRPr="006B3DC8" w:rsidRDefault="006B3DC8" w:rsidP="00A1365F">
      <w:pPr>
        <w:ind w:firstLine="540"/>
        <w:jc w:val="both"/>
        <w:rPr>
          <w:color w:val="000000" w:themeColor="text1"/>
        </w:rPr>
      </w:pPr>
      <w:r w:rsidRPr="006B3DC8">
        <w:rPr>
          <w:color w:val="000000" w:themeColor="text1"/>
        </w:rPr>
        <w:t xml:space="preserve">1.1. Настоящее положение разработано в соответствии с Гражданским </w:t>
      </w:r>
      <w:r w:rsidRPr="005A2D4A">
        <w:rPr>
          <w:color w:val="000000" w:themeColor="text1"/>
        </w:rPr>
        <w:t>кодексом</w:t>
      </w:r>
      <w:r w:rsidRPr="006B3DC8">
        <w:rPr>
          <w:color w:val="000000" w:themeColor="text1"/>
        </w:rPr>
        <w:t xml:space="preserve"> Российской Федерации, </w:t>
      </w:r>
      <w:r w:rsidRPr="005A2D4A">
        <w:rPr>
          <w:color w:val="000000" w:themeColor="text1"/>
        </w:rPr>
        <w:t>Уставом</w:t>
      </w:r>
      <w:r w:rsidRPr="006B3DC8">
        <w:rPr>
          <w:color w:val="000000" w:themeColor="text1"/>
        </w:rPr>
        <w:t xml:space="preserve"> </w:t>
      </w:r>
      <w:r w:rsidR="004C6970">
        <w:rPr>
          <w:color w:val="000000" w:themeColor="text1"/>
        </w:rPr>
        <w:t>Прохорского</w:t>
      </w:r>
      <w:r w:rsidRPr="006B3DC8">
        <w:rPr>
          <w:color w:val="000000" w:themeColor="text1"/>
        </w:rPr>
        <w:t xml:space="preserve"> сельского </w:t>
      </w:r>
      <w:proofErr w:type="gramStart"/>
      <w:r w:rsidRPr="006B3DC8">
        <w:rPr>
          <w:color w:val="000000" w:themeColor="text1"/>
        </w:rPr>
        <w:t>поселения,  </w:t>
      </w:r>
      <w:r w:rsidRPr="005A2D4A">
        <w:rPr>
          <w:color w:val="000000" w:themeColor="text1"/>
        </w:rPr>
        <w:t>Ф</w:t>
      </w:r>
      <w:r w:rsidR="00F472A7">
        <w:rPr>
          <w:color w:val="000000" w:themeColor="text1"/>
        </w:rPr>
        <w:t>едеральным</w:t>
      </w:r>
      <w:proofErr w:type="gramEnd"/>
      <w:r w:rsidR="00F472A7">
        <w:rPr>
          <w:color w:val="000000" w:themeColor="text1"/>
        </w:rPr>
        <w:t xml:space="preserve"> законом Российской Федерации </w:t>
      </w:r>
      <w:r w:rsidRPr="006B3DC8">
        <w:rPr>
          <w:color w:val="000000" w:themeColor="text1"/>
        </w:rPr>
        <w:t>"Об общих принципах организации местного самоуправления в РФ" от 06.10.2003 N 131-ФЗ, Федеральным законом от 26.07.2006 N 135-ФЗ "О защите конкуренции"</w:t>
      </w:r>
      <w:r w:rsidR="003C2008">
        <w:rPr>
          <w:color w:val="000000" w:themeColor="text1"/>
        </w:rPr>
        <w:t xml:space="preserve">, </w:t>
      </w:r>
      <w:r w:rsidR="003C2008">
        <w:rPr>
          <w:rStyle w:val="blk"/>
        </w:rPr>
        <w:t>Приказом Минстроя РФ от 14.09.1992 N 209 "Об утверждении Методики по определению уровня арендной платы за нежилые здания (помещения)"</w:t>
      </w:r>
    </w:p>
    <w:p w:rsidR="006B3DC8" w:rsidRPr="006B3DC8" w:rsidRDefault="006B3DC8" w:rsidP="008F39AE">
      <w:pPr>
        <w:ind w:firstLine="540"/>
        <w:jc w:val="both"/>
      </w:pPr>
      <w:r w:rsidRPr="006B3DC8">
        <w:t xml:space="preserve">1.2. Положение определяет порядок сдачи в аренду и субаренду муниципального имущества (за исключением земельных участков) </w:t>
      </w:r>
      <w:r w:rsidR="003C2008">
        <w:t>Прохорского</w:t>
      </w:r>
      <w:r w:rsidRPr="006B3DC8">
        <w:t xml:space="preserve"> сельского поселения.</w:t>
      </w:r>
    </w:p>
    <w:p w:rsidR="006B3DC8" w:rsidRPr="006B3DC8" w:rsidRDefault="006B3DC8" w:rsidP="008F39AE">
      <w:pPr>
        <w:ind w:firstLine="540"/>
        <w:jc w:val="both"/>
      </w:pPr>
      <w:r w:rsidRPr="006B3DC8">
        <w:t>1.3. В аренду могут быть переданы имущественные комплексы, здания, жилые и нежилые помещения, включая нежилые помещения в жилых домах, сооружения, оборудование, транспортные средства, инвентарь, инструменты, иное имущество, за исключением имущества, передача которого в аренду не допускается законодательством Российской Федерации.</w:t>
      </w:r>
    </w:p>
    <w:p w:rsidR="006B3DC8" w:rsidRPr="006B3DC8" w:rsidRDefault="006B3DC8" w:rsidP="008F39AE">
      <w:pPr>
        <w:ind w:firstLine="540"/>
        <w:jc w:val="both"/>
      </w:pPr>
      <w:r w:rsidRPr="006B3DC8">
        <w:t xml:space="preserve">1.4. Арендодателем муниципального имущества </w:t>
      </w:r>
      <w:r w:rsidR="006D366E">
        <w:t xml:space="preserve">Прохорского </w:t>
      </w:r>
      <w:r w:rsidRPr="006B3DC8">
        <w:t xml:space="preserve">сельского поселения является администрация </w:t>
      </w:r>
      <w:r w:rsidR="006D366E">
        <w:t xml:space="preserve">Прохорского </w:t>
      </w:r>
      <w:r w:rsidRPr="006B3DC8">
        <w:t>сельского поселения (далее по тексту Администрация)</w:t>
      </w:r>
    </w:p>
    <w:p w:rsidR="006B3DC8" w:rsidRPr="006B3DC8" w:rsidRDefault="006B3DC8" w:rsidP="008F39AE">
      <w:pPr>
        <w:ind w:firstLine="540"/>
        <w:jc w:val="both"/>
      </w:pPr>
      <w:r w:rsidRPr="006B3DC8">
        <w:t xml:space="preserve">1.5. Арендаторами муниципального имущества </w:t>
      </w:r>
      <w:r w:rsidR="006D366E">
        <w:t xml:space="preserve">Прохорского </w:t>
      </w:r>
      <w:r w:rsidRPr="006B3DC8">
        <w:t>сельского поселения могут быть юридические и физические лица, получивш</w:t>
      </w:r>
      <w:r w:rsidR="009A28BC">
        <w:t>ие право временного владения и</w:t>
      </w:r>
      <w:r w:rsidRPr="006B3DC8">
        <w:t xml:space="preserve"> пользования имуществом за плату, предусмотренную настоящим Положением. Правоотношения арендодателя и арендатора определяются договором аренды.</w:t>
      </w:r>
    </w:p>
    <w:p w:rsidR="006B3DC8" w:rsidRPr="006B3DC8" w:rsidRDefault="006B3DC8" w:rsidP="008F39AE">
      <w:pPr>
        <w:ind w:firstLine="540"/>
        <w:jc w:val="both"/>
      </w:pPr>
      <w:r w:rsidRPr="006B3DC8">
        <w:t xml:space="preserve">1.6. Плата за аренду муниципального имущества </w:t>
      </w:r>
      <w:r w:rsidR="00691267">
        <w:t>Прохорского</w:t>
      </w:r>
      <w:r w:rsidRPr="006B3DC8">
        <w:t xml:space="preserve"> сельского поселения определяется, взимается, и перечисляется в по</w:t>
      </w:r>
      <w:r w:rsidR="00691267">
        <w:t xml:space="preserve">рядке, установленном настоящим </w:t>
      </w:r>
      <w:r w:rsidRPr="006B3DC8">
        <w:t>Положением и является доходом бюджета поселения.</w:t>
      </w:r>
    </w:p>
    <w:p w:rsidR="006B3DC8" w:rsidRDefault="006B3DC8" w:rsidP="008F39AE">
      <w:pPr>
        <w:ind w:firstLine="540"/>
        <w:jc w:val="both"/>
      </w:pPr>
      <w:r w:rsidRPr="006B3DC8">
        <w:t xml:space="preserve">1.7. Договоры аренды муниципального имущества </w:t>
      </w:r>
      <w:r w:rsidR="006D366E">
        <w:t xml:space="preserve">Прохорского </w:t>
      </w:r>
      <w:r w:rsidRPr="006B3DC8">
        <w:t>сельского поселения, заключенные с нарушением настоящего Положен</w:t>
      </w:r>
      <w:r w:rsidR="00A1365F">
        <w:t>ия, являются недействительными.</w:t>
      </w:r>
    </w:p>
    <w:p w:rsidR="00A1365F" w:rsidRPr="006B3DC8" w:rsidRDefault="00A1365F" w:rsidP="008F39AE">
      <w:pPr>
        <w:ind w:firstLine="540"/>
        <w:jc w:val="both"/>
      </w:pPr>
    </w:p>
    <w:p w:rsidR="006B3DC8" w:rsidRPr="006B3DC8" w:rsidRDefault="006B3DC8" w:rsidP="00165975">
      <w:pPr>
        <w:ind w:firstLine="540"/>
        <w:jc w:val="both"/>
      </w:pPr>
      <w:r w:rsidRPr="006B3DC8">
        <w:t xml:space="preserve">2. </w:t>
      </w:r>
      <w:r w:rsidRPr="006B3DC8">
        <w:rPr>
          <w:b/>
          <w:bCs/>
        </w:rPr>
        <w:t>Основания для заключения договора аренды</w:t>
      </w:r>
    </w:p>
    <w:p w:rsidR="006B3DC8" w:rsidRPr="006B3DC8" w:rsidRDefault="006B3DC8" w:rsidP="00165975">
      <w:pPr>
        <w:ind w:firstLine="540"/>
        <w:jc w:val="both"/>
      </w:pPr>
      <w:r w:rsidRPr="006B3DC8">
        <w:t xml:space="preserve">2.1 Муниципальное имущество </w:t>
      </w:r>
      <w:r w:rsidR="006D366E">
        <w:t xml:space="preserve">Прохорского </w:t>
      </w:r>
      <w:r w:rsidR="00800551">
        <w:t>сельского посе</w:t>
      </w:r>
      <w:r w:rsidRPr="006B3DC8">
        <w:t>ления предоставляется в аренду для ведения предприн</w:t>
      </w:r>
      <w:r w:rsidR="00800551">
        <w:t>има</w:t>
      </w:r>
      <w:r w:rsidRPr="006B3DC8">
        <w:t>тельской и иной деятельности, не запрещенной действующим законодательством Россий</w:t>
      </w:r>
      <w:r w:rsidR="00800551">
        <w:t>ской Федерации, при предоставле</w:t>
      </w:r>
      <w:r w:rsidRPr="006B3DC8">
        <w:t>нии письменного заявления арендатора.</w:t>
      </w:r>
    </w:p>
    <w:p w:rsidR="006B3DC8" w:rsidRPr="006B3DC8" w:rsidRDefault="006B3DC8" w:rsidP="00800551">
      <w:pPr>
        <w:ind w:firstLine="540"/>
        <w:jc w:val="both"/>
        <w:rPr>
          <w:u w:val="single"/>
        </w:rPr>
      </w:pPr>
      <w:r w:rsidRPr="006B3DC8">
        <w:t>2.2. При поступлении нескольких заявлений на один объект</w:t>
      </w:r>
      <w:r w:rsidR="00CF306A">
        <w:t xml:space="preserve"> или его элемент</w:t>
      </w:r>
      <w:r w:rsidRPr="006B3DC8">
        <w:t xml:space="preserve"> имущество предоставляется</w:t>
      </w:r>
      <w:r w:rsidR="00800551">
        <w:t xml:space="preserve"> в аренду по результатам торгов в порядке, предусмотренном законодательством Российской Федерации, </w:t>
      </w:r>
      <w:r w:rsidR="008A450E">
        <w:t xml:space="preserve">Приморского края, </w:t>
      </w:r>
      <w:r w:rsidR="00EA0C06">
        <w:t xml:space="preserve">муниципальными правовыми актами </w:t>
      </w:r>
      <w:r w:rsidR="00800551">
        <w:t>Прохорского сельского поселения</w:t>
      </w:r>
    </w:p>
    <w:p w:rsidR="00CF306A" w:rsidRDefault="00CF306A" w:rsidP="008F39AE">
      <w:pPr>
        <w:jc w:val="both"/>
      </w:pPr>
    </w:p>
    <w:p w:rsidR="006B3DC8" w:rsidRPr="006B3DC8" w:rsidRDefault="006B3DC8" w:rsidP="00165975">
      <w:pPr>
        <w:ind w:firstLine="708"/>
        <w:jc w:val="both"/>
      </w:pPr>
      <w:r w:rsidRPr="006B3DC8">
        <w:t xml:space="preserve">3. </w:t>
      </w:r>
      <w:r w:rsidRPr="006B3DC8">
        <w:rPr>
          <w:b/>
          <w:bCs/>
        </w:rPr>
        <w:t>Заключение договора аренды</w:t>
      </w:r>
    </w:p>
    <w:p w:rsidR="006B3DC8" w:rsidRPr="006B3DC8" w:rsidRDefault="006B3DC8" w:rsidP="00165975">
      <w:pPr>
        <w:ind w:firstLine="708"/>
        <w:jc w:val="both"/>
      </w:pPr>
      <w:r w:rsidRPr="006B3DC8">
        <w:t>3.1.</w:t>
      </w:r>
      <w:r w:rsidR="00394756">
        <w:t xml:space="preserve"> </w:t>
      </w:r>
      <w:r w:rsidRPr="006B3DC8">
        <w:t>Предоставление в аренду объектов муниципальной соб</w:t>
      </w:r>
      <w:r w:rsidRPr="006B3DC8">
        <w:softHyphen/>
        <w:t xml:space="preserve">ственности </w:t>
      </w:r>
      <w:r w:rsidR="006D366E">
        <w:t xml:space="preserve">Прохорского </w:t>
      </w:r>
      <w:r w:rsidRPr="006B3DC8">
        <w:t xml:space="preserve">сельского поселения осуществляется путем заключения соответствующего договора </w:t>
      </w:r>
      <w:r w:rsidRPr="006B3DC8">
        <w:lastRenderedPageBreak/>
        <w:t>аренды, который является единственным основанием для занятия объекта или использования основных ф</w:t>
      </w:r>
      <w:r w:rsidR="00883C48">
        <w:t>ондов и определяет взаимоотноше</w:t>
      </w:r>
      <w:r w:rsidRPr="006B3DC8">
        <w:t>ния арендатора и арендодателя на весь срок аренды объекта.</w:t>
      </w:r>
    </w:p>
    <w:p w:rsidR="006B3DC8" w:rsidRPr="006B3DC8" w:rsidRDefault="006B3DC8" w:rsidP="00165975">
      <w:pPr>
        <w:ind w:firstLine="708"/>
        <w:jc w:val="both"/>
      </w:pPr>
      <w:r w:rsidRPr="006B3DC8">
        <w:t>3.2.</w:t>
      </w:r>
      <w:r w:rsidR="00394756">
        <w:t xml:space="preserve"> </w:t>
      </w:r>
      <w:r w:rsidRPr="006B3DC8">
        <w:t>Для заключения дог</w:t>
      </w:r>
      <w:r w:rsidR="00FB4379">
        <w:t xml:space="preserve">овора аренды два экземпляра </w:t>
      </w:r>
      <w:r w:rsidRPr="006B3DC8">
        <w:t>договора направляют</w:t>
      </w:r>
      <w:r w:rsidR="00FB4379">
        <w:t>ся арендатору. В течение следую</w:t>
      </w:r>
      <w:r w:rsidRPr="006B3DC8">
        <w:t>щих 10-ти календарных дне</w:t>
      </w:r>
      <w:r w:rsidR="00914F6D">
        <w:t>й два экземпляра договора подпи</w:t>
      </w:r>
      <w:r w:rsidRPr="006B3DC8">
        <w:t xml:space="preserve">сываются арендатором и </w:t>
      </w:r>
      <w:r w:rsidR="00FB4379">
        <w:t>арендодателем, скрепляются печа</w:t>
      </w:r>
      <w:r w:rsidRPr="006B3DC8">
        <w:t xml:space="preserve">тями и возвращаются </w:t>
      </w:r>
      <w:r w:rsidR="00883C48">
        <w:t>сторонам</w:t>
      </w:r>
      <w:r w:rsidRPr="006B3DC8">
        <w:t>. При заключении договора аренды со ср</w:t>
      </w:r>
      <w:r w:rsidR="00914F6D">
        <w:t xml:space="preserve">оком действия более одного года, или в иных случаях, предусмотренных законом, </w:t>
      </w:r>
      <w:r w:rsidRPr="006B3DC8">
        <w:t xml:space="preserve">Стороны подписывают третий экземпляр для </w:t>
      </w:r>
      <w:r w:rsidR="003A35C5" w:rsidRPr="0007405B">
        <w:t>регистрации в уполномоченном на то государственном или муниципальном органе.</w:t>
      </w:r>
    </w:p>
    <w:p w:rsidR="006B3DC8" w:rsidRPr="006B3DC8" w:rsidRDefault="006B3DC8" w:rsidP="00165975">
      <w:pPr>
        <w:ind w:firstLine="708"/>
        <w:jc w:val="both"/>
      </w:pPr>
      <w:r w:rsidRPr="006B3DC8">
        <w:t xml:space="preserve">3.3.В договоре аренды </w:t>
      </w:r>
      <w:r w:rsidR="00FB4379">
        <w:t>указывается: организационно-пра</w:t>
      </w:r>
      <w:r w:rsidRPr="006B3DC8">
        <w:t>вовая форма юридических</w:t>
      </w:r>
      <w:r w:rsidR="00FB4379">
        <w:t xml:space="preserve"> лиц, их местонахождение в соот</w:t>
      </w:r>
      <w:r w:rsidRPr="006B3DC8">
        <w:t>ветствии с предоставленными документами, срок аренды, размер арендной платы и по</w:t>
      </w:r>
      <w:r w:rsidR="00FB4379">
        <w:t>рядок ее внесения, права и обя</w:t>
      </w:r>
      <w:r w:rsidRPr="006B3DC8">
        <w:t>занности сторон, распределение обязанностей по ремонту и восстановлению объекта аренды, условия его использования и другие условия, установленные по соглашению сторон и не противоречащие действующему законодательству Росси</w:t>
      </w:r>
      <w:r w:rsidR="00FB4379">
        <w:t>йс</w:t>
      </w:r>
      <w:r w:rsidRPr="006B3DC8">
        <w:t>кой Федерации.</w:t>
      </w:r>
    </w:p>
    <w:p w:rsidR="006B3DC8" w:rsidRPr="006B3DC8" w:rsidRDefault="006B3DC8" w:rsidP="00165975">
      <w:pPr>
        <w:ind w:firstLine="708"/>
        <w:jc w:val="both"/>
      </w:pPr>
      <w:r w:rsidRPr="006B3DC8">
        <w:t>3.4.</w:t>
      </w:r>
      <w:r w:rsidR="00394756">
        <w:t xml:space="preserve"> </w:t>
      </w:r>
      <w:r w:rsidRPr="006B3DC8">
        <w:t>Изменения и дополнения к договору аренды допускаются только в письменной форме в виде единого соглашения</w:t>
      </w:r>
      <w:r w:rsidR="00B57870">
        <w:t xml:space="preserve"> (дополнительного соглашения к договору)</w:t>
      </w:r>
      <w:r w:rsidRPr="006B3DC8">
        <w:t>, подписанного всеми сторонами.</w:t>
      </w:r>
    </w:p>
    <w:p w:rsidR="006B3DC8" w:rsidRPr="006B3DC8" w:rsidRDefault="006B3DC8" w:rsidP="00165975">
      <w:pPr>
        <w:ind w:firstLine="708"/>
        <w:jc w:val="both"/>
      </w:pPr>
      <w:r w:rsidRPr="006B3DC8">
        <w:t xml:space="preserve">3.5.При предоставлении </w:t>
      </w:r>
      <w:r w:rsidR="00FB4379">
        <w:t>муниципального имущества в арен</w:t>
      </w:r>
      <w:r w:rsidRPr="006B3DC8">
        <w:t>ду соблюдаются следующие требования:</w:t>
      </w:r>
    </w:p>
    <w:p w:rsidR="006B3DC8" w:rsidRPr="006B3DC8" w:rsidRDefault="006B3DC8" w:rsidP="00165975">
      <w:pPr>
        <w:ind w:firstLine="708"/>
        <w:jc w:val="both"/>
      </w:pPr>
      <w:r w:rsidRPr="006B3DC8">
        <w:t>-</w:t>
      </w:r>
      <w:r w:rsidR="00F85F05">
        <w:t xml:space="preserve"> </w:t>
      </w:r>
      <w:r w:rsidRPr="006B3DC8">
        <w:t>договор аренды, заключ</w:t>
      </w:r>
      <w:r w:rsidR="00FB4379">
        <w:t>аемый впервые, как правило, зак</w:t>
      </w:r>
      <w:r w:rsidRPr="006B3DC8">
        <w:t>лючается на срок не более одного года;</w:t>
      </w:r>
    </w:p>
    <w:p w:rsidR="006B3DC8" w:rsidRPr="006B3DC8" w:rsidRDefault="006B3DC8" w:rsidP="00165975">
      <w:pPr>
        <w:ind w:firstLine="708"/>
        <w:jc w:val="both"/>
      </w:pPr>
      <w:r w:rsidRPr="006B3DC8">
        <w:t>-</w:t>
      </w:r>
      <w:r w:rsidR="00F85F05">
        <w:t xml:space="preserve"> </w:t>
      </w:r>
      <w:r w:rsidRPr="006B3DC8">
        <w:t>договор аренды недвижимого имущества, заключенный на срок более одного года, по</w:t>
      </w:r>
      <w:r w:rsidR="00FB4379">
        <w:t>длежит государственной регистра</w:t>
      </w:r>
      <w:r w:rsidRPr="006B3DC8">
        <w:t xml:space="preserve">ции в </w:t>
      </w:r>
      <w:r w:rsidR="00DC756D">
        <w:t>установленном порядке</w:t>
      </w:r>
      <w:r w:rsidRPr="006B3DC8">
        <w:t>;</w:t>
      </w:r>
    </w:p>
    <w:p w:rsidR="00F85F05" w:rsidRDefault="006B3DC8" w:rsidP="00F85F05">
      <w:pPr>
        <w:ind w:firstLine="708"/>
        <w:jc w:val="both"/>
      </w:pPr>
      <w:r w:rsidRPr="006B3DC8">
        <w:t>-</w:t>
      </w:r>
      <w:r w:rsidR="00F85F05">
        <w:t xml:space="preserve"> </w:t>
      </w:r>
      <w:r w:rsidRPr="006B3DC8">
        <w:t>срок действия догово</w:t>
      </w:r>
      <w:r w:rsidR="00FB4379">
        <w:t>ра аренды может быть продлен ад</w:t>
      </w:r>
      <w:r w:rsidRPr="006B3DC8">
        <w:t>министрацией по заявлению</w:t>
      </w:r>
      <w:r w:rsidR="00585CC7">
        <w:t xml:space="preserve"> арендатора при отсутствии нару</w:t>
      </w:r>
      <w:r w:rsidRPr="006B3DC8">
        <w:t>шений условий договора аренды;</w:t>
      </w:r>
    </w:p>
    <w:p w:rsidR="006B3DC8" w:rsidRPr="006B3DC8" w:rsidRDefault="006B3DC8" w:rsidP="00F85F05">
      <w:pPr>
        <w:ind w:firstLine="708"/>
        <w:jc w:val="both"/>
      </w:pPr>
      <w:r w:rsidRPr="006B3DC8">
        <w:t>-</w:t>
      </w:r>
      <w:r w:rsidR="00F85F05">
        <w:t xml:space="preserve"> </w:t>
      </w:r>
      <w:r w:rsidRPr="006B3DC8">
        <w:t xml:space="preserve">договор аренды может </w:t>
      </w:r>
      <w:r w:rsidR="00FB4379">
        <w:t>быть расторгнут досрочно в уста</w:t>
      </w:r>
      <w:r w:rsidRPr="006B3DC8">
        <w:t>новленном законо</w:t>
      </w:r>
      <w:r w:rsidR="00C257A8">
        <w:t>м</w:t>
      </w:r>
      <w:r w:rsidRPr="006B3DC8">
        <w:t xml:space="preserve"> порядке.</w:t>
      </w:r>
    </w:p>
    <w:p w:rsidR="006B3DC8" w:rsidRPr="006B3DC8" w:rsidRDefault="006B3DC8" w:rsidP="00165975">
      <w:pPr>
        <w:ind w:firstLine="540"/>
        <w:jc w:val="both"/>
      </w:pPr>
      <w:r w:rsidRPr="006B3DC8">
        <w:t xml:space="preserve">4. </w:t>
      </w:r>
      <w:r w:rsidRPr="006B3DC8">
        <w:rPr>
          <w:b/>
          <w:bCs/>
        </w:rPr>
        <w:t>Капитальный ремонт имущества</w:t>
      </w:r>
    </w:p>
    <w:p w:rsidR="006B3DC8" w:rsidRPr="006B3DC8" w:rsidRDefault="006B3DC8" w:rsidP="008F39AE">
      <w:pPr>
        <w:ind w:firstLine="540"/>
        <w:jc w:val="both"/>
      </w:pPr>
      <w:r w:rsidRPr="006B3DC8">
        <w:t>4.1. Договором аренды может быть предусмотрено право</w:t>
      </w:r>
      <w:r w:rsidR="00991D53">
        <w:t xml:space="preserve"> или обязанность</w:t>
      </w:r>
      <w:r w:rsidRPr="006B3DC8">
        <w:t xml:space="preserve"> арендатора произвести капитальный ремонт имущества.</w:t>
      </w:r>
    </w:p>
    <w:p w:rsidR="006B3DC8" w:rsidRPr="006B3DC8" w:rsidRDefault="006B3DC8" w:rsidP="008F39AE">
      <w:pPr>
        <w:ind w:firstLine="540"/>
        <w:jc w:val="both"/>
      </w:pPr>
      <w:r w:rsidRPr="006B3DC8">
        <w:t>Основанием для проведения капитального ремонта является дополнительное соглашение между арендодателем и арендатором, предусматривающее проведение арендатором указанных работ в пределах утвержденного размера затрат и срока выполнения работ.</w:t>
      </w:r>
      <w:r w:rsidR="00F51EE1">
        <w:t xml:space="preserve"> Дополнительное соглашение между арендодателем и арендатором о проведении капитального ремонта заключается на финансовый год, следующий за текущим.</w:t>
      </w:r>
    </w:p>
    <w:p w:rsidR="006B3DC8" w:rsidRPr="006B3DC8" w:rsidRDefault="006B3DC8" w:rsidP="008F39AE">
      <w:pPr>
        <w:ind w:firstLine="540"/>
        <w:jc w:val="both"/>
      </w:pPr>
      <w:r w:rsidRPr="006B3DC8">
        <w:t>4.2. Для заключения дополнительного соглашения арендатор представляет в Администрацию следующие документы:</w:t>
      </w:r>
    </w:p>
    <w:p w:rsidR="006B3DC8" w:rsidRPr="006B3DC8" w:rsidRDefault="006B3DC8" w:rsidP="008F39AE">
      <w:pPr>
        <w:ind w:firstLine="540"/>
        <w:jc w:val="both"/>
      </w:pPr>
      <w:r w:rsidRPr="006B3DC8">
        <w:t>письменное подтверждение организацией, на балансе которой находится имущество, необходимости проведения капитального ремонта (дефектная ведомость, утвержденная указанной организацией);</w:t>
      </w:r>
    </w:p>
    <w:p w:rsidR="006B3DC8" w:rsidRPr="006B3DC8" w:rsidRDefault="006B3DC8" w:rsidP="008F39AE">
      <w:pPr>
        <w:ind w:firstLine="540"/>
        <w:jc w:val="both"/>
      </w:pPr>
      <w:r w:rsidRPr="006B3DC8">
        <w:t>согласованная в установленном законодательством Российской Федерации порядке проектно-сметная документация, включая смету затрат на капитальный ремонт.</w:t>
      </w:r>
    </w:p>
    <w:p w:rsidR="006B3DC8" w:rsidRPr="006B3DC8" w:rsidRDefault="006B3DC8" w:rsidP="008F39AE">
      <w:pPr>
        <w:ind w:firstLine="540"/>
        <w:jc w:val="both"/>
      </w:pPr>
      <w:r w:rsidRPr="006B3DC8">
        <w:t>4.3. Дополнительным соглашением может быть предусмотрено изменение порядка, условий и сроков внесения арендной платы, в том числе возможность внесения арендатором арендной платы в виде услуг по проведению капитального ремонта при одновременном перечислении в бюджет утвержденной минимальной арендной платы. Внесение арендатором арендной платы в виде услуг по проведению капитального ремонта не может быть применено при аренде транспортных средств и аренде предприятий как единых имущественных комплексов.</w:t>
      </w:r>
    </w:p>
    <w:p w:rsidR="006B3DC8" w:rsidRPr="006B3DC8" w:rsidRDefault="006B3DC8" w:rsidP="008F39AE">
      <w:pPr>
        <w:ind w:firstLine="540"/>
        <w:jc w:val="both"/>
      </w:pPr>
      <w:r w:rsidRPr="006B3DC8">
        <w:lastRenderedPageBreak/>
        <w:t>4.4. Для подтверждения произведенных затрат арендатор не позднее 30 календарных дней с даты окончания работ представляет арендодателю следующие документы:</w:t>
      </w:r>
    </w:p>
    <w:p w:rsidR="006B3DC8" w:rsidRDefault="006B3DC8" w:rsidP="008F39AE">
      <w:pPr>
        <w:ind w:firstLine="540"/>
        <w:jc w:val="both"/>
      </w:pPr>
      <w:r w:rsidRPr="006B3DC8">
        <w:t>копия договора подряда; копии актов выполненных работ; копии документов об оплате выполненных работ.</w:t>
      </w:r>
    </w:p>
    <w:p w:rsidR="00991D53" w:rsidRPr="006B3DC8" w:rsidRDefault="00991D53" w:rsidP="008F39AE">
      <w:pPr>
        <w:ind w:firstLine="540"/>
        <w:jc w:val="both"/>
      </w:pPr>
    </w:p>
    <w:p w:rsidR="006B3DC8" w:rsidRPr="006B3DC8" w:rsidRDefault="006B3DC8" w:rsidP="00555457">
      <w:pPr>
        <w:ind w:firstLine="540"/>
        <w:jc w:val="both"/>
      </w:pPr>
      <w:r w:rsidRPr="006B3DC8">
        <w:t xml:space="preserve">5. </w:t>
      </w:r>
      <w:r w:rsidRPr="006B3DC8">
        <w:rPr>
          <w:b/>
          <w:bCs/>
        </w:rPr>
        <w:t>Расчет арендной платы за пользование имуществом,</w:t>
      </w:r>
    </w:p>
    <w:p w:rsidR="006B3DC8" w:rsidRPr="006B3DC8" w:rsidRDefault="006B3DC8" w:rsidP="008F39AE">
      <w:pPr>
        <w:jc w:val="both"/>
      </w:pPr>
      <w:r w:rsidRPr="006B3DC8">
        <w:rPr>
          <w:b/>
          <w:bCs/>
        </w:rPr>
        <w:t xml:space="preserve">находящимся в муниципальной собственности </w:t>
      </w:r>
      <w:r w:rsidR="006D366E">
        <w:rPr>
          <w:b/>
          <w:bCs/>
        </w:rPr>
        <w:t xml:space="preserve">Прохорского </w:t>
      </w:r>
      <w:r w:rsidRPr="006B3DC8">
        <w:rPr>
          <w:b/>
          <w:bCs/>
        </w:rPr>
        <w:t>сельского поселения</w:t>
      </w:r>
    </w:p>
    <w:p w:rsidR="002004ED" w:rsidRPr="006B3DC8" w:rsidRDefault="006B3DC8" w:rsidP="00165975">
      <w:pPr>
        <w:ind w:firstLine="540"/>
        <w:jc w:val="both"/>
      </w:pPr>
      <w:r w:rsidRPr="006B3DC8">
        <w:t xml:space="preserve">5.1. Размер </w:t>
      </w:r>
      <w:r w:rsidR="004314B0">
        <w:t>арендной платы</w:t>
      </w:r>
      <w:r w:rsidR="00165975">
        <w:t xml:space="preserve"> в отношении зданий (помещений)</w:t>
      </w:r>
      <w:r w:rsidR="004314B0">
        <w:t xml:space="preserve"> определяется в соответствии с Методикой по расчету арендной платы на нежилые здания (помещения) </w:t>
      </w:r>
      <w:r w:rsidR="002C7BD4">
        <w:t xml:space="preserve">в Прохорском сельском поселении, утверждаемой администрацией </w:t>
      </w:r>
      <w:r w:rsidR="00EB0103">
        <w:t>Прохорского сельского поселения</w:t>
      </w:r>
      <w:r w:rsidR="005D3C77">
        <w:t>, если законодательством Российской Федерации не предусмотрен иной обязательный порядок расчета размера арендной платы в отношении зданий (помещений).</w:t>
      </w:r>
      <w:r w:rsidR="00EB0103">
        <w:t xml:space="preserve"> </w:t>
      </w:r>
    </w:p>
    <w:p w:rsidR="00597DB3" w:rsidRDefault="006B3DC8" w:rsidP="00165975">
      <w:pPr>
        <w:ind w:firstLine="567"/>
        <w:jc w:val="both"/>
      </w:pPr>
      <w:r w:rsidRPr="006B3DC8">
        <w:t>5.</w:t>
      </w:r>
      <w:r w:rsidR="00165975">
        <w:t>2.</w:t>
      </w:r>
      <w:r w:rsidRPr="006B3DC8">
        <w:t xml:space="preserve"> В арендную плату не включается плата за коммунальные услуги. Арендатор муниципального имущества должен самостоятельно заключить договоры с </w:t>
      </w:r>
      <w:proofErr w:type="spellStart"/>
      <w:r w:rsidRPr="006B3DC8">
        <w:t>энергоснабжающими</w:t>
      </w:r>
      <w:proofErr w:type="spellEnd"/>
      <w:r w:rsidRPr="006B3DC8">
        <w:t xml:space="preserve"> и обслуживающими организациями. В случае, если в аренду сдается помещение в здании, и в указанном помещении нет отдельных приборов учета, арендатор заключает договор о возмещении затрат по коммунальным услугам с балансодержателем здания.</w:t>
      </w:r>
    </w:p>
    <w:p w:rsidR="00780CE8" w:rsidRDefault="00780CE8" w:rsidP="00165975">
      <w:pPr>
        <w:ind w:firstLine="567"/>
        <w:jc w:val="both"/>
      </w:pPr>
      <w:r>
        <w:t>5.3 Если законодательством Российской Федерации предусмотрен иной обязательный порядок расчета размера арендной платы в отношении зданий (помещений)</w:t>
      </w:r>
      <w:r w:rsidR="00034752">
        <w:t>, то он применяется вместо Методикой по расчету арендной платы на нежилые здания (помещения) в Прохорском сельском поселении, утверждаемой администрацией Прохорского сельского поселения.</w:t>
      </w:r>
    </w:p>
    <w:p w:rsidR="00597DB3" w:rsidRPr="006B3DC8" w:rsidRDefault="00597DB3" w:rsidP="008F39AE">
      <w:pPr>
        <w:ind w:firstLine="567"/>
        <w:jc w:val="both"/>
      </w:pPr>
    </w:p>
    <w:p w:rsidR="006B3DC8" w:rsidRPr="006B3DC8" w:rsidRDefault="006B3DC8" w:rsidP="00597DB3">
      <w:pPr>
        <w:ind w:firstLine="540"/>
        <w:jc w:val="both"/>
      </w:pPr>
      <w:r w:rsidRPr="006B3DC8">
        <w:rPr>
          <w:b/>
          <w:bCs/>
        </w:rPr>
        <w:t>6</w:t>
      </w:r>
      <w:r w:rsidRPr="006B3DC8">
        <w:t xml:space="preserve">. </w:t>
      </w:r>
      <w:r w:rsidRPr="006B3DC8">
        <w:rPr>
          <w:b/>
          <w:bCs/>
        </w:rPr>
        <w:t>Взимание арендной платы</w:t>
      </w:r>
    </w:p>
    <w:p w:rsidR="006B3DC8" w:rsidRPr="006B3DC8" w:rsidRDefault="006B3DC8" w:rsidP="008F39AE">
      <w:pPr>
        <w:ind w:firstLine="540"/>
        <w:jc w:val="both"/>
      </w:pPr>
      <w:r w:rsidRPr="006B3DC8">
        <w:t xml:space="preserve">6.1. Арендаторы муниципального имущества </w:t>
      </w:r>
      <w:r w:rsidR="006D366E">
        <w:t xml:space="preserve">Прохорского </w:t>
      </w:r>
      <w:r w:rsidRPr="006B3DC8">
        <w:t xml:space="preserve">сельского поселения перечисляют в доход бюджета </w:t>
      </w:r>
      <w:r w:rsidR="006D366E">
        <w:t xml:space="preserve">Прохорского </w:t>
      </w:r>
      <w:r w:rsidRPr="006B3DC8">
        <w:t>сельского поселения сумму</w:t>
      </w:r>
      <w:r w:rsidR="002F193B">
        <w:t xml:space="preserve"> ежемесячной арендной платы.</w:t>
      </w:r>
    </w:p>
    <w:p w:rsidR="006B3DC8" w:rsidRPr="006B3DC8" w:rsidRDefault="006B3DC8" w:rsidP="008F39AE">
      <w:pPr>
        <w:ind w:firstLine="540"/>
        <w:jc w:val="both"/>
      </w:pPr>
      <w:r w:rsidRPr="006B3DC8">
        <w:t>6.2. По истечении установленных в договоре аренды сроков внесения ежемесячной арендной платы невнесенная сумма считается недоимкой и взыскивается с начислением пени, размер которой устанавливается в договоре аренды.</w:t>
      </w:r>
    </w:p>
    <w:p w:rsidR="00597DB3" w:rsidRDefault="00597DB3" w:rsidP="008F39AE">
      <w:pPr>
        <w:jc w:val="both"/>
        <w:rPr>
          <w:b/>
        </w:rPr>
      </w:pPr>
    </w:p>
    <w:p w:rsidR="006B3DC8" w:rsidRPr="006B3DC8" w:rsidRDefault="006B3DC8" w:rsidP="00597DB3">
      <w:pPr>
        <w:ind w:firstLine="540"/>
        <w:jc w:val="both"/>
        <w:rPr>
          <w:b/>
        </w:rPr>
      </w:pPr>
      <w:r w:rsidRPr="006B3DC8">
        <w:rPr>
          <w:b/>
        </w:rPr>
        <w:t>7. Права и обязанности арендодателя</w:t>
      </w:r>
    </w:p>
    <w:p w:rsidR="006B3DC8" w:rsidRPr="006B3DC8" w:rsidRDefault="006B3DC8" w:rsidP="00597DB3">
      <w:pPr>
        <w:ind w:firstLine="540"/>
        <w:jc w:val="both"/>
      </w:pPr>
      <w:r w:rsidRPr="006B3DC8">
        <w:t>7.1. Арендодатель имеет право:</w:t>
      </w:r>
    </w:p>
    <w:p w:rsidR="006B3DC8" w:rsidRPr="006B3DC8" w:rsidRDefault="006B3DC8" w:rsidP="00597DB3">
      <w:pPr>
        <w:ind w:firstLine="540"/>
        <w:jc w:val="both"/>
      </w:pPr>
      <w:r w:rsidRPr="006B3DC8">
        <w:t>-</w:t>
      </w:r>
      <w:r w:rsidR="00905A65">
        <w:t xml:space="preserve"> </w:t>
      </w:r>
      <w:r w:rsidRPr="006B3DC8">
        <w:t>привлекать специальные ремонтно-эксплуатационные организации для обслуживания и ремонта муниципального имущества и связанных с ним инженерно-технических комму</w:t>
      </w:r>
      <w:r w:rsidRPr="006B3DC8">
        <w:softHyphen/>
        <w:t>никаций;</w:t>
      </w:r>
    </w:p>
    <w:p w:rsidR="006B3DC8" w:rsidRPr="006B3DC8" w:rsidRDefault="006B3DC8" w:rsidP="00597DB3">
      <w:pPr>
        <w:ind w:firstLine="540"/>
        <w:jc w:val="both"/>
      </w:pPr>
      <w:r w:rsidRPr="006B3DC8">
        <w:t>7.2. Арендодатель обязан:</w:t>
      </w:r>
    </w:p>
    <w:p w:rsidR="006B3DC8" w:rsidRPr="006B3DC8" w:rsidRDefault="006B3DC8" w:rsidP="00597DB3">
      <w:pPr>
        <w:ind w:firstLine="540"/>
        <w:jc w:val="both"/>
      </w:pPr>
      <w:r w:rsidRPr="006B3DC8">
        <w:t>-</w:t>
      </w:r>
      <w:r w:rsidR="00165975">
        <w:t xml:space="preserve"> </w:t>
      </w:r>
      <w:r w:rsidRPr="006B3DC8">
        <w:t>обеспечивать сохранность муниципального имущества и использование его по прямому назначению;</w:t>
      </w:r>
    </w:p>
    <w:p w:rsidR="006B3DC8" w:rsidRPr="006B3DC8" w:rsidRDefault="006B3DC8" w:rsidP="00597DB3">
      <w:pPr>
        <w:ind w:firstLine="540"/>
        <w:jc w:val="both"/>
      </w:pPr>
      <w:r w:rsidRPr="006B3DC8">
        <w:t>-</w:t>
      </w:r>
      <w:r w:rsidR="00165975">
        <w:t xml:space="preserve"> </w:t>
      </w:r>
      <w:r w:rsidRPr="006B3DC8">
        <w:t>проводить текущий и капитальный ремонт муниципально</w:t>
      </w:r>
      <w:r w:rsidRPr="006B3DC8">
        <w:softHyphen/>
        <w:t>го имущества в нормативные сроки, если иное не определено соответствующим договором аренды;</w:t>
      </w:r>
    </w:p>
    <w:p w:rsidR="006B3DC8" w:rsidRPr="006B3DC8" w:rsidRDefault="006B3DC8" w:rsidP="00597DB3">
      <w:pPr>
        <w:ind w:firstLine="540"/>
        <w:jc w:val="both"/>
      </w:pPr>
      <w:r w:rsidRPr="006B3DC8">
        <w:t>-</w:t>
      </w:r>
      <w:r w:rsidR="00256BCC">
        <w:t xml:space="preserve"> </w:t>
      </w:r>
      <w:r w:rsidRPr="006B3DC8">
        <w:t>в случае аварий и стихийный бедствий, приносящих ущерб арендованному муниципальному имуществу, оказывать арен</w:t>
      </w:r>
      <w:r w:rsidRPr="006B3DC8">
        <w:softHyphen/>
        <w:t>датору необходимое содействие и привлекать специализиро</w:t>
      </w:r>
      <w:r w:rsidRPr="006B3DC8">
        <w:softHyphen/>
        <w:t>ванные организации для устранения возникших бедствий.</w:t>
      </w:r>
    </w:p>
    <w:p w:rsidR="006B3DC8" w:rsidRPr="006B3DC8" w:rsidRDefault="006B3DC8" w:rsidP="008F39AE">
      <w:pPr>
        <w:jc w:val="both"/>
      </w:pPr>
      <w:r w:rsidRPr="006B3DC8">
        <w:t> </w:t>
      </w:r>
    </w:p>
    <w:p w:rsidR="006B3DC8" w:rsidRPr="006B3DC8" w:rsidRDefault="006B3DC8" w:rsidP="00165975">
      <w:pPr>
        <w:ind w:firstLine="540"/>
        <w:jc w:val="both"/>
      </w:pPr>
      <w:r w:rsidRPr="006B3DC8">
        <w:rPr>
          <w:b/>
          <w:bCs/>
        </w:rPr>
        <w:t>8. Заключительные положения</w:t>
      </w:r>
    </w:p>
    <w:p w:rsidR="006B3DC8" w:rsidRPr="006B3DC8" w:rsidRDefault="006B3DC8" w:rsidP="008F39AE">
      <w:pPr>
        <w:ind w:firstLine="540"/>
        <w:jc w:val="both"/>
      </w:pPr>
      <w:r w:rsidRPr="006B3DC8">
        <w:t xml:space="preserve">8.1. Контроль за выполнением условий договоров аренды и субаренды муниципального имущества </w:t>
      </w:r>
      <w:r w:rsidR="006D366E">
        <w:t xml:space="preserve">Прохорского </w:t>
      </w:r>
      <w:r w:rsidRPr="006B3DC8">
        <w:t>сельского поселения осуществляет Администрация</w:t>
      </w:r>
    </w:p>
    <w:p w:rsidR="006B3DC8" w:rsidRPr="006B3DC8" w:rsidRDefault="006B3DC8" w:rsidP="008F39AE">
      <w:pPr>
        <w:ind w:firstLine="540"/>
        <w:jc w:val="both"/>
      </w:pPr>
      <w:r w:rsidRPr="006B3DC8">
        <w:lastRenderedPageBreak/>
        <w:t>8.2. Досрочное расторжение, прекращение, изменение или дополнение договора аренды осуществляется в соответствии с действующим законодательством и после погашения задолженности Арендатора по текущим платежам.</w:t>
      </w:r>
    </w:p>
    <w:p w:rsidR="001B43A0" w:rsidRDefault="001B43A0" w:rsidP="00A079E3"/>
    <w:p w:rsidR="00397813" w:rsidRDefault="00397813" w:rsidP="00A079E3">
      <w:bookmarkStart w:id="0" w:name="_GoBack"/>
      <w:bookmarkEnd w:id="0"/>
    </w:p>
    <w:sectPr w:rsidR="00397813" w:rsidSect="008F39AE">
      <w:pgSz w:w="11906" w:h="16838"/>
      <w:pgMar w:top="1134" w:right="850" w:bottom="1134" w:left="1701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97B04"/>
    <w:multiLevelType w:val="hybridMultilevel"/>
    <w:tmpl w:val="AB6AA4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AF"/>
    <w:rsid w:val="00003A62"/>
    <w:rsid w:val="00003BD4"/>
    <w:rsid w:val="0000759B"/>
    <w:rsid w:val="00025BA4"/>
    <w:rsid w:val="00026674"/>
    <w:rsid w:val="00034752"/>
    <w:rsid w:val="0007405B"/>
    <w:rsid w:val="000A136C"/>
    <w:rsid w:val="000A7F36"/>
    <w:rsid w:val="000B19FC"/>
    <w:rsid w:val="000C58AD"/>
    <w:rsid w:val="000D2782"/>
    <w:rsid w:val="000F30B2"/>
    <w:rsid w:val="00137781"/>
    <w:rsid w:val="00165975"/>
    <w:rsid w:val="00166479"/>
    <w:rsid w:val="00172D3A"/>
    <w:rsid w:val="001874F4"/>
    <w:rsid w:val="00194736"/>
    <w:rsid w:val="00194F08"/>
    <w:rsid w:val="001B43A0"/>
    <w:rsid w:val="001D6E32"/>
    <w:rsid w:val="001D705B"/>
    <w:rsid w:val="002004ED"/>
    <w:rsid w:val="00210AE6"/>
    <w:rsid w:val="00212D46"/>
    <w:rsid w:val="00214B8F"/>
    <w:rsid w:val="00251866"/>
    <w:rsid w:val="00256BCC"/>
    <w:rsid w:val="00284129"/>
    <w:rsid w:val="00292010"/>
    <w:rsid w:val="002923CA"/>
    <w:rsid w:val="002C7BD4"/>
    <w:rsid w:val="002D295F"/>
    <w:rsid w:val="002F193B"/>
    <w:rsid w:val="003000FC"/>
    <w:rsid w:val="00323121"/>
    <w:rsid w:val="003279EF"/>
    <w:rsid w:val="00340F09"/>
    <w:rsid w:val="00341E43"/>
    <w:rsid w:val="003512AC"/>
    <w:rsid w:val="00351AC2"/>
    <w:rsid w:val="00394756"/>
    <w:rsid w:val="00397813"/>
    <w:rsid w:val="003A2FCC"/>
    <w:rsid w:val="003A35C5"/>
    <w:rsid w:val="003A5086"/>
    <w:rsid w:val="003C2008"/>
    <w:rsid w:val="003C56E3"/>
    <w:rsid w:val="003D5314"/>
    <w:rsid w:val="003F4465"/>
    <w:rsid w:val="003F573A"/>
    <w:rsid w:val="0040249C"/>
    <w:rsid w:val="004314B0"/>
    <w:rsid w:val="004608FE"/>
    <w:rsid w:val="00471581"/>
    <w:rsid w:val="00480C51"/>
    <w:rsid w:val="004932A2"/>
    <w:rsid w:val="004A239D"/>
    <w:rsid w:val="004B4BA0"/>
    <w:rsid w:val="004C6970"/>
    <w:rsid w:val="004F64D4"/>
    <w:rsid w:val="0052389D"/>
    <w:rsid w:val="00555457"/>
    <w:rsid w:val="00584FF1"/>
    <w:rsid w:val="00585CC7"/>
    <w:rsid w:val="00597DB3"/>
    <w:rsid w:val="005A2D4A"/>
    <w:rsid w:val="005D3C77"/>
    <w:rsid w:val="006054B8"/>
    <w:rsid w:val="0061729B"/>
    <w:rsid w:val="00691267"/>
    <w:rsid w:val="00696FAF"/>
    <w:rsid w:val="006B2ED9"/>
    <w:rsid w:val="006B3DC8"/>
    <w:rsid w:val="006C49B8"/>
    <w:rsid w:val="006D366E"/>
    <w:rsid w:val="006E0A2D"/>
    <w:rsid w:val="007109C1"/>
    <w:rsid w:val="00730A6F"/>
    <w:rsid w:val="00742976"/>
    <w:rsid w:val="00750912"/>
    <w:rsid w:val="007524FA"/>
    <w:rsid w:val="00780CE8"/>
    <w:rsid w:val="007A54FD"/>
    <w:rsid w:val="007B5734"/>
    <w:rsid w:val="00800551"/>
    <w:rsid w:val="008205EF"/>
    <w:rsid w:val="00824950"/>
    <w:rsid w:val="00842918"/>
    <w:rsid w:val="00883C48"/>
    <w:rsid w:val="00887FB3"/>
    <w:rsid w:val="008942EE"/>
    <w:rsid w:val="008A450E"/>
    <w:rsid w:val="008F39AE"/>
    <w:rsid w:val="00902E4A"/>
    <w:rsid w:val="00903D33"/>
    <w:rsid w:val="00905A65"/>
    <w:rsid w:val="00914F6D"/>
    <w:rsid w:val="0096553D"/>
    <w:rsid w:val="0096621E"/>
    <w:rsid w:val="00991D53"/>
    <w:rsid w:val="009A28BC"/>
    <w:rsid w:val="009B352B"/>
    <w:rsid w:val="00A079E3"/>
    <w:rsid w:val="00A1365F"/>
    <w:rsid w:val="00A20422"/>
    <w:rsid w:val="00AB61AB"/>
    <w:rsid w:val="00AF5BDA"/>
    <w:rsid w:val="00B15AC4"/>
    <w:rsid w:val="00B17671"/>
    <w:rsid w:val="00B564F2"/>
    <w:rsid w:val="00B57870"/>
    <w:rsid w:val="00B863B8"/>
    <w:rsid w:val="00BC6FF5"/>
    <w:rsid w:val="00C257A8"/>
    <w:rsid w:val="00C303CB"/>
    <w:rsid w:val="00C4743F"/>
    <w:rsid w:val="00C47E81"/>
    <w:rsid w:val="00CB54BA"/>
    <w:rsid w:val="00CB5EA6"/>
    <w:rsid w:val="00CD581F"/>
    <w:rsid w:val="00CF306A"/>
    <w:rsid w:val="00D54864"/>
    <w:rsid w:val="00D87A87"/>
    <w:rsid w:val="00D916FF"/>
    <w:rsid w:val="00DC756D"/>
    <w:rsid w:val="00DD504E"/>
    <w:rsid w:val="00DE04D3"/>
    <w:rsid w:val="00E37990"/>
    <w:rsid w:val="00E62604"/>
    <w:rsid w:val="00E86DFD"/>
    <w:rsid w:val="00EA0C06"/>
    <w:rsid w:val="00EB0103"/>
    <w:rsid w:val="00EB400A"/>
    <w:rsid w:val="00EB51CC"/>
    <w:rsid w:val="00EC6471"/>
    <w:rsid w:val="00EC7D97"/>
    <w:rsid w:val="00ED78BE"/>
    <w:rsid w:val="00F03DDF"/>
    <w:rsid w:val="00F1611F"/>
    <w:rsid w:val="00F472A7"/>
    <w:rsid w:val="00F51EE1"/>
    <w:rsid w:val="00F84020"/>
    <w:rsid w:val="00F85F05"/>
    <w:rsid w:val="00F940AF"/>
    <w:rsid w:val="00FB4379"/>
    <w:rsid w:val="00FD6F2E"/>
    <w:rsid w:val="00FE7413"/>
    <w:rsid w:val="00FF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C0A9B-EE40-4736-AB96-F84ECDD6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15AC4"/>
  </w:style>
  <w:style w:type="character" w:styleId="a3">
    <w:name w:val="Hyperlink"/>
    <w:basedOn w:val="a0"/>
    <w:uiPriority w:val="99"/>
    <w:semiHidden/>
    <w:unhideWhenUsed/>
    <w:rsid w:val="006B3D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5739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035">
          <w:marLeft w:val="0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199">
          <w:marLeft w:val="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030">
          <w:marLeft w:val="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9522">
          <w:marLeft w:val="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6802">
          <w:marLeft w:val="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973">
          <w:marLeft w:val="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6551">
          <w:marLeft w:val="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7822">
          <w:marLeft w:val="259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3902">
          <w:marLeft w:val="32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595">
          <w:marLeft w:val="3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4331">
          <w:marLeft w:val="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D67B0-6346-4249-9359-2490EC085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Бузолин</dc:creator>
  <cp:keywords/>
  <dc:description/>
  <cp:lastModifiedBy>Пользователь</cp:lastModifiedBy>
  <cp:revision>162</cp:revision>
  <dcterms:created xsi:type="dcterms:W3CDTF">2018-01-30T00:12:00Z</dcterms:created>
  <dcterms:modified xsi:type="dcterms:W3CDTF">2018-02-20T02:34:00Z</dcterms:modified>
</cp:coreProperties>
</file>