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E9" w:rsidRPr="008B6EE9" w:rsidRDefault="00DC26F2" w:rsidP="00051FDA">
      <w:pPr>
        <w:spacing w:after="0" w:line="240" w:lineRule="auto"/>
        <w:jc w:val="center"/>
        <w:rPr>
          <w:rFonts w:ascii="Times New Roman" w:eastAsia="Calibri" w:hAnsi="Times New Roman" w:cs="Times New Roman"/>
          <w:bCs/>
          <w:sz w:val="24"/>
          <w:szCs w:val="26"/>
        </w:rPr>
      </w:pPr>
      <w:r w:rsidRPr="0066609C">
        <w:rPr>
          <w:rFonts w:ascii="Times New Roman" w:hAnsi="Times New Roman" w:cs="Times New Roman"/>
          <w:noProof/>
          <w:sz w:val="24"/>
          <w:szCs w:val="26"/>
          <w:lang w:eastAsia="ru-RU"/>
        </w:rPr>
        <w:drawing>
          <wp:inline distT="0" distB="0" distL="0" distR="0">
            <wp:extent cx="683895" cy="79502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3895" cy="795020"/>
                    </a:xfrm>
                    <a:prstGeom prst="rect">
                      <a:avLst/>
                    </a:prstGeom>
                    <a:noFill/>
                    <a:ln w="9525">
                      <a:noFill/>
                      <a:miter lim="800000"/>
                      <a:headEnd/>
                      <a:tailEnd/>
                    </a:ln>
                  </pic:spPr>
                </pic:pic>
              </a:graphicData>
            </a:graphic>
          </wp:inline>
        </w:drawing>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АДМИНИСТРАЦИЯ</w:t>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ПРОХОРСКОГО СЕЛЬСКОГО ПОСЕЛЕНИЯ</w:t>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 xml:space="preserve">СПАССКОГО МУНИЦИПАЛЬНОГО РАЙОНА </w:t>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ПРИМОРСКОГО КРАЯ</w:t>
      </w:r>
    </w:p>
    <w:p w:rsidR="008B6EE9" w:rsidRPr="0066609C" w:rsidRDefault="008B6EE9" w:rsidP="00051FDA">
      <w:pPr>
        <w:spacing w:after="0" w:line="240" w:lineRule="auto"/>
        <w:jc w:val="center"/>
        <w:rPr>
          <w:rFonts w:ascii="Times New Roman" w:hAnsi="Times New Roman" w:cs="Times New Roman"/>
          <w:b/>
          <w:sz w:val="24"/>
          <w:szCs w:val="26"/>
        </w:rPr>
      </w:pPr>
    </w:p>
    <w:p w:rsidR="00DC26F2" w:rsidRDefault="00DC26F2" w:rsidP="00051FDA">
      <w:pPr>
        <w:spacing w:after="0" w:line="240" w:lineRule="auto"/>
        <w:jc w:val="center"/>
        <w:rPr>
          <w:rFonts w:ascii="Times New Roman" w:hAnsi="Times New Roman" w:cs="Times New Roman"/>
          <w:b/>
          <w:spacing w:val="20"/>
          <w:sz w:val="24"/>
          <w:szCs w:val="26"/>
        </w:rPr>
      </w:pPr>
      <w:r w:rsidRPr="0066609C">
        <w:rPr>
          <w:rFonts w:ascii="Times New Roman" w:hAnsi="Times New Roman" w:cs="Times New Roman"/>
          <w:b/>
          <w:spacing w:val="20"/>
          <w:sz w:val="24"/>
          <w:szCs w:val="26"/>
        </w:rPr>
        <w:t xml:space="preserve">ПОСТАНОВЛЕНИЕ </w:t>
      </w:r>
    </w:p>
    <w:p w:rsidR="008B6EE9" w:rsidRPr="0066609C" w:rsidRDefault="008B6EE9" w:rsidP="0066609C">
      <w:pPr>
        <w:spacing w:after="0" w:line="240" w:lineRule="auto"/>
        <w:ind w:firstLine="709"/>
        <w:jc w:val="center"/>
        <w:rPr>
          <w:rFonts w:ascii="Times New Roman" w:hAnsi="Times New Roman" w:cs="Times New Roman"/>
          <w:sz w:val="24"/>
          <w:szCs w:val="26"/>
        </w:rPr>
      </w:pPr>
    </w:p>
    <w:p w:rsidR="00DC26F2" w:rsidRPr="0066609C" w:rsidRDefault="008B6EE9" w:rsidP="00AD60F8">
      <w:pPr>
        <w:spacing w:after="0" w:line="240" w:lineRule="auto"/>
        <w:rPr>
          <w:rFonts w:ascii="Times New Roman" w:hAnsi="Times New Roman" w:cs="Times New Roman"/>
          <w:sz w:val="24"/>
          <w:szCs w:val="26"/>
        </w:rPr>
      </w:pPr>
      <w:r>
        <w:rPr>
          <w:rFonts w:ascii="Times New Roman" w:hAnsi="Times New Roman" w:cs="Times New Roman"/>
          <w:sz w:val="24"/>
          <w:szCs w:val="26"/>
        </w:rPr>
        <w:t>25</w:t>
      </w:r>
      <w:r w:rsidR="00DC26F2" w:rsidRPr="0066609C">
        <w:rPr>
          <w:rFonts w:ascii="Times New Roman" w:hAnsi="Times New Roman" w:cs="Times New Roman"/>
          <w:sz w:val="24"/>
          <w:szCs w:val="26"/>
        </w:rPr>
        <w:t xml:space="preserve"> </w:t>
      </w:r>
      <w:r w:rsidR="00E304CA" w:rsidRPr="00E304CA">
        <w:rPr>
          <w:rFonts w:ascii="Times New Roman" w:hAnsi="Times New Roman" w:cs="Times New Roman"/>
          <w:sz w:val="24"/>
          <w:szCs w:val="26"/>
        </w:rPr>
        <w:t>февраля</w:t>
      </w:r>
      <w:r w:rsidR="00DC26F2" w:rsidRPr="0066609C">
        <w:rPr>
          <w:rFonts w:ascii="Times New Roman" w:hAnsi="Times New Roman" w:cs="Times New Roman"/>
          <w:sz w:val="24"/>
          <w:szCs w:val="26"/>
        </w:rPr>
        <w:t xml:space="preserve"> 2019 года                             </w:t>
      </w:r>
      <w:r w:rsidR="00AD60F8">
        <w:rPr>
          <w:rFonts w:ascii="Times New Roman" w:hAnsi="Times New Roman" w:cs="Times New Roman"/>
          <w:sz w:val="24"/>
          <w:szCs w:val="26"/>
        </w:rPr>
        <w:t xml:space="preserve">   </w:t>
      </w:r>
      <w:r w:rsidR="00DC26F2" w:rsidRPr="0066609C">
        <w:rPr>
          <w:rFonts w:ascii="Times New Roman" w:hAnsi="Times New Roman" w:cs="Times New Roman"/>
          <w:sz w:val="24"/>
          <w:szCs w:val="26"/>
        </w:rPr>
        <w:t xml:space="preserve"> с. Прохоры                </w:t>
      </w:r>
      <w:r>
        <w:rPr>
          <w:rFonts w:ascii="Times New Roman" w:hAnsi="Times New Roman" w:cs="Times New Roman"/>
          <w:sz w:val="24"/>
          <w:szCs w:val="26"/>
        </w:rPr>
        <w:t xml:space="preserve">                            № </w:t>
      </w:r>
      <w:r w:rsidR="00576B5D">
        <w:rPr>
          <w:rFonts w:ascii="Times New Roman" w:hAnsi="Times New Roman" w:cs="Times New Roman"/>
          <w:sz w:val="24"/>
          <w:szCs w:val="26"/>
        </w:rPr>
        <w:t>22-па</w:t>
      </w:r>
    </w:p>
    <w:p w:rsidR="00DC26F2" w:rsidRPr="0066609C" w:rsidRDefault="00DC26F2" w:rsidP="00BA565A">
      <w:pPr>
        <w:spacing w:after="0" w:line="240" w:lineRule="auto"/>
        <w:jc w:val="both"/>
        <w:rPr>
          <w:rFonts w:ascii="Times New Roman" w:hAnsi="Times New Roman" w:cs="Times New Roman"/>
          <w:sz w:val="24"/>
          <w:szCs w:val="26"/>
        </w:rPr>
      </w:pPr>
      <w:bookmarkStart w:id="0" w:name="Par1"/>
      <w:bookmarkEnd w:id="0"/>
    </w:p>
    <w:tbl>
      <w:tblPr>
        <w:tblpPr w:leftFromText="180" w:rightFromText="180" w:vertAnchor="text" w:horzAnchor="page" w:tblpX="1669" w:tblpY="297"/>
        <w:tblW w:w="28870" w:type="dxa"/>
        <w:tblLook w:val="0000" w:firstRow="0" w:lastRow="0" w:firstColumn="0" w:lastColumn="0" w:noHBand="0" w:noVBand="0"/>
      </w:tblPr>
      <w:tblGrid>
        <w:gridCol w:w="9322"/>
        <w:gridCol w:w="9774"/>
        <w:gridCol w:w="9774"/>
      </w:tblGrid>
      <w:tr w:rsidR="00DC26F2" w:rsidRPr="0066609C" w:rsidTr="00C27FD4">
        <w:trPr>
          <w:trHeight w:val="362"/>
        </w:trPr>
        <w:tc>
          <w:tcPr>
            <w:tcW w:w="9322" w:type="dxa"/>
          </w:tcPr>
          <w:p w:rsidR="00DC26F2" w:rsidRPr="0066609C" w:rsidRDefault="00DC26F2" w:rsidP="007C1575">
            <w:pPr>
              <w:spacing w:after="0" w:line="240" w:lineRule="auto"/>
              <w:ind w:firstLine="709"/>
              <w:jc w:val="center"/>
              <w:rPr>
                <w:rFonts w:ascii="Times New Roman" w:hAnsi="Times New Roman" w:cs="Times New Roman"/>
                <w:b/>
                <w:sz w:val="24"/>
                <w:szCs w:val="26"/>
              </w:rPr>
            </w:pPr>
            <w:r w:rsidRPr="0066609C">
              <w:rPr>
                <w:rFonts w:ascii="Times New Roman" w:hAnsi="Times New Roman" w:cs="Times New Roman"/>
                <w:b/>
                <w:sz w:val="24"/>
                <w:szCs w:val="26"/>
              </w:rPr>
              <w:t xml:space="preserve">О внесении изменений в </w:t>
            </w:r>
            <w:r w:rsidR="009C38A6">
              <w:rPr>
                <w:rFonts w:ascii="Times New Roman" w:hAnsi="Times New Roman" w:cs="Times New Roman"/>
                <w:b/>
                <w:sz w:val="24"/>
                <w:szCs w:val="26"/>
              </w:rPr>
              <w:t xml:space="preserve">постановление </w:t>
            </w:r>
            <w:r w:rsidRPr="0066609C">
              <w:rPr>
                <w:rFonts w:ascii="Times New Roman" w:hAnsi="Times New Roman" w:cs="Times New Roman"/>
                <w:b/>
                <w:sz w:val="24"/>
                <w:szCs w:val="26"/>
              </w:rPr>
              <w:t>администрации Прохорского сельского поселения № 88-па от 28.12.2017 года «Об утверждении муниципальной программы «Формирование современной городской среды в Прохорском сельском поселении на 2018-2022 годы»</w:t>
            </w:r>
          </w:p>
        </w:tc>
        <w:tc>
          <w:tcPr>
            <w:tcW w:w="9774" w:type="dxa"/>
          </w:tcPr>
          <w:p w:rsidR="00DC26F2" w:rsidRPr="0066609C"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6"/>
              </w:rPr>
            </w:pPr>
          </w:p>
        </w:tc>
        <w:tc>
          <w:tcPr>
            <w:tcW w:w="9774" w:type="dxa"/>
          </w:tcPr>
          <w:p w:rsidR="00DC26F2" w:rsidRPr="0066609C"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6"/>
              </w:rPr>
            </w:pPr>
          </w:p>
        </w:tc>
      </w:tr>
      <w:tr w:rsidR="00DC26F2" w:rsidRPr="00CA21A9" w:rsidTr="00C27FD4">
        <w:trPr>
          <w:trHeight w:val="362"/>
        </w:trPr>
        <w:tc>
          <w:tcPr>
            <w:tcW w:w="9322" w:type="dxa"/>
          </w:tcPr>
          <w:p w:rsidR="00DC26F2" w:rsidRPr="00CA21A9" w:rsidRDefault="00DC26F2" w:rsidP="00BA565A">
            <w:pPr>
              <w:spacing w:after="0" w:line="240" w:lineRule="auto"/>
              <w:jc w:val="both"/>
              <w:rPr>
                <w:rFonts w:ascii="Times New Roman" w:hAnsi="Times New Roman" w:cs="Times New Roman"/>
                <w:b/>
                <w:sz w:val="24"/>
                <w:szCs w:val="24"/>
              </w:rPr>
            </w:pPr>
          </w:p>
        </w:tc>
        <w:tc>
          <w:tcPr>
            <w:tcW w:w="9774" w:type="dxa"/>
          </w:tcPr>
          <w:p w:rsidR="00DC26F2" w:rsidRPr="00CA21A9"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4"/>
              </w:rPr>
            </w:pPr>
          </w:p>
        </w:tc>
        <w:tc>
          <w:tcPr>
            <w:tcW w:w="9774" w:type="dxa"/>
          </w:tcPr>
          <w:p w:rsidR="00DC26F2" w:rsidRPr="00CA21A9"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4"/>
              </w:rPr>
            </w:pPr>
          </w:p>
        </w:tc>
      </w:tr>
    </w:tbl>
    <w:p w:rsidR="00DC26F2" w:rsidRPr="00CA21A9" w:rsidRDefault="00DC26F2" w:rsidP="00BA565A">
      <w:pPr>
        <w:spacing w:after="0" w:line="240" w:lineRule="auto"/>
        <w:rPr>
          <w:rFonts w:ascii="Times New Roman" w:hAnsi="Times New Roman" w:cs="Times New Roman"/>
          <w:sz w:val="24"/>
          <w:szCs w:val="24"/>
        </w:rPr>
      </w:pPr>
    </w:p>
    <w:p w:rsidR="00DC26F2" w:rsidRPr="00CA21A9" w:rsidRDefault="00DC26F2" w:rsidP="00CA21A9">
      <w:pPr>
        <w:shd w:val="clear" w:color="auto" w:fill="FFFFFF"/>
        <w:spacing w:after="0" w:line="240" w:lineRule="auto"/>
        <w:ind w:firstLine="709"/>
        <w:jc w:val="both"/>
        <w:outlineLvl w:val="0"/>
        <w:rPr>
          <w:rFonts w:ascii="Times New Roman" w:hAnsi="Times New Roman" w:cs="Times New Roman"/>
          <w:sz w:val="24"/>
          <w:szCs w:val="24"/>
        </w:rPr>
      </w:pPr>
      <w:r w:rsidRPr="00CA21A9">
        <w:rPr>
          <w:rFonts w:ascii="Times New Roman" w:hAnsi="Times New Roman" w:cs="Times New Roman"/>
          <w:b/>
          <w:bCs/>
          <w:kern w:val="36"/>
          <w:sz w:val="24"/>
          <w:szCs w:val="24"/>
        </w:rPr>
        <w:tab/>
      </w:r>
      <w:r w:rsidRPr="00CA21A9">
        <w:rPr>
          <w:rFonts w:ascii="Times New Roman" w:hAnsi="Times New Roman" w:cs="Times New Roman"/>
          <w:bCs/>
          <w:kern w:val="36"/>
          <w:sz w:val="24"/>
          <w:szCs w:val="24"/>
        </w:rPr>
        <w:t xml:space="preserve">Руководствуясь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F70F1A" w:rsidRPr="00CA21A9">
        <w:rPr>
          <w:rFonts w:ascii="Times New Roman" w:hAnsi="Times New Roman" w:cs="Times New Roman"/>
          <w:sz w:val="24"/>
          <w:szCs w:val="24"/>
        </w:rPr>
        <w:t xml:space="preserve">постановлением Администрации Приморского края от 31.08.2017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 </w:t>
      </w:r>
      <w:r w:rsidR="00D27863" w:rsidRPr="00CA21A9">
        <w:rPr>
          <w:rFonts w:ascii="Times New Roman" w:eastAsia="Times New Roman" w:hAnsi="Times New Roman" w:cs="Times New Roman"/>
          <w:bCs/>
          <w:color w:val="000000"/>
          <w:sz w:val="24"/>
          <w:szCs w:val="24"/>
          <w:lang w:eastAsia="ru-RU"/>
        </w:rPr>
        <w:t>в соответствии с итоговым протоколом</w:t>
      </w:r>
      <w:r w:rsidR="00CA21A9" w:rsidRPr="00CA21A9">
        <w:rPr>
          <w:rFonts w:ascii="Times New Roman" w:hAnsi="Times New Roman" w:cs="Times New Roman"/>
          <w:sz w:val="24"/>
          <w:szCs w:val="24"/>
        </w:rPr>
        <w:t xml:space="preserve"> </w:t>
      </w:r>
      <w:r w:rsidR="00D27863" w:rsidRPr="00CA21A9">
        <w:rPr>
          <w:rFonts w:ascii="Times New Roman" w:hAnsi="Times New Roman"/>
          <w:sz w:val="24"/>
          <w:szCs w:val="24"/>
        </w:rPr>
        <w:t xml:space="preserve">общественного обсуждения проекта постановления администрации Прохорского сельского поселения </w:t>
      </w:r>
      <w:r w:rsidR="00D27863" w:rsidRPr="00CA21A9">
        <w:rPr>
          <w:rFonts w:ascii="Times New Roman" w:hAnsi="Times New Roman" w:cs="Times New Roman"/>
          <w:sz w:val="24"/>
          <w:szCs w:val="24"/>
        </w:rPr>
        <w:t>«О внесении изменений в постановление администрации Прохорского сельского поселения № 88-па от 28.12.2017 года «Об утверждении муниципальной программы «Формирование современной городской среды в Прохорском сельском поселении на 2018-2022 годы»»</w:t>
      </w:r>
      <w:r w:rsidR="00CA21A9" w:rsidRPr="00CA21A9">
        <w:rPr>
          <w:rFonts w:ascii="Times New Roman" w:hAnsi="Times New Roman" w:cs="Times New Roman"/>
          <w:sz w:val="24"/>
          <w:szCs w:val="24"/>
        </w:rPr>
        <w:t>,</w:t>
      </w:r>
      <w:r w:rsidR="00CA21A9" w:rsidRPr="00CA21A9">
        <w:rPr>
          <w:rFonts w:ascii="Times New Roman" w:hAnsi="Times New Roman" w:cs="Times New Roman"/>
          <w:b/>
          <w:sz w:val="24"/>
          <w:szCs w:val="24"/>
        </w:rPr>
        <w:t xml:space="preserve"> </w:t>
      </w:r>
      <w:r w:rsidRPr="00CA21A9">
        <w:rPr>
          <w:rFonts w:ascii="Times New Roman" w:hAnsi="Times New Roman" w:cs="Times New Roman"/>
          <w:bCs/>
          <w:kern w:val="36"/>
          <w:sz w:val="24"/>
          <w:szCs w:val="24"/>
        </w:rPr>
        <w:t>на основании Устава Прохорского сельского поселения, администрация П</w:t>
      </w:r>
      <w:r w:rsidR="00840BF6" w:rsidRPr="00CA21A9">
        <w:rPr>
          <w:rFonts w:ascii="Times New Roman" w:hAnsi="Times New Roman" w:cs="Times New Roman"/>
          <w:bCs/>
          <w:kern w:val="36"/>
          <w:sz w:val="24"/>
          <w:szCs w:val="24"/>
        </w:rPr>
        <w:t>рохорского сельского поселения</w:t>
      </w:r>
    </w:p>
    <w:p w:rsidR="004364A3" w:rsidRDefault="004364A3" w:rsidP="0066609C">
      <w:pPr>
        <w:spacing w:after="0" w:line="240" w:lineRule="auto"/>
        <w:ind w:firstLine="709"/>
        <w:jc w:val="both"/>
        <w:rPr>
          <w:rFonts w:ascii="Times New Roman" w:hAnsi="Times New Roman" w:cs="Times New Roman"/>
          <w:sz w:val="24"/>
          <w:szCs w:val="26"/>
        </w:rPr>
      </w:pPr>
    </w:p>
    <w:p w:rsidR="004364A3" w:rsidRPr="0066609C" w:rsidRDefault="004364A3" w:rsidP="0066609C">
      <w:pPr>
        <w:spacing w:after="0" w:line="240" w:lineRule="auto"/>
        <w:ind w:firstLine="709"/>
        <w:jc w:val="both"/>
        <w:rPr>
          <w:rFonts w:ascii="Times New Roman" w:hAnsi="Times New Roman" w:cs="Times New Roman"/>
          <w:sz w:val="24"/>
          <w:szCs w:val="26"/>
        </w:rPr>
      </w:pPr>
    </w:p>
    <w:p w:rsidR="00DC26F2" w:rsidRPr="0066609C" w:rsidRDefault="00DC26F2" w:rsidP="0066609C">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ПОСТАНОВЛЯЕТ:</w:t>
      </w:r>
    </w:p>
    <w:p w:rsidR="00DC26F2" w:rsidRPr="0066609C" w:rsidRDefault="00DC26F2" w:rsidP="007D0651">
      <w:pPr>
        <w:numPr>
          <w:ilvl w:val="0"/>
          <w:numId w:val="7"/>
        </w:numPr>
        <w:spacing w:after="0" w:line="240" w:lineRule="auto"/>
        <w:ind w:left="0" w:firstLine="709"/>
        <w:jc w:val="both"/>
        <w:rPr>
          <w:rFonts w:ascii="Times New Roman" w:hAnsi="Times New Roman" w:cs="Times New Roman"/>
          <w:sz w:val="24"/>
          <w:szCs w:val="26"/>
        </w:rPr>
      </w:pPr>
      <w:r w:rsidRPr="0066609C">
        <w:rPr>
          <w:rFonts w:ascii="Times New Roman" w:hAnsi="Times New Roman" w:cs="Times New Roman"/>
          <w:sz w:val="24"/>
          <w:szCs w:val="26"/>
        </w:rPr>
        <w:t>Внести в постановление администрации Прохорского сельского поселения № 88-па от 28.12.2017 года «Об утверждении муниципальной программы «Формирование современной городской среды в Прохорском сельском поселении на 2018-2022 годы» в редакции от 28.12.2017 года (далее - постановление), следующие изменения:</w:t>
      </w:r>
    </w:p>
    <w:p w:rsidR="00DC26F2" w:rsidRPr="0066609C" w:rsidRDefault="00DC26F2" w:rsidP="007D0651">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1.1. В наименовании постановления число «2022» числом «2024»;</w:t>
      </w:r>
    </w:p>
    <w:p w:rsidR="00DC26F2" w:rsidRPr="0066609C" w:rsidRDefault="00DC26F2" w:rsidP="007D0651">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1.2. Заменить в пункте 1 постановления число «2022» числом «2024»;</w:t>
      </w:r>
    </w:p>
    <w:p w:rsidR="00DC26F2" w:rsidRPr="0066609C" w:rsidRDefault="00DC26F2" w:rsidP="007D0651">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1.3. Изложить приложение № 1 к постановлению в новой редакции</w:t>
      </w:r>
      <w:r w:rsidR="007D0651">
        <w:rPr>
          <w:rFonts w:ascii="Times New Roman" w:hAnsi="Times New Roman" w:cs="Times New Roman"/>
          <w:sz w:val="24"/>
          <w:szCs w:val="26"/>
        </w:rPr>
        <w:t xml:space="preserve"> (к настоящему постановлению прилагается)</w:t>
      </w:r>
      <w:r w:rsidRPr="0066609C">
        <w:rPr>
          <w:rFonts w:ascii="Times New Roman" w:hAnsi="Times New Roman" w:cs="Times New Roman"/>
          <w:sz w:val="24"/>
          <w:szCs w:val="26"/>
        </w:rPr>
        <w:t>;</w:t>
      </w:r>
    </w:p>
    <w:p w:rsidR="00DC26F2" w:rsidRPr="0066609C" w:rsidRDefault="00DC26F2" w:rsidP="0066609C">
      <w:pPr>
        <w:spacing w:after="0" w:line="240" w:lineRule="auto"/>
        <w:ind w:firstLine="709"/>
        <w:jc w:val="both"/>
        <w:rPr>
          <w:rFonts w:ascii="Times New Roman" w:hAnsi="Times New Roman" w:cs="Times New Roman"/>
          <w:b/>
          <w:bCs/>
          <w:sz w:val="24"/>
        </w:rPr>
      </w:pPr>
    </w:p>
    <w:p w:rsidR="007D0651" w:rsidRDefault="00DC26F2" w:rsidP="0066609C">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2.</w:t>
      </w:r>
      <w:r w:rsidRPr="0066609C">
        <w:rPr>
          <w:rFonts w:ascii="Times New Roman" w:hAnsi="Times New Roman" w:cs="Times New Roman"/>
          <w:sz w:val="24"/>
          <w:szCs w:val="26"/>
        </w:rPr>
        <w:tab/>
        <w:t xml:space="preserve">Контроль за исполнением настоящего постановления </w:t>
      </w:r>
      <w:r w:rsidR="00526124">
        <w:rPr>
          <w:rFonts w:ascii="Times New Roman" w:hAnsi="Times New Roman" w:cs="Times New Roman"/>
          <w:sz w:val="24"/>
          <w:szCs w:val="26"/>
        </w:rPr>
        <w:t>оставляю за собой</w:t>
      </w:r>
      <w:r w:rsidRPr="0066609C">
        <w:rPr>
          <w:rFonts w:ascii="Times New Roman" w:hAnsi="Times New Roman" w:cs="Times New Roman"/>
          <w:sz w:val="24"/>
          <w:szCs w:val="26"/>
        </w:rPr>
        <w:t>.</w:t>
      </w:r>
    </w:p>
    <w:p w:rsidR="007D0651" w:rsidRDefault="007D0651" w:rsidP="0066609C">
      <w:pPr>
        <w:spacing w:after="0" w:line="240" w:lineRule="auto"/>
        <w:ind w:firstLine="709"/>
        <w:jc w:val="both"/>
        <w:rPr>
          <w:rFonts w:ascii="Times New Roman" w:hAnsi="Times New Roman" w:cs="Times New Roman"/>
          <w:sz w:val="24"/>
          <w:szCs w:val="26"/>
        </w:rPr>
      </w:pPr>
    </w:p>
    <w:p w:rsidR="00DC26F2" w:rsidRPr="0066609C" w:rsidRDefault="00DC26F2" w:rsidP="00332DC7">
      <w:pPr>
        <w:spacing w:after="0" w:line="240" w:lineRule="auto"/>
        <w:jc w:val="both"/>
        <w:rPr>
          <w:rFonts w:ascii="Times New Roman" w:hAnsi="Times New Roman" w:cs="Times New Roman"/>
          <w:sz w:val="24"/>
          <w:szCs w:val="26"/>
        </w:rPr>
      </w:pPr>
      <w:r w:rsidRPr="0066609C">
        <w:rPr>
          <w:rFonts w:ascii="Times New Roman" w:hAnsi="Times New Roman" w:cs="Times New Roman"/>
          <w:sz w:val="24"/>
          <w:szCs w:val="26"/>
        </w:rPr>
        <w:t>Глава администрации</w:t>
      </w:r>
    </w:p>
    <w:p w:rsidR="00DC26F2" w:rsidRPr="007D0651" w:rsidRDefault="00DC26F2" w:rsidP="00332DC7">
      <w:pPr>
        <w:spacing w:after="0" w:line="240" w:lineRule="auto"/>
        <w:jc w:val="both"/>
        <w:rPr>
          <w:rFonts w:ascii="Times New Roman" w:hAnsi="Times New Roman" w:cs="Times New Roman"/>
          <w:sz w:val="24"/>
          <w:szCs w:val="26"/>
        </w:rPr>
      </w:pPr>
      <w:r w:rsidRPr="0066609C">
        <w:rPr>
          <w:rFonts w:ascii="Times New Roman" w:hAnsi="Times New Roman" w:cs="Times New Roman"/>
          <w:sz w:val="24"/>
          <w:szCs w:val="26"/>
        </w:rPr>
        <w:t>Прохорского сельского поселения</w:t>
      </w:r>
      <w:r w:rsidRPr="0066609C">
        <w:rPr>
          <w:rFonts w:ascii="Times New Roman" w:hAnsi="Times New Roman" w:cs="Times New Roman"/>
          <w:sz w:val="24"/>
          <w:szCs w:val="26"/>
        </w:rPr>
        <w:tab/>
      </w:r>
      <w:r w:rsidRPr="0066609C">
        <w:rPr>
          <w:rFonts w:ascii="Times New Roman" w:hAnsi="Times New Roman" w:cs="Times New Roman"/>
          <w:sz w:val="24"/>
          <w:szCs w:val="26"/>
        </w:rPr>
        <w:tab/>
      </w:r>
      <w:r w:rsidRPr="0066609C">
        <w:rPr>
          <w:rFonts w:ascii="Times New Roman" w:hAnsi="Times New Roman" w:cs="Times New Roman"/>
          <w:sz w:val="24"/>
          <w:szCs w:val="26"/>
        </w:rPr>
        <w:tab/>
      </w:r>
      <w:r w:rsidRPr="0066609C">
        <w:rPr>
          <w:rFonts w:ascii="Times New Roman" w:hAnsi="Times New Roman" w:cs="Times New Roman"/>
          <w:sz w:val="24"/>
          <w:szCs w:val="26"/>
        </w:rPr>
        <w:tab/>
      </w:r>
      <w:r w:rsidR="00332DC7">
        <w:rPr>
          <w:rFonts w:ascii="Times New Roman" w:hAnsi="Times New Roman" w:cs="Times New Roman"/>
          <w:sz w:val="24"/>
          <w:szCs w:val="26"/>
        </w:rPr>
        <w:tab/>
      </w:r>
      <w:r w:rsidRPr="0066609C">
        <w:rPr>
          <w:rFonts w:ascii="Times New Roman" w:hAnsi="Times New Roman" w:cs="Times New Roman"/>
          <w:sz w:val="24"/>
          <w:szCs w:val="26"/>
        </w:rPr>
        <w:tab/>
      </w:r>
      <w:r w:rsidRPr="0066609C">
        <w:rPr>
          <w:rFonts w:ascii="Times New Roman" w:hAnsi="Times New Roman" w:cs="Times New Roman"/>
          <w:sz w:val="24"/>
          <w:szCs w:val="26"/>
        </w:rPr>
        <w:tab/>
        <w:t>В.В.</w:t>
      </w:r>
      <w:r w:rsidR="00526124">
        <w:rPr>
          <w:rFonts w:ascii="Times New Roman" w:hAnsi="Times New Roman" w:cs="Times New Roman"/>
          <w:sz w:val="24"/>
          <w:szCs w:val="26"/>
        </w:rPr>
        <w:t xml:space="preserve"> </w:t>
      </w:r>
      <w:r w:rsidRPr="0066609C">
        <w:rPr>
          <w:rFonts w:ascii="Times New Roman" w:hAnsi="Times New Roman" w:cs="Times New Roman"/>
          <w:sz w:val="24"/>
          <w:szCs w:val="26"/>
        </w:rPr>
        <w:t>Кобзарь</w:t>
      </w:r>
    </w:p>
    <w:p w:rsidR="00DC26F2" w:rsidRDefault="00DC26F2" w:rsidP="0017089A">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C86084" w:rsidRPr="000E26A4" w:rsidRDefault="002F09AF" w:rsidP="000E26A4">
      <w:pPr>
        <w:widowControl w:val="0"/>
        <w:autoSpaceDE w:val="0"/>
        <w:autoSpaceDN w:val="0"/>
        <w:adjustRightInd w:val="0"/>
        <w:spacing w:after="0"/>
        <w:ind w:left="4678"/>
        <w:jc w:val="both"/>
        <w:outlineLvl w:val="0"/>
        <w:rPr>
          <w:rFonts w:ascii="Times New Roman" w:hAnsi="Times New Roman" w:cs="Times New Roman"/>
          <w:bCs/>
          <w:color w:val="000000"/>
          <w:sz w:val="24"/>
          <w:szCs w:val="24"/>
        </w:rPr>
      </w:pPr>
      <w:r w:rsidRPr="000E26A4">
        <w:rPr>
          <w:rFonts w:ascii="Times New Roman" w:hAnsi="Times New Roman" w:cs="Times New Roman"/>
          <w:bCs/>
          <w:color w:val="000000"/>
          <w:sz w:val="24"/>
          <w:szCs w:val="24"/>
        </w:rPr>
        <w:lastRenderedPageBreak/>
        <w:t xml:space="preserve">Утверждена </w:t>
      </w:r>
    </w:p>
    <w:p w:rsidR="002F09AF" w:rsidRPr="000E26A4" w:rsidRDefault="002F09AF" w:rsidP="000E26A4">
      <w:pPr>
        <w:widowControl w:val="0"/>
        <w:autoSpaceDE w:val="0"/>
        <w:autoSpaceDN w:val="0"/>
        <w:adjustRightInd w:val="0"/>
        <w:spacing w:after="0"/>
        <w:ind w:left="4678"/>
        <w:jc w:val="both"/>
        <w:outlineLvl w:val="0"/>
        <w:rPr>
          <w:rFonts w:ascii="Times New Roman" w:hAnsi="Times New Roman" w:cs="Times New Roman"/>
          <w:bCs/>
          <w:color w:val="000000"/>
          <w:sz w:val="24"/>
          <w:szCs w:val="24"/>
        </w:rPr>
      </w:pPr>
      <w:r w:rsidRPr="000E26A4">
        <w:rPr>
          <w:rFonts w:ascii="Times New Roman" w:hAnsi="Times New Roman" w:cs="Times New Roman"/>
          <w:bCs/>
          <w:color w:val="000000"/>
          <w:sz w:val="24"/>
          <w:szCs w:val="24"/>
        </w:rPr>
        <w:t xml:space="preserve">Постановлением </w:t>
      </w:r>
      <w:r w:rsidRPr="000E26A4">
        <w:rPr>
          <w:rFonts w:ascii="Times New Roman" w:hAnsi="Times New Roman" w:cs="Times New Roman"/>
          <w:color w:val="000000"/>
          <w:sz w:val="24"/>
          <w:szCs w:val="24"/>
        </w:rPr>
        <w:t>администрации Прохорского сельского поселения от 28.12.2017 №88-па</w:t>
      </w:r>
      <w:r w:rsidR="001F148A" w:rsidRPr="000E26A4">
        <w:rPr>
          <w:rFonts w:ascii="Times New Roman" w:hAnsi="Times New Roman" w:cs="Times New Roman"/>
          <w:color w:val="000000"/>
          <w:sz w:val="24"/>
          <w:szCs w:val="24"/>
        </w:rPr>
        <w:t xml:space="preserve"> (в редакции постановления администрации Прохорского сельского поселения № </w:t>
      </w:r>
      <w:r w:rsidR="00576B5D">
        <w:rPr>
          <w:rFonts w:ascii="Times New Roman" w:hAnsi="Times New Roman" w:cs="Times New Roman"/>
          <w:color w:val="000000"/>
          <w:sz w:val="24"/>
          <w:szCs w:val="24"/>
        </w:rPr>
        <w:t>22-па</w:t>
      </w:r>
      <w:r w:rsidR="001F148A" w:rsidRPr="000E26A4">
        <w:rPr>
          <w:rFonts w:ascii="Times New Roman" w:hAnsi="Times New Roman" w:cs="Times New Roman"/>
          <w:color w:val="000000"/>
          <w:sz w:val="24"/>
          <w:szCs w:val="24"/>
        </w:rPr>
        <w:t xml:space="preserve"> от 25.02.2019)</w:t>
      </w:r>
    </w:p>
    <w:p w:rsidR="002F09AF" w:rsidRPr="000E26A4" w:rsidRDefault="002F09AF" w:rsidP="004E5869">
      <w:pPr>
        <w:widowControl w:val="0"/>
        <w:autoSpaceDE w:val="0"/>
        <w:autoSpaceDN w:val="0"/>
        <w:adjustRightInd w:val="0"/>
        <w:jc w:val="both"/>
        <w:outlineLvl w:val="0"/>
        <w:rPr>
          <w:rFonts w:ascii="Times New Roman" w:hAnsi="Times New Roman" w:cs="Times New Roman"/>
          <w:bCs/>
          <w:color w:val="000000"/>
          <w:sz w:val="24"/>
          <w:szCs w:val="24"/>
        </w:rPr>
      </w:pPr>
    </w:p>
    <w:p w:rsidR="00C86084" w:rsidRPr="000E26A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C8608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Default="00D6027C"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Default="00D6027C"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Pr="000E26A4" w:rsidRDefault="00D6027C"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Pr="00D6027C" w:rsidRDefault="00D6027C" w:rsidP="00D6027C">
      <w:pPr>
        <w:widowControl w:val="0"/>
        <w:autoSpaceDE w:val="0"/>
        <w:autoSpaceDN w:val="0"/>
        <w:adjustRightInd w:val="0"/>
        <w:jc w:val="center"/>
        <w:outlineLvl w:val="0"/>
        <w:rPr>
          <w:rFonts w:ascii="Times New Roman" w:hAnsi="Times New Roman" w:cs="Times New Roman"/>
          <w:b/>
          <w:bCs/>
          <w:color w:val="000000"/>
          <w:sz w:val="28"/>
          <w:szCs w:val="24"/>
        </w:rPr>
      </w:pPr>
      <w:r w:rsidRPr="00D6027C">
        <w:rPr>
          <w:rFonts w:ascii="Times New Roman" w:hAnsi="Times New Roman" w:cs="Times New Roman"/>
          <w:b/>
          <w:bCs/>
          <w:color w:val="000000"/>
          <w:sz w:val="28"/>
          <w:szCs w:val="24"/>
        </w:rPr>
        <w:t>Прохорское сельское поселение</w:t>
      </w:r>
    </w:p>
    <w:p w:rsidR="00C86084" w:rsidRPr="000E26A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C86084" w:rsidRPr="000E26A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124111" w:rsidRDefault="004E5869" w:rsidP="00163D1F">
      <w:pPr>
        <w:widowControl w:val="0"/>
        <w:autoSpaceDE w:val="0"/>
        <w:autoSpaceDN w:val="0"/>
        <w:adjustRightInd w:val="0"/>
        <w:spacing w:after="0"/>
        <w:jc w:val="center"/>
        <w:outlineLvl w:val="0"/>
        <w:rPr>
          <w:rFonts w:ascii="Times New Roman" w:hAnsi="Times New Roman" w:cs="Times New Roman"/>
          <w:bCs/>
          <w:color w:val="000000"/>
          <w:sz w:val="28"/>
          <w:szCs w:val="28"/>
        </w:rPr>
      </w:pPr>
      <w:r w:rsidRPr="00163D1F">
        <w:rPr>
          <w:rFonts w:ascii="Times New Roman" w:hAnsi="Times New Roman" w:cs="Times New Roman"/>
          <w:bCs/>
          <w:color w:val="000000"/>
          <w:sz w:val="28"/>
          <w:szCs w:val="28"/>
        </w:rPr>
        <w:t xml:space="preserve">муниципальная </w:t>
      </w:r>
      <w:r w:rsidR="00E94978">
        <w:rPr>
          <w:rFonts w:ascii="Times New Roman" w:hAnsi="Times New Roman" w:cs="Times New Roman"/>
          <w:bCs/>
          <w:color w:val="000000"/>
          <w:sz w:val="28"/>
          <w:szCs w:val="28"/>
        </w:rPr>
        <w:t>п</w:t>
      </w:r>
      <w:r w:rsidRPr="00163D1F">
        <w:rPr>
          <w:rFonts w:ascii="Times New Roman" w:hAnsi="Times New Roman" w:cs="Times New Roman"/>
          <w:bCs/>
          <w:color w:val="000000"/>
          <w:sz w:val="28"/>
          <w:szCs w:val="28"/>
        </w:rPr>
        <w:t>рограмма</w:t>
      </w:r>
    </w:p>
    <w:p w:rsidR="00124111" w:rsidRPr="00163D1F" w:rsidRDefault="00124111" w:rsidP="00163D1F">
      <w:pPr>
        <w:widowControl w:val="0"/>
        <w:autoSpaceDE w:val="0"/>
        <w:autoSpaceDN w:val="0"/>
        <w:adjustRightInd w:val="0"/>
        <w:spacing w:after="0"/>
        <w:jc w:val="center"/>
        <w:outlineLvl w:val="0"/>
        <w:rPr>
          <w:rFonts w:ascii="Times New Roman" w:hAnsi="Times New Roman" w:cs="Times New Roman"/>
          <w:bCs/>
          <w:color w:val="000000"/>
          <w:sz w:val="28"/>
          <w:szCs w:val="28"/>
        </w:rPr>
      </w:pPr>
    </w:p>
    <w:p w:rsidR="009934C7" w:rsidRPr="00124111" w:rsidRDefault="004E5869" w:rsidP="00163D1F">
      <w:pPr>
        <w:spacing w:after="0"/>
        <w:jc w:val="center"/>
        <w:rPr>
          <w:rStyle w:val="docsupplement-number"/>
          <w:rFonts w:ascii="Times New Roman" w:eastAsia="Times New Roman" w:hAnsi="Times New Roman" w:cs="Times New Roman"/>
          <w:sz w:val="32"/>
          <w:szCs w:val="28"/>
        </w:rPr>
      </w:pPr>
      <w:r w:rsidRPr="00124111">
        <w:rPr>
          <w:rFonts w:ascii="Times New Roman" w:hAnsi="Times New Roman" w:cs="Times New Roman"/>
          <w:b/>
          <w:bCs/>
          <w:sz w:val="32"/>
          <w:szCs w:val="28"/>
        </w:rPr>
        <w:t>«Формирование современной городской среды в Прохорском сельском поселении на 2018-2024</w:t>
      </w:r>
      <w:r w:rsidR="00D043DA">
        <w:rPr>
          <w:rFonts w:ascii="Times New Roman" w:hAnsi="Times New Roman" w:cs="Times New Roman"/>
          <w:b/>
          <w:bCs/>
          <w:sz w:val="32"/>
          <w:szCs w:val="28"/>
        </w:rPr>
        <w:t xml:space="preserve"> </w:t>
      </w:r>
      <w:r w:rsidRPr="00124111">
        <w:rPr>
          <w:rFonts w:ascii="Times New Roman" w:hAnsi="Times New Roman" w:cs="Times New Roman"/>
          <w:b/>
          <w:bCs/>
          <w:sz w:val="32"/>
          <w:szCs w:val="28"/>
        </w:rPr>
        <w:t>гг.»</w:t>
      </w:r>
    </w:p>
    <w:p w:rsidR="005B6A0F" w:rsidRPr="00163D1F" w:rsidRDefault="005B6A0F" w:rsidP="00163D1F">
      <w:pPr>
        <w:spacing w:after="0"/>
        <w:rPr>
          <w:rStyle w:val="docsupplement-number"/>
          <w:rFonts w:ascii="Times New Roman" w:eastAsia="Times New Roman" w:hAnsi="Times New Roman" w:cs="Times New Roman"/>
          <w:sz w:val="28"/>
          <w:szCs w:val="28"/>
        </w:rPr>
      </w:pPr>
    </w:p>
    <w:p w:rsidR="00A61817" w:rsidRDefault="00A61817" w:rsidP="00163D1F">
      <w:pPr>
        <w:spacing w:after="0"/>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080CB2">
      <w:pPr>
        <w:spacing w:after="0"/>
        <w:jc w:val="center"/>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FC647D" w:rsidRDefault="00FC647D" w:rsidP="00163D1F">
      <w:pPr>
        <w:spacing w:after="0"/>
        <w:rPr>
          <w:rStyle w:val="docsupplement-number"/>
          <w:rFonts w:ascii="Times New Roman" w:eastAsia="Times New Roman" w:hAnsi="Times New Roman" w:cs="Times New Roman"/>
          <w:sz w:val="28"/>
          <w:szCs w:val="28"/>
        </w:rPr>
      </w:pPr>
    </w:p>
    <w:p w:rsidR="00FC647D" w:rsidRDefault="00FC647D" w:rsidP="00163D1F">
      <w:pPr>
        <w:spacing w:after="0"/>
        <w:rPr>
          <w:rStyle w:val="docsupplement-number"/>
          <w:rFonts w:ascii="Times New Roman" w:eastAsia="Times New Roman" w:hAnsi="Times New Roman" w:cs="Times New Roman"/>
          <w:sz w:val="28"/>
          <w:szCs w:val="28"/>
        </w:rPr>
      </w:pPr>
    </w:p>
    <w:p w:rsidR="00C86084" w:rsidRDefault="00C86084" w:rsidP="00FC647D">
      <w:pPr>
        <w:spacing w:after="0"/>
        <w:jc w:val="center"/>
        <w:rPr>
          <w:rStyle w:val="docsupplement-number"/>
          <w:rFonts w:ascii="Times New Roman" w:eastAsia="Times New Roman" w:hAnsi="Times New Roman" w:cs="Times New Roman"/>
          <w:sz w:val="28"/>
          <w:szCs w:val="28"/>
        </w:rPr>
      </w:pPr>
      <w:r w:rsidRPr="00163D1F">
        <w:rPr>
          <w:rStyle w:val="docsupplement-number"/>
          <w:rFonts w:ascii="Times New Roman" w:eastAsia="Times New Roman" w:hAnsi="Times New Roman" w:cs="Times New Roman"/>
          <w:sz w:val="28"/>
          <w:szCs w:val="28"/>
        </w:rPr>
        <w:t xml:space="preserve">Срок реализации </w:t>
      </w:r>
      <w:r w:rsidR="00952ABF">
        <w:rPr>
          <w:rStyle w:val="docsupplement-number"/>
          <w:rFonts w:ascii="Times New Roman" w:eastAsia="Times New Roman" w:hAnsi="Times New Roman" w:cs="Times New Roman"/>
          <w:sz w:val="28"/>
          <w:szCs w:val="28"/>
        </w:rPr>
        <w:t xml:space="preserve">программы </w:t>
      </w:r>
      <w:r w:rsidRPr="00163D1F">
        <w:rPr>
          <w:rStyle w:val="docsupplement-number"/>
          <w:rFonts w:ascii="Times New Roman" w:eastAsia="Times New Roman" w:hAnsi="Times New Roman" w:cs="Times New Roman"/>
          <w:sz w:val="28"/>
          <w:szCs w:val="28"/>
        </w:rPr>
        <w:t>– 2018-2024 год</w:t>
      </w:r>
    </w:p>
    <w:p w:rsidR="006C15B4" w:rsidRDefault="006C15B4">
      <w:pPr>
        <w:rPr>
          <w:rStyle w:val="docsupplement-number"/>
          <w:rFonts w:ascii="Times New Roman" w:eastAsia="Times New Roman" w:hAnsi="Times New Roman" w:cs="Times New Roman"/>
          <w:sz w:val="28"/>
          <w:szCs w:val="28"/>
        </w:rPr>
      </w:pPr>
      <w:r>
        <w:rPr>
          <w:rStyle w:val="docsupplement-number"/>
          <w:rFonts w:ascii="Times New Roman" w:eastAsia="Times New Roman" w:hAnsi="Times New Roman" w:cs="Times New Roman"/>
          <w:sz w:val="28"/>
          <w:szCs w:val="28"/>
        </w:rPr>
        <w:br w:type="page"/>
      </w:r>
    </w:p>
    <w:p w:rsidR="00092AF1" w:rsidRPr="000B2AB0" w:rsidRDefault="00092AF1" w:rsidP="000B2AB0">
      <w:pPr>
        <w:jc w:val="center"/>
        <w:rPr>
          <w:rFonts w:ascii="Times New Roman" w:eastAsia="Times New Roman" w:hAnsi="Times New Roman" w:cs="Times New Roman"/>
          <w:b/>
          <w:sz w:val="28"/>
          <w:szCs w:val="28"/>
        </w:rPr>
      </w:pPr>
      <w:r w:rsidRPr="000B2AB0">
        <w:rPr>
          <w:rFonts w:ascii="Times New Roman" w:eastAsia="Times New Roman" w:hAnsi="Times New Roman" w:cs="Times New Roman"/>
          <w:b/>
          <w:sz w:val="28"/>
          <w:szCs w:val="28"/>
        </w:rPr>
        <w:lastRenderedPageBreak/>
        <w:t>1. Характеристика текущего состояния сектора благоустройства в Прохорском сельском поселении</w:t>
      </w:r>
    </w:p>
    <w:p w:rsidR="000A70BC" w:rsidRPr="000A70BC" w:rsidRDefault="000A70BC" w:rsidP="00EB3440">
      <w:pPr>
        <w:ind w:firstLine="720"/>
        <w:jc w:val="both"/>
        <w:rPr>
          <w:rFonts w:ascii="Times New Roman" w:hAnsi="Times New Roman" w:cs="Times New Roman"/>
          <w:b/>
          <w:sz w:val="24"/>
          <w:szCs w:val="24"/>
        </w:rPr>
      </w:pPr>
      <w:r w:rsidRPr="000A70BC">
        <w:rPr>
          <w:rFonts w:ascii="Times New Roman" w:hAnsi="Times New Roman" w:cs="Times New Roman"/>
          <w:b/>
          <w:sz w:val="24"/>
          <w:szCs w:val="24"/>
        </w:rPr>
        <w:t>1.1 Основные положения</w:t>
      </w:r>
    </w:p>
    <w:p w:rsidR="000B2AB0" w:rsidRDefault="00EB3440" w:rsidP="00EB3440">
      <w:pPr>
        <w:ind w:firstLine="720"/>
        <w:jc w:val="both"/>
        <w:rPr>
          <w:rFonts w:ascii="Times New Roman" w:hAnsi="Times New Roman" w:cs="Times New Roman"/>
          <w:sz w:val="24"/>
          <w:szCs w:val="24"/>
        </w:rPr>
      </w:pPr>
      <w:r w:rsidRPr="00EB3440">
        <w:rPr>
          <w:rFonts w:ascii="Times New Roman" w:hAnsi="Times New Roman" w:cs="Times New Roman"/>
          <w:sz w:val="24"/>
          <w:szCs w:val="24"/>
        </w:rPr>
        <w:t xml:space="preserve">На территории Прохорского сельского поселения находится 4 села: с. Прохоры, с. Малые Ключи, с. Новинка, ст. Кнорринг, в которых проживает 1674 человека из них 366 детей. </w:t>
      </w:r>
    </w:p>
    <w:p w:rsidR="00663D4D" w:rsidRDefault="00C23DA0" w:rsidP="00EB3440">
      <w:pPr>
        <w:ind w:firstLine="720"/>
        <w:jc w:val="both"/>
        <w:rPr>
          <w:rFonts w:ascii="Times New Roman" w:hAnsi="Times New Roman" w:cs="Times New Roman"/>
          <w:sz w:val="24"/>
          <w:szCs w:val="24"/>
        </w:rPr>
      </w:pPr>
      <w:r>
        <w:rPr>
          <w:rFonts w:ascii="Times New Roman" w:hAnsi="Times New Roman" w:cs="Times New Roman"/>
          <w:sz w:val="24"/>
          <w:szCs w:val="24"/>
        </w:rPr>
        <w:t xml:space="preserve">В период до </w:t>
      </w:r>
      <w:r w:rsidR="005A6E53">
        <w:rPr>
          <w:rFonts w:ascii="Times New Roman" w:hAnsi="Times New Roman" w:cs="Times New Roman"/>
          <w:sz w:val="24"/>
          <w:szCs w:val="24"/>
        </w:rPr>
        <w:t>2017</w:t>
      </w:r>
      <w:r w:rsidR="00663D4D">
        <w:rPr>
          <w:rFonts w:ascii="Times New Roman" w:hAnsi="Times New Roman" w:cs="Times New Roman"/>
          <w:sz w:val="24"/>
          <w:szCs w:val="24"/>
        </w:rPr>
        <w:t xml:space="preserve"> года работ по </w:t>
      </w:r>
      <w:r w:rsidR="00222377">
        <w:rPr>
          <w:rFonts w:ascii="Times New Roman" w:hAnsi="Times New Roman" w:cs="Times New Roman"/>
          <w:sz w:val="24"/>
          <w:szCs w:val="24"/>
        </w:rPr>
        <w:t>созданию</w:t>
      </w:r>
      <w:r w:rsidR="00663D4D">
        <w:rPr>
          <w:rFonts w:ascii="Times New Roman" w:hAnsi="Times New Roman" w:cs="Times New Roman"/>
          <w:sz w:val="24"/>
          <w:szCs w:val="24"/>
        </w:rPr>
        <w:t xml:space="preserve"> объектов благоустройства, реновации существующих объектов </w:t>
      </w:r>
      <w:r w:rsidR="00222377">
        <w:rPr>
          <w:rFonts w:ascii="Times New Roman" w:hAnsi="Times New Roman" w:cs="Times New Roman"/>
          <w:sz w:val="24"/>
          <w:szCs w:val="24"/>
        </w:rPr>
        <w:t xml:space="preserve">благоустройства в Прохорском сельском поселении </w:t>
      </w:r>
      <w:r w:rsidR="00663D4D">
        <w:rPr>
          <w:rFonts w:ascii="Times New Roman" w:hAnsi="Times New Roman" w:cs="Times New Roman"/>
          <w:sz w:val="24"/>
          <w:szCs w:val="24"/>
        </w:rPr>
        <w:t>преимущественно не проводилось</w:t>
      </w:r>
      <w:r w:rsidR="00222377">
        <w:rPr>
          <w:rFonts w:ascii="Times New Roman" w:hAnsi="Times New Roman" w:cs="Times New Roman"/>
          <w:sz w:val="24"/>
          <w:szCs w:val="24"/>
        </w:rPr>
        <w:t>.</w:t>
      </w:r>
    </w:p>
    <w:p w:rsidR="00804A7E" w:rsidRDefault="00550BEE" w:rsidP="00EB3440">
      <w:pPr>
        <w:ind w:firstLine="720"/>
        <w:jc w:val="both"/>
        <w:rPr>
          <w:rFonts w:ascii="Times New Roman" w:hAnsi="Times New Roman" w:cs="Times New Roman"/>
          <w:sz w:val="24"/>
          <w:szCs w:val="24"/>
        </w:rPr>
      </w:pPr>
      <w:r>
        <w:rPr>
          <w:rFonts w:ascii="Times New Roman" w:hAnsi="Times New Roman" w:cs="Times New Roman"/>
          <w:sz w:val="24"/>
          <w:szCs w:val="24"/>
        </w:rPr>
        <w:t>Основными многофункциональными общественными территориями в Прохорском сельском поселении являются</w:t>
      </w:r>
      <w:r w:rsidR="00804A7E">
        <w:rPr>
          <w:rFonts w:ascii="Times New Roman" w:hAnsi="Times New Roman" w:cs="Times New Roman"/>
          <w:sz w:val="24"/>
          <w:szCs w:val="24"/>
        </w:rPr>
        <w:t xml:space="preserve"> следующие</w:t>
      </w:r>
      <w:r w:rsidR="00FE0AB6">
        <w:rPr>
          <w:rFonts w:ascii="Times New Roman" w:hAnsi="Times New Roman" w:cs="Times New Roman"/>
          <w:sz w:val="24"/>
          <w:szCs w:val="24"/>
        </w:rPr>
        <w:t xml:space="preserve"> территории</w:t>
      </w:r>
      <w:r w:rsidR="00804A7E">
        <w:rPr>
          <w:rFonts w:ascii="Times New Roman" w:hAnsi="Times New Roman" w:cs="Times New Roman"/>
          <w:sz w:val="24"/>
          <w:szCs w:val="24"/>
        </w:rPr>
        <w:t>:</w:t>
      </w:r>
    </w:p>
    <w:p w:rsidR="00A91F4E" w:rsidRPr="000B639C" w:rsidRDefault="00601F33" w:rsidP="000B639C">
      <w:pPr>
        <w:pStyle w:val="a5"/>
        <w:numPr>
          <w:ilvl w:val="0"/>
          <w:numId w:val="1"/>
        </w:numPr>
        <w:jc w:val="both"/>
        <w:rPr>
          <w:rFonts w:ascii="Times New Roman" w:hAnsi="Times New Roman" w:cs="Times New Roman"/>
          <w:bCs/>
          <w:sz w:val="24"/>
          <w:szCs w:val="24"/>
        </w:rPr>
      </w:pPr>
      <w:r w:rsidRPr="000B639C">
        <w:rPr>
          <w:rFonts w:ascii="Times New Roman" w:hAnsi="Times New Roman" w:cs="Times New Roman"/>
          <w:sz w:val="24"/>
          <w:szCs w:val="24"/>
        </w:rPr>
        <w:t>Территории,</w:t>
      </w:r>
      <w:r w:rsidR="00550BEE" w:rsidRPr="000B639C">
        <w:rPr>
          <w:rFonts w:ascii="Times New Roman" w:hAnsi="Times New Roman" w:cs="Times New Roman"/>
          <w:sz w:val="24"/>
          <w:szCs w:val="24"/>
        </w:rPr>
        <w:t xml:space="preserve"> расположенные в непосредственной близости от дома культуры Прохорского сельского поселения (адрес</w:t>
      </w:r>
      <w:r w:rsidR="00C567C7" w:rsidRPr="000B639C">
        <w:rPr>
          <w:rFonts w:ascii="Times New Roman" w:hAnsi="Times New Roman" w:cs="Times New Roman"/>
          <w:sz w:val="24"/>
          <w:szCs w:val="24"/>
        </w:rPr>
        <w:t>: с. Прохоры, ул. Ленинская 66)</w:t>
      </w:r>
      <w:r w:rsidR="001A6A9A">
        <w:rPr>
          <w:rFonts w:ascii="Times New Roman" w:hAnsi="Times New Roman" w:cs="Times New Roman"/>
          <w:sz w:val="24"/>
          <w:szCs w:val="24"/>
        </w:rPr>
        <w:t>, на данный момент исполняющего роль административного и культурного центра Прохорского сельского поселения</w:t>
      </w:r>
      <w:r w:rsidR="00C567C7" w:rsidRPr="000B639C">
        <w:rPr>
          <w:rFonts w:ascii="Times New Roman" w:hAnsi="Times New Roman" w:cs="Times New Roman"/>
          <w:sz w:val="24"/>
          <w:szCs w:val="24"/>
        </w:rPr>
        <w:t xml:space="preserve">. Данные территории характеризуются так же тем, что непосредственно соприкасаются с объектами образовательной инфраструктуры Прохорского сельского поселения и расположены в шаговой доступности от </w:t>
      </w:r>
      <w:r w:rsidR="000B639C" w:rsidRPr="000B639C">
        <w:rPr>
          <w:rFonts w:ascii="Times New Roman" w:hAnsi="Times New Roman" w:cs="Times New Roman"/>
          <w:bCs/>
          <w:sz w:val="24"/>
          <w:szCs w:val="24"/>
        </w:rPr>
        <w:t>МБДОУ "ДС № 3 "РЯБИНКА" С. ПРОХОРЫ</w:t>
      </w:r>
      <w:r w:rsidR="00A929E8" w:rsidRPr="000B639C">
        <w:rPr>
          <w:rFonts w:ascii="Times New Roman" w:hAnsi="Times New Roman" w:cs="Times New Roman"/>
          <w:sz w:val="24"/>
          <w:szCs w:val="24"/>
        </w:rPr>
        <w:t xml:space="preserve">, а </w:t>
      </w:r>
      <w:r w:rsidR="0035370E">
        <w:rPr>
          <w:rFonts w:ascii="Times New Roman" w:hAnsi="Times New Roman" w:cs="Times New Roman"/>
          <w:sz w:val="24"/>
          <w:szCs w:val="24"/>
        </w:rPr>
        <w:t>и</w:t>
      </w:r>
      <w:r w:rsidR="00A929E8" w:rsidRPr="000B639C">
        <w:rPr>
          <w:rFonts w:ascii="Times New Roman" w:hAnsi="Times New Roman" w:cs="Times New Roman"/>
          <w:sz w:val="24"/>
          <w:szCs w:val="24"/>
        </w:rPr>
        <w:t xml:space="preserve"> школы </w:t>
      </w:r>
      <w:r w:rsidR="00FB29B6" w:rsidRPr="000B639C">
        <w:rPr>
          <w:rFonts w:ascii="Times New Roman" w:hAnsi="Times New Roman" w:cs="Times New Roman"/>
          <w:sz w:val="24"/>
          <w:szCs w:val="24"/>
        </w:rPr>
        <w:t xml:space="preserve">МБОУ </w:t>
      </w:r>
      <w:r w:rsidR="00FD2466" w:rsidRPr="000B639C">
        <w:rPr>
          <w:rFonts w:ascii="Times New Roman" w:hAnsi="Times New Roman" w:cs="Times New Roman"/>
          <w:sz w:val="24"/>
          <w:szCs w:val="24"/>
        </w:rPr>
        <w:t>«</w:t>
      </w:r>
      <w:r w:rsidR="00FB29B6" w:rsidRPr="000B639C">
        <w:rPr>
          <w:rFonts w:ascii="Times New Roman" w:hAnsi="Times New Roman" w:cs="Times New Roman"/>
          <w:sz w:val="24"/>
          <w:szCs w:val="24"/>
        </w:rPr>
        <w:t>СОШ</w:t>
      </w:r>
      <w:r w:rsidR="00FD2466" w:rsidRPr="000B639C">
        <w:rPr>
          <w:rFonts w:ascii="Times New Roman" w:hAnsi="Times New Roman" w:cs="Times New Roman"/>
          <w:sz w:val="24"/>
          <w:szCs w:val="24"/>
        </w:rPr>
        <w:t xml:space="preserve"> № 4»</w:t>
      </w:r>
      <w:r w:rsidR="001A6A9A">
        <w:rPr>
          <w:rFonts w:ascii="Times New Roman" w:hAnsi="Times New Roman" w:cs="Times New Roman"/>
          <w:sz w:val="24"/>
          <w:szCs w:val="24"/>
        </w:rPr>
        <w:t xml:space="preserve"> с. Прохоры, </w:t>
      </w:r>
      <w:r w:rsidR="00300AA9">
        <w:rPr>
          <w:rFonts w:ascii="Times New Roman" w:hAnsi="Times New Roman" w:cs="Times New Roman"/>
          <w:sz w:val="24"/>
          <w:szCs w:val="24"/>
        </w:rPr>
        <w:t xml:space="preserve">здания </w:t>
      </w:r>
      <w:r w:rsidR="003F6C57">
        <w:rPr>
          <w:rFonts w:ascii="Times New Roman" w:hAnsi="Times New Roman" w:cs="Times New Roman"/>
          <w:sz w:val="24"/>
          <w:szCs w:val="24"/>
        </w:rPr>
        <w:t>Фельдшерского акушерского пункта (</w:t>
      </w:r>
      <w:r w:rsidR="00300AA9">
        <w:rPr>
          <w:rFonts w:ascii="Times New Roman" w:hAnsi="Times New Roman" w:cs="Times New Roman"/>
          <w:sz w:val="24"/>
          <w:szCs w:val="24"/>
        </w:rPr>
        <w:t>КГБУЗ «Спасское ЦРП»</w:t>
      </w:r>
      <w:r w:rsidR="003F6C57">
        <w:rPr>
          <w:rFonts w:ascii="Times New Roman" w:hAnsi="Times New Roman" w:cs="Times New Roman"/>
          <w:sz w:val="24"/>
          <w:szCs w:val="24"/>
        </w:rPr>
        <w:t>)</w:t>
      </w:r>
    </w:p>
    <w:p w:rsidR="00550BEE" w:rsidRDefault="00A91F4E" w:rsidP="00601F33">
      <w:pPr>
        <w:pStyle w:val="a5"/>
        <w:numPr>
          <w:ilvl w:val="0"/>
          <w:numId w:val="1"/>
        </w:numPr>
        <w:jc w:val="both"/>
        <w:rPr>
          <w:rFonts w:ascii="Times New Roman" w:hAnsi="Times New Roman" w:cs="Times New Roman"/>
          <w:sz w:val="24"/>
          <w:szCs w:val="24"/>
        </w:rPr>
      </w:pPr>
      <w:r w:rsidRPr="000B639C">
        <w:rPr>
          <w:rFonts w:ascii="Times New Roman" w:hAnsi="Times New Roman" w:cs="Times New Roman"/>
          <w:sz w:val="24"/>
          <w:szCs w:val="24"/>
        </w:rPr>
        <w:t>Территории,</w:t>
      </w:r>
      <w:r w:rsidR="00550BEE" w:rsidRPr="000B639C">
        <w:rPr>
          <w:rFonts w:ascii="Times New Roman" w:hAnsi="Times New Roman" w:cs="Times New Roman"/>
          <w:sz w:val="24"/>
          <w:szCs w:val="24"/>
        </w:rPr>
        <w:t xml:space="preserve"> расположенные в непосредственной</w:t>
      </w:r>
      <w:r w:rsidRPr="000B639C">
        <w:rPr>
          <w:rFonts w:ascii="Times New Roman" w:hAnsi="Times New Roman" w:cs="Times New Roman"/>
          <w:sz w:val="24"/>
          <w:szCs w:val="24"/>
        </w:rPr>
        <w:t xml:space="preserve"> от</w:t>
      </w:r>
      <w:r w:rsidR="00550BEE" w:rsidRPr="000B639C">
        <w:rPr>
          <w:rFonts w:ascii="Times New Roman" w:hAnsi="Times New Roman" w:cs="Times New Roman"/>
          <w:sz w:val="24"/>
          <w:szCs w:val="24"/>
        </w:rPr>
        <w:t xml:space="preserve"> </w:t>
      </w:r>
      <w:r w:rsidR="00804A7E" w:rsidRPr="000B639C">
        <w:rPr>
          <w:rFonts w:ascii="Times New Roman" w:hAnsi="Times New Roman" w:cs="Times New Roman"/>
          <w:sz w:val="24"/>
          <w:szCs w:val="24"/>
        </w:rPr>
        <w:t>сельского</w:t>
      </w:r>
      <w:r w:rsidR="00FE0AB6" w:rsidRPr="000B639C">
        <w:rPr>
          <w:rFonts w:ascii="Times New Roman" w:hAnsi="Times New Roman" w:cs="Times New Roman"/>
          <w:sz w:val="24"/>
          <w:szCs w:val="24"/>
        </w:rPr>
        <w:t xml:space="preserve"> клуб</w:t>
      </w:r>
      <w:r w:rsidR="00804A7E" w:rsidRPr="000B639C">
        <w:rPr>
          <w:rFonts w:ascii="Times New Roman" w:hAnsi="Times New Roman" w:cs="Times New Roman"/>
          <w:sz w:val="24"/>
          <w:szCs w:val="24"/>
        </w:rPr>
        <w:t>а</w:t>
      </w:r>
      <w:r w:rsidR="00FE0AB6" w:rsidRPr="000B639C">
        <w:rPr>
          <w:rFonts w:ascii="Times New Roman" w:hAnsi="Times New Roman" w:cs="Times New Roman"/>
          <w:sz w:val="24"/>
          <w:szCs w:val="24"/>
        </w:rPr>
        <w:t xml:space="preserve"> </w:t>
      </w:r>
      <w:r w:rsidRPr="000B639C">
        <w:rPr>
          <w:rFonts w:ascii="Times New Roman" w:hAnsi="Times New Roman" w:cs="Times New Roman"/>
          <w:sz w:val="24"/>
          <w:szCs w:val="24"/>
        </w:rPr>
        <w:t xml:space="preserve">с. Малые ключи </w:t>
      </w:r>
      <w:r w:rsidR="00FE0AB6" w:rsidRPr="000B639C">
        <w:rPr>
          <w:rFonts w:ascii="Times New Roman" w:hAnsi="Times New Roman" w:cs="Times New Roman"/>
          <w:sz w:val="24"/>
          <w:szCs w:val="24"/>
        </w:rPr>
        <w:t>(адрес: с. Малые ключи, пер. Октябрьский 2)</w:t>
      </w:r>
    </w:p>
    <w:p w:rsidR="00A03486" w:rsidRPr="000B639C" w:rsidRDefault="00A03486" w:rsidP="00601F33">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Территории, расположенные по адресу</w:t>
      </w:r>
      <w:r w:rsidR="003F3A53">
        <w:rPr>
          <w:rFonts w:ascii="Times New Roman" w:hAnsi="Times New Roman" w:cs="Times New Roman"/>
          <w:sz w:val="24"/>
          <w:szCs w:val="24"/>
        </w:rPr>
        <w:t xml:space="preserve"> </w:t>
      </w:r>
      <w:r w:rsidR="003F3A53" w:rsidRPr="003F3A53">
        <w:rPr>
          <w:rFonts w:ascii="Times New Roman" w:hAnsi="Times New Roman" w:cs="Times New Roman"/>
          <w:sz w:val="24"/>
          <w:szCs w:val="24"/>
        </w:rPr>
        <w:t>с. Новинка, ул. Новая 20</w:t>
      </w:r>
    </w:p>
    <w:p w:rsidR="009047BD" w:rsidRDefault="009047BD" w:rsidP="00CB665E">
      <w:pPr>
        <w:ind w:firstLine="708"/>
        <w:jc w:val="both"/>
        <w:rPr>
          <w:rFonts w:ascii="Times New Roman" w:hAnsi="Times New Roman" w:cs="Times New Roman"/>
          <w:sz w:val="24"/>
          <w:szCs w:val="24"/>
        </w:rPr>
      </w:pPr>
      <w:r>
        <w:rPr>
          <w:rFonts w:ascii="Times New Roman" w:hAnsi="Times New Roman" w:cs="Times New Roman"/>
          <w:sz w:val="24"/>
          <w:szCs w:val="24"/>
        </w:rPr>
        <w:t>Наиболее интенсивно</w:t>
      </w:r>
      <w:r w:rsidR="000F386C">
        <w:rPr>
          <w:rFonts w:ascii="Times New Roman" w:hAnsi="Times New Roman" w:cs="Times New Roman"/>
          <w:sz w:val="24"/>
          <w:szCs w:val="24"/>
        </w:rPr>
        <w:t xml:space="preserve"> (плотно)</w:t>
      </w:r>
      <w:r>
        <w:rPr>
          <w:rFonts w:ascii="Times New Roman" w:hAnsi="Times New Roman" w:cs="Times New Roman"/>
          <w:sz w:val="24"/>
          <w:szCs w:val="24"/>
        </w:rPr>
        <w:t xml:space="preserve"> используемые гражданами территории жилой застройки </w:t>
      </w:r>
      <w:r w:rsidR="00326436">
        <w:rPr>
          <w:rFonts w:ascii="Times New Roman" w:hAnsi="Times New Roman" w:cs="Times New Roman"/>
          <w:sz w:val="24"/>
          <w:szCs w:val="24"/>
        </w:rPr>
        <w:t>располагаются по следующим адресам:</w:t>
      </w:r>
    </w:p>
    <w:p w:rsidR="00326436" w:rsidRDefault="00922AEA" w:rsidP="00922AEA">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 Прохоры, ул. Советская, дом 32, </w:t>
      </w:r>
    </w:p>
    <w:p w:rsidR="001D235A" w:rsidRPr="000A70BC" w:rsidRDefault="00922AEA" w:rsidP="000A70BC">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 Прохоры, ул. Советская, дом </w:t>
      </w:r>
      <w:r w:rsidR="000A70BC">
        <w:rPr>
          <w:rFonts w:ascii="Times New Roman" w:hAnsi="Times New Roman" w:cs="Times New Roman"/>
          <w:sz w:val="24"/>
          <w:szCs w:val="24"/>
        </w:rPr>
        <w:t>34</w:t>
      </w:r>
    </w:p>
    <w:p w:rsidR="00231C91" w:rsidRPr="00231C91" w:rsidRDefault="000A70BC" w:rsidP="00231C91">
      <w:pPr>
        <w:ind w:firstLine="720"/>
        <w:jc w:val="both"/>
        <w:rPr>
          <w:rFonts w:ascii="Times New Roman" w:hAnsi="Times New Roman" w:cs="Times New Roman"/>
          <w:b/>
          <w:sz w:val="24"/>
          <w:szCs w:val="24"/>
        </w:rPr>
      </w:pPr>
      <w:r w:rsidRPr="00231C91">
        <w:rPr>
          <w:rFonts w:ascii="Times New Roman" w:hAnsi="Times New Roman" w:cs="Times New Roman"/>
          <w:b/>
          <w:sz w:val="24"/>
          <w:szCs w:val="24"/>
        </w:rPr>
        <w:t xml:space="preserve">1.2. </w:t>
      </w:r>
      <w:r w:rsidR="00E86C86">
        <w:rPr>
          <w:rFonts w:ascii="Times New Roman" w:hAnsi="Times New Roman" w:cs="Times New Roman"/>
          <w:b/>
          <w:sz w:val="24"/>
          <w:szCs w:val="24"/>
        </w:rPr>
        <w:t>Оценка</w:t>
      </w:r>
      <w:r w:rsidR="00231C91" w:rsidRPr="00231C91">
        <w:rPr>
          <w:rFonts w:ascii="Times New Roman" w:hAnsi="Times New Roman" w:cs="Times New Roman"/>
          <w:b/>
          <w:sz w:val="24"/>
          <w:szCs w:val="24"/>
        </w:rPr>
        <w:t xml:space="preserve"> состоянии сферы благоустройства</w:t>
      </w:r>
    </w:p>
    <w:p w:rsidR="000A70BC" w:rsidRDefault="00401E4C" w:rsidP="00EB3440">
      <w:pPr>
        <w:ind w:firstLine="720"/>
        <w:jc w:val="both"/>
        <w:rPr>
          <w:rFonts w:ascii="Times New Roman" w:hAnsi="Times New Roman" w:cs="Times New Roman"/>
          <w:sz w:val="24"/>
          <w:szCs w:val="24"/>
        </w:rPr>
      </w:pPr>
      <w:r>
        <w:rPr>
          <w:rFonts w:ascii="Times New Roman" w:hAnsi="Times New Roman" w:cs="Times New Roman"/>
          <w:sz w:val="24"/>
          <w:szCs w:val="24"/>
        </w:rPr>
        <w:t>Критерии оценки</w:t>
      </w:r>
      <w:r w:rsidR="00EE7A54">
        <w:rPr>
          <w:rFonts w:ascii="Times New Roman" w:hAnsi="Times New Roman" w:cs="Times New Roman"/>
          <w:sz w:val="24"/>
          <w:szCs w:val="24"/>
        </w:rPr>
        <w:t xml:space="preserve"> состояния сферы благоустройства</w:t>
      </w:r>
      <w:r>
        <w:rPr>
          <w:rFonts w:ascii="Times New Roman" w:hAnsi="Times New Roman" w:cs="Times New Roman"/>
          <w:sz w:val="24"/>
          <w:szCs w:val="24"/>
        </w:rPr>
        <w:t xml:space="preserve"> с относимыми к ним показателями приведены в таблице 1 настоящей программы.</w:t>
      </w:r>
    </w:p>
    <w:p w:rsidR="00EE7A54" w:rsidRDefault="00EE7A54" w:rsidP="00EB3440">
      <w:pPr>
        <w:ind w:firstLine="720"/>
        <w:jc w:val="both"/>
        <w:rPr>
          <w:rFonts w:ascii="Times New Roman" w:hAnsi="Times New Roman" w:cs="Times New Roman"/>
          <w:bCs/>
          <w:sz w:val="24"/>
          <w:szCs w:val="24"/>
        </w:rPr>
      </w:pPr>
      <w:r>
        <w:rPr>
          <w:rFonts w:ascii="Times New Roman" w:hAnsi="Times New Roman" w:cs="Times New Roman"/>
          <w:sz w:val="24"/>
          <w:szCs w:val="24"/>
        </w:rPr>
        <w:t>Исходя из имеющихся данных можно сделать вывод о том, что состояние сферы благоустройства в Прохорском сельском поселении в целом требует повышения количества благоустроенных придо</w:t>
      </w:r>
      <w:r w:rsidR="000176CB">
        <w:rPr>
          <w:rFonts w:ascii="Times New Roman" w:hAnsi="Times New Roman" w:cs="Times New Roman"/>
          <w:sz w:val="24"/>
          <w:szCs w:val="24"/>
        </w:rPr>
        <w:t xml:space="preserve">мовых и общественных территорий, в особенности – повышения количества спортивных, игровых площадок и </w:t>
      </w:r>
      <w:r w:rsidR="00902198">
        <w:rPr>
          <w:rFonts w:ascii="Times New Roman" w:hAnsi="Times New Roman" w:cs="Times New Roman"/>
          <w:sz w:val="24"/>
          <w:szCs w:val="24"/>
        </w:rPr>
        <w:t>благоустроенных парков,</w:t>
      </w:r>
      <w:r w:rsidR="000176CB">
        <w:rPr>
          <w:rFonts w:ascii="Times New Roman" w:hAnsi="Times New Roman" w:cs="Times New Roman"/>
          <w:sz w:val="24"/>
          <w:szCs w:val="24"/>
        </w:rPr>
        <w:t xml:space="preserve"> и скверов, так как </w:t>
      </w:r>
      <w:r w:rsidR="00844FA0">
        <w:rPr>
          <w:rFonts w:ascii="Times New Roman" w:hAnsi="Times New Roman" w:cs="Times New Roman"/>
          <w:sz w:val="24"/>
          <w:szCs w:val="24"/>
        </w:rPr>
        <w:t>основная доля населения Прохорского сельского поселения не проживает в мно</w:t>
      </w:r>
      <w:r w:rsidR="00321965">
        <w:rPr>
          <w:rFonts w:ascii="Times New Roman" w:hAnsi="Times New Roman" w:cs="Times New Roman"/>
          <w:sz w:val="24"/>
          <w:szCs w:val="24"/>
        </w:rPr>
        <w:t xml:space="preserve">гоквартирным домах, обладающих придомовой территорией и подлежащих благоустройству в рамках программы </w:t>
      </w:r>
      <w:r w:rsidR="00321965" w:rsidRPr="00893CDF">
        <w:rPr>
          <w:rFonts w:ascii="Times New Roman" w:hAnsi="Times New Roman" w:cs="Times New Roman"/>
          <w:sz w:val="24"/>
          <w:szCs w:val="24"/>
        </w:rPr>
        <w:t>«</w:t>
      </w:r>
      <w:r w:rsidR="00321965" w:rsidRPr="00893CDF">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00893CDF">
        <w:rPr>
          <w:rFonts w:ascii="Times New Roman" w:hAnsi="Times New Roman" w:cs="Times New Roman"/>
          <w:bCs/>
          <w:sz w:val="24"/>
          <w:szCs w:val="24"/>
        </w:rPr>
        <w:t>.</w:t>
      </w:r>
    </w:p>
    <w:p w:rsidR="00893CDF" w:rsidRDefault="003D1DBA" w:rsidP="00EB3440">
      <w:pPr>
        <w:ind w:firstLine="720"/>
        <w:jc w:val="both"/>
        <w:rPr>
          <w:rFonts w:ascii="Times New Roman" w:hAnsi="Times New Roman" w:cs="Times New Roman"/>
          <w:bCs/>
          <w:sz w:val="24"/>
          <w:szCs w:val="24"/>
        </w:rPr>
      </w:pPr>
      <w:r>
        <w:rPr>
          <w:rFonts w:ascii="Times New Roman" w:hAnsi="Times New Roman" w:cs="Times New Roman"/>
          <w:bCs/>
          <w:sz w:val="24"/>
          <w:szCs w:val="24"/>
        </w:rPr>
        <w:t>Б</w:t>
      </w:r>
      <w:r w:rsidR="00893CDF">
        <w:rPr>
          <w:rFonts w:ascii="Times New Roman" w:hAnsi="Times New Roman" w:cs="Times New Roman"/>
          <w:bCs/>
          <w:sz w:val="24"/>
          <w:szCs w:val="24"/>
        </w:rPr>
        <w:t xml:space="preserve">лизость основных </w:t>
      </w:r>
      <w:r w:rsidR="00893CDF" w:rsidRPr="00893CDF">
        <w:rPr>
          <w:rFonts w:ascii="Times New Roman" w:hAnsi="Times New Roman" w:cs="Times New Roman"/>
          <w:bCs/>
          <w:sz w:val="24"/>
          <w:szCs w:val="24"/>
        </w:rPr>
        <w:t>многофункциональны</w:t>
      </w:r>
      <w:r w:rsidR="00893CDF">
        <w:rPr>
          <w:rFonts w:ascii="Times New Roman" w:hAnsi="Times New Roman" w:cs="Times New Roman"/>
          <w:bCs/>
          <w:sz w:val="24"/>
          <w:szCs w:val="24"/>
        </w:rPr>
        <w:t>х</w:t>
      </w:r>
      <w:r w:rsidR="00893CDF" w:rsidRPr="00893CDF">
        <w:rPr>
          <w:rFonts w:ascii="Times New Roman" w:hAnsi="Times New Roman" w:cs="Times New Roman"/>
          <w:bCs/>
          <w:sz w:val="24"/>
          <w:szCs w:val="24"/>
        </w:rPr>
        <w:t xml:space="preserve"> общественны</w:t>
      </w:r>
      <w:r w:rsidR="00893CDF">
        <w:rPr>
          <w:rFonts w:ascii="Times New Roman" w:hAnsi="Times New Roman" w:cs="Times New Roman"/>
          <w:bCs/>
          <w:sz w:val="24"/>
          <w:szCs w:val="24"/>
        </w:rPr>
        <w:t xml:space="preserve">х территорий к </w:t>
      </w:r>
      <w:r w:rsidR="006A47E4">
        <w:rPr>
          <w:rFonts w:ascii="Times New Roman" w:hAnsi="Times New Roman" w:cs="Times New Roman"/>
          <w:bCs/>
          <w:sz w:val="24"/>
          <w:szCs w:val="24"/>
        </w:rPr>
        <w:t xml:space="preserve">местам проживания большей части населения </w:t>
      </w:r>
      <w:r w:rsidR="005D3B3C">
        <w:rPr>
          <w:rFonts w:ascii="Times New Roman" w:hAnsi="Times New Roman" w:cs="Times New Roman"/>
          <w:bCs/>
          <w:sz w:val="24"/>
          <w:szCs w:val="24"/>
        </w:rPr>
        <w:t>и основным объектам социальной инфраструктуры</w:t>
      </w:r>
      <w:r>
        <w:rPr>
          <w:rFonts w:ascii="Times New Roman" w:hAnsi="Times New Roman" w:cs="Times New Roman"/>
          <w:bCs/>
          <w:sz w:val="24"/>
          <w:szCs w:val="24"/>
        </w:rPr>
        <w:t xml:space="preserve"> так же подтверждает наличие потребности </w:t>
      </w:r>
      <w:r w:rsidR="0094377C">
        <w:rPr>
          <w:rFonts w:ascii="Times New Roman" w:hAnsi="Times New Roman" w:cs="Times New Roman"/>
          <w:bCs/>
          <w:sz w:val="24"/>
          <w:szCs w:val="24"/>
        </w:rPr>
        <w:t xml:space="preserve">в создании </w:t>
      </w:r>
      <w:r w:rsidR="0094377C" w:rsidRPr="0094377C">
        <w:rPr>
          <w:rFonts w:ascii="Times New Roman" w:hAnsi="Times New Roman" w:cs="Times New Roman"/>
          <w:bCs/>
          <w:sz w:val="24"/>
          <w:szCs w:val="24"/>
        </w:rPr>
        <w:t>спортивных, игровых площадок и благоустроенных парков, и скверов</w:t>
      </w:r>
      <w:r w:rsidR="002245E5">
        <w:rPr>
          <w:rFonts w:ascii="Times New Roman" w:hAnsi="Times New Roman" w:cs="Times New Roman"/>
          <w:bCs/>
          <w:sz w:val="24"/>
          <w:szCs w:val="24"/>
        </w:rPr>
        <w:t>.</w:t>
      </w:r>
    </w:p>
    <w:p w:rsidR="002245E5" w:rsidRDefault="0085195F" w:rsidP="00EB344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Придомовые территории домов по адресу с. Прохоры, ул. Советская 32, 34</w:t>
      </w:r>
      <w:r w:rsidR="00AE5762">
        <w:rPr>
          <w:rFonts w:ascii="Times New Roman" w:hAnsi="Times New Roman" w:cs="Times New Roman"/>
          <w:sz w:val="24"/>
          <w:szCs w:val="24"/>
        </w:rPr>
        <w:t xml:space="preserve"> имеют асфальтовое покрытие недостаточной площади и нуждается в </w:t>
      </w:r>
      <w:r w:rsidR="00880FFA">
        <w:rPr>
          <w:rFonts w:ascii="Times New Roman" w:hAnsi="Times New Roman" w:cs="Times New Roman"/>
          <w:sz w:val="24"/>
          <w:szCs w:val="24"/>
        </w:rPr>
        <w:t>восстановлении и (или) замене</w:t>
      </w:r>
      <w:r w:rsidR="00CD0264">
        <w:rPr>
          <w:rFonts w:ascii="Times New Roman" w:hAnsi="Times New Roman" w:cs="Times New Roman"/>
          <w:sz w:val="24"/>
          <w:szCs w:val="24"/>
        </w:rPr>
        <w:t>, так</w:t>
      </w:r>
      <w:r w:rsidR="00880FFA">
        <w:rPr>
          <w:rFonts w:ascii="Times New Roman" w:hAnsi="Times New Roman" w:cs="Times New Roman"/>
          <w:sz w:val="24"/>
          <w:szCs w:val="24"/>
        </w:rPr>
        <w:t xml:space="preserve"> </w:t>
      </w:r>
      <w:r w:rsidR="00AE5762">
        <w:rPr>
          <w:rFonts w:ascii="Times New Roman" w:hAnsi="Times New Roman" w:cs="Times New Roman"/>
          <w:sz w:val="24"/>
          <w:szCs w:val="24"/>
        </w:rPr>
        <w:t xml:space="preserve">же как и расположенные на придомовых территориях по указанным адресам </w:t>
      </w:r>
      <w:r w:rsidR="00E94EE3">
        <w:rPr>
          <w:rFonts w:ascii="Times New Roman" w:hAnsi="Times New Roman" w:cs="Times New Roman"/>
          <w:sz w:val="24"/>
          <w:szCs w:val="24"/>
        </w:rPr>
        <w:t>спортивные, детские площадки.</w:t>
      </w:r>
      <w:r w:rsidR="00BF576F">
        <w:rPr>
          <w:rFonts w:ascii="Times New Roman" w:hAnsi="Times New Roman" w:cs="Times New Roman"/>
          <w:sz w:val="24"/>
          <w:szCs w:val="24"/>
        </w:rPr>
        <w:t xml:space="preserve"> Отдельные имеющиеся элементы детских и спортивных площадок оцениваются как изношенные и морально устаревшие. </w:t>
      </w:r>
    </w:p>
    <w:p w:rsidR="00A25CB0" w:rsidRPr="001E5811" w:rsidRDefault="00A25CB0" w:rsidP="00FC1496">
      <w:pPr>
        <w:ind w:firstLine="720"/>
        <w:jc w:val="both"/>
        <w:rPr>
          <w:rFonts w:ascii="Times New Roman" w:hAnsi="Times New Roman" w:cs="Times New Roman"/>
          <w:sz w:val="24"/>
          <w:szCs w:val="24"/>
        </w:rPr>
      </w:pPr>
      <w:r w:rsidRPr="001E5811">
        <w:rPr>
          <w:rFonts w:ascii="Times New Roman" w:hAnsi="Times New Roman" w:cs="Times New Roman"/>
          <w:sz w:val="24"/>
          <w:szCs w:val="24"/>
        </w:rPr>
        <w:t>Перечень</w:t>
      </w:r>
      <w:r w:rsidR="00FC1496" w:rsidRPr="001E5811">
        <w:rPr>
          <w:rFonts w:ascii="Times New Roman" w:hAnsi="Times New Roman" w:cs="Times New Roman"/>
          <w:sz w:val="24"/>
          <w:szCs w:val="24"/>
        </w:rPr>
        <w:t xml:space="preserve"> общественных территорий нуждающихся в благоустройстве и подлежащих благоустройству в 2018-2024 году за счет средств </w:t>
      </w:r>
      <w:r w:rsidR="00870E5A">
        <w:rPr>
          <w:rFonts w:ascii="Times New Roman" w:hAnsi="Times New Roman" w:cs="Times New Roman"/>
          <w:sz w:val="24"/>
          <w:szCs w:val="24"/>
        </w:rPr>
        <w:t xml:space="preserve">бюджета </w:t>
      </w:r>
      <w:r w:rsidR="00252F24">
        <w:rPr>
          <w:rFonts w:ascii="Times New Roman" w:hAnsi="Times New Roman" w:cs="Times New Roman"/>
          <w:sz w:val="24"/>
          <w:szCs w:val="24"/>
        </w:rPr>
        <w:t>Прохорского сельского поселения</w:t>
      </w:r>
      <w:r w:rsidR="00BE5CD3">
        <w:rPr>
          <w:rFonts w:ascii="Times New Roman" w:hAnsi="Times New Roman" w:cs="Times New Roman"/>
          <w:sz w:val="24"/>
          <w:szCs w:val="24"/>
        </w:rPr>
        <w:t xml:space="preserve"> определяетс</w:t>
      </w:r>
      <w:r w:rsidR="00E94E60">
        <w:rPr>
          <w:rFonts w:ascii="Times New Roman" w:hAnsi="Times New Roman" w:cs="Times New Roman"/>
          <w:sz w:val="24"/>
          <w:szCs w:val="24"/>
        </w:rPr>
        <w:t>я в соответствии с приложением 6</w:t>
      </w:r>
      <w:r w:rsidR="00BE5CD3">
        <w:rPr>
          <w:rFonts w:ascii="Times New Roman" w:hAnsi="Times New Roman" w:cs="Times New Roman"/>
          <w:sz w:val="24"/>
          <w:szCs w:val="24"/>
        </w:rPr>
        <w:t xml:space="preserve"> к настоящей программе.</w:t>
      </w:r>
    </w:p>
    <w:p w:rsidR="000750F1" w:rsidRDefault="000750F1" w:rsidP="00EB3440">
      <w:pPr>
        <w:ind w:firstLine="720"/>
        <w:jc w:val="both"/>
        <w:rPr>
          <w:rFonts w:ascii="Times New Roman" w:hAnsi="Times New Roman" w:cs="Times New Roman"/>
          <w:sz w:val="24"/>
          <w:szCs w:val="24"/>
        </w:rPr>
      </w:pPr>
      <w:r>
        <w:rPr>
          <w:rFonts w:ascii="Times New Roman" w:hAnsi="Times New Roman" w:cs="Times New Roman"/>
          <w:sz w:val="24"/>
          <w:szCs w:val="24"/>
        </w:rPr>
        <w:t>Обеспечивается освещение основных</w:t>
      </w:r>
      <w:r w:rsidRPr="000750F1">
        <w:rPr>
          <w:rFonts w:ascii="Times New Roman" w:hAnsi="Times New Roman" w:cs="Times New Roman"/>
          <w:sz w:val="24"/>
          <w:szCs w:val="24"/>
        </w:rPr>
        <w:t xml:space="preserve"> </w:t>
      </w:r>
      <w:r>
        <w:rPr>
          <w:rFonts w:ascii="Times New Roman" w:hAnsi="Times New Roman" w:cs="Times New Roman"/>
          <w:sz w:val="24"/>
          <w:szCs w:val="24"/>
        </w:rPr>
        <w:t xml:space="preserve">многофункциональных </w:t>
      </w:r>
      <w:r w:rsidRPr="000750F1">
        <w:rPr>
          <w:rFonts w:ascii="Times New Roman" w:hAnsi="Times New Roman" w:cs="Times New Roman"/>
          <w:sz w:val="24"/>
          <w:szCs w:val="24"/>
        </w:rPr>
        <w:t>общественны</w:t>
      </w:r>
      <w:r>
        <w:rPr>
          <w:rFonts w:ascii="Times New Roman" w:hAnsi="Times New Roman" w:cs="Times New Roman"/>
          <w:sz w:val="24"/>
          <w:szCs w:val="24"/>
        </w:rPr>
        <w:t>х территорий.</w:t>
      </w:r>
    </w:p>
    <w:p w:rsidR="000750F1" w:rsidRDefault="008710CA" w:rsidP="000750F1">
      <w:pPr>
        <w:ind w:firstLine="720"/>
        <w:jc w:val="both"/>
        <w:rPr>
          <w:rFonts w:ascii="Times New Roman" w:hAnsi="Times New Roman" w:cs="Times New Roman"/>
          <w:sz w:val="24"/>
          <w:szCs w:val="24"/>
        </w:rPr>
      </w:pPr>
      <w:r>
        <w:rPr>
          <w:rFonts w:ascii="Times New Roman" w:hAnsi="Times New Roman" w:cs="Times New Roman"/>
          <w:sz w:val="24"/>
          <w:szCs w:val="24"/>
        </w:rPr>
        <w:t>с</w:t>
      </w:r>
      <w:r w:rsidR="00603C37">
        <w:rPr>
          <w:rFonts w:ascii="Times New Roman" w:hAnsi="Times New Roman" w:cs="Times New Roman"/>
          <w:sz w:val="24"/>
          <w:szCs w:val="24"/>
        </w:rPr>
        <w:t>. Новинка Прохорского сельского поселения имеет наименьшую доступность к объектам благоустройства (включая те объекты, которые существуют, но состояние которых неудовлетворительное)</w:t>
      </w:r>
    </w:p>
    <w:p w:rsidR="002E45E8" w:rsidRDefault="002E45E8" w:rsidP="00EB3440">
      <w:pPr>
        <w:ind w:firstLine="720"/>
        <w:jc w:val="both"/>
        <w:rPr>
          <w:rFonts w:ascii="Times New Roman" w:hAnsi="Times New Roman" w:cs="Times New Roman"/>
          <w:sz w:val="24"/>
          <w:szCs w:val="24"/>
        </w:rPr>
      </w:pPr>
      <w:r>
        <w:rPr>
          <w:rFonts w:ascii="Times New Roman" w:hAnsi="Times New Roman" w:cs="Times New Roman"/>
          <w:sz w:val="24"/>
          <w:szCs w:val="24"/>
        </w:rPr>
        <w:t xml:space="preserve">Общее состояние городской среды в Прохорском сельском поселении можно оценить как </w:t>
      </w:r>
      <w:r w:rsidR="00161EEA">
        <w:rPr>
          <w:rFonts w:ascii="Times New Roman" w:hAnsi="Times New Roman" w:cs="Times New Roman"/>
          <w:sz w:val="24"/>
          <w:szCs w:val="24"/>
        </w:rPr>
        <w:t>низкое.</w:t>
      </w:r>
    </w:p>
    <w:tbl>
      <w:tblPr>
        <w:tblStyle w:val="a6"/>
        <w:tblpPr w:leftFromText="181" w:rightFromText="181" w:vertAnchor="text" w:horzAnchor="margin" w:tblpY="-197"/>
        <w:tblW w:w="9214" w:type="dxa"/>
        <w:tblLayout w:type="fixed"/>
        <w:tblLook w:val="0000" w:firstRow="0" w:lastRow="0" w:firstColumn="0" w:lastColumn="0" w:noHBand="0" w:noVBand="0"/>
      </w:tblPr>
      <w:tblGrid>
        <w:gridCol w:w="560"/>
        <w:gridCol w:w="6528"/>
        <w:gridCol w:w="2126"/>
      </w:tblGrid>
      <w:tr w:rsidR="00EC66BD" w:rsidRPr="00AA1539" w:rsidTr="008C4B64">
        <w:trPr>
          <w:trHeight w:val="430"/>
        </w:trPr>
        <w:tc>
          <w:tcPr>
            <w:tcW w:w="9214" w:type="dxa"/>
            <w:gridSpan w:val="3"/>
            <w:tcBorders>
              <w:top w:val="nil"/>
              <w:left w:val="nil"/>
              <w:right w:val="nil"/>
            </w:tcBorders>
          </w:tcPr>
          <w:p w:rsidR="003032D8" w:rsidRPr="003032D8" w:rsidRDefault="00EC66BD" w:rsidP="003032D8">
            <w:pPr>
              <w:rPr>
                <w:rFonts w:ascii="Times New Roman" w:hAnsi="Times New Roman" w:cs="Times New Roman"/>
                <w:b/>
                <w:sz w:val="20"/>
                <w:szCs w:val="20"/>
              </w:rPr>
            </w:pPr>
            <w:r w:rsidRPr="00AA1539">
              <w:rPr>
                <w:rFonts w:ascii="Times New Roman" w:hAnsi="Times New Roman" w:cs="Times New Roman"/>
                <w:b/>
                <w:sz w:val="20"/>
                <w:szCs w:val="20"/>
              </w:rPr>
              <w:lastRenderedPageBreak/>
              <w:t xml:space="preserve">Таблица 1 </w:t>
            </w:r>
            <w:r w:rsidR="003032D8" w:rsidRPr="003032D8">
              <w:rPr>
                <w:rFonts w:ascii="Times New Roman" w:hAnsi="Times New Roman" w:cs="Times New Roman"/>
                <w:b/>
                <w:sz w:val="20"/>
                <w:szCs w:val="20"/>
              </w:rPr>
              <w:t xml:space="preserve">Характеристика текущего состояния сферы благоустройства </w:t>
            </w:r>
            <w:r w:rsidR="00A06208">
              <w:rPr>
                <w:rFonts w:ascii="Times New Roman" w:hAnsi="Times New Roman" w:cs="Times New Roman"/>
                <w:b/>
                <w:sz w:val="20"/>
                <w:szCs w:val="20"/>
              </w:rPr>
              <w:t>в Прохорском сельском поселении</w:t>
            </w:r>
          </w:p>
          <w:p w:rsidR="00EC66BD" w:rsidRPr="00AA1539" w:rsidRDefault="00EC66BD" w:rsidP="00EC66BD">
            <w:pPr>
              <w:rPr>
                <w:rFonts w:ascii="Times New Roman" w:hAnsi="Times New Roman" w:cs="Times New Roman"/>
                <w:b/>
                <w:sz w:val="20"/>
                <w:szCs w:val="20"/>
              </w:rPr>
            </w:pP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b/>
                <w:sz w:val="20"/>
                <w:szCs w:val="20"/>
              </w:rPr>
            </w:pPr>
            <w:r w:rsidRPr="00AA1539">
              <w:rPr>
                <w:rFonts w:ascii="Times New Roman" w:hAnsi="Times New Roman" w:cs="Times New Roman"/>
                <w:b/>
                <w:sz w:val="20"/>
                <w:szCs w:val="20"/>
              </w:rPr>
              <w:t>№ п/п</w:t>
            </w:r>
          </w:p>
        </w:tc>
        <w:tc>
          <w:tcPr>
            <w:tcW w:w="6528" w:type="dxa"/>
            <w:vAlign w:val="center"/>
          </w:tcPr>
          <w:p w:rsidR="008C4B64" w:rsidRPr="00AA1539" w:rsidRDefault="008C4B64" w:rsidP="00EC66BD">
            <w:pPr>
              <w:jc w:val="center"/>
              <w:rPr>
                <w:rFonts w:ascii="Times New Roman" w:hAnsi="Times New Roman" w:cs="Times New Roman"/>
                <w:b/>
                <w:sz w:val="20"/>
                <w:szCs w:val="20"/>
              </w:rPr>
            </w:pPr>
            <w:r w:rsidRPr="00AA1539">
              <w:rPr>
                <w:rFonts w:ascii="Times New Roman" w:hAnsi="Times New Roman" w:cs="Times New Roman"/>
                <w:b/>
                <w:sz w:val="20"/>
                <w:szCs w:val="20"/>
              </w:rPr>
              <w:t>Критерий оценки</w:t>
            </w:r>
          </w:p>
        </w:tc>
        <w:tc>
          <w:tcPr>
            <w:tcW w:w="2126" w:type="dxa"/>
            <w:vAlign w:val="center"/>
          </w:tcPr>
          <w:p w:rsidR="008C4B64" w:rsidRPr="00AA1539" w:rsidRDefault="008C4B64" w:rsidP="00EC66BD">
            <w:pPr>
              <w:jc w:val="center"/>
              <w:rPr>
                <w:rFonts w:ascii="Times New Roman" w:hAnsi="Times New Roman" w:cs="Times New Roman"/>
                <w:b/>
                <w:sz w:val="20"/>
                <w:szCs w:val="20"/>
              </w:rPr>
            </w:pPr>
            <w:r w:rsidRPr="00AA1539">
              <w:rPr>
                <w:rFonts w:ascii="Times New Roman" w:hAnsi="Times New Roman" w:cs="Times New Roman"/>
                <w:b/>
                <w:sz w:val="20"/>
                <w:szCs w:val="20"/>
              </w:rPr>
              <w:t>Показатель</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w:t>
            </w:r>
          </w:p>
        </w:tc>
        <w:tc>
          <w:tcPr>
            <w:tcW w:w="6528" w:type="dxa"/>
          </w:tcPr>
          <w:p w:rsidR="008C4B64" w:rsidRPr="00AA1539" w:rsidRDefault="008C4B64" w:rsidP="00EC66BD">
            <w:pPr>
              <w:jc w:val="both"/>
              <w:rPr>
                <w:rFonts w:ascii="Times New Roman" w:hAnsi="Times New Roman" w:cs="Times New Roman"/>
                <w:sz w:val="20"/>
                <w:szCs w:val="20"/>
              </w:rPr>
            </w:pPr>
            <w:r w:rsidRPr="00AA1539">
              <w:rPr>
                <w:rFonts w:ascii="Times New Roman" w:hAnsi="Times New Roman" w:cs="Times New Roman"/>
                <w:sz w:val="20"/>
                <w:szCs w:val="20"/>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2</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Общее число дворовых территорий и их площадь</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2,  4140 кв. м(3100 кв. м+ 1040 кв. м)</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3</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благоустроенных дворовых территорий от общего количества дворовых территорий;</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4</w:t>
            </w:r>
          </w:p>
        </w:tc>
        <w:tc>
          <w:tcPr>
            <w:tcW w:w="6528" w:type="dxa"/>
          </w:tcPr>
          <w:p w:rsidR="008C4B64" w:rsidRPr="00AA1539" w:rsidRDefault="008C4B64" w:rsidP="00C828A9">
            <w:pPr>
              <w:rPr>
                <w:rFonts w:ascii="Times New Roman" w:hAnsi="Times New Roman" w:cs="Times New Roman"/>
                <w:sz w:val="20"/>
                <w:szCs w:val="20"/>
              </w:rPr>
            </w:pPr>
            <w:r w:rsidRPr="00AA1539">
              <w:rPr>
                <w:rFonts w:ascii="Times New Roman" w:hAnsi="Times New Roman" w:cs="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rFonts w:ascii="Times New Roman" w:hAnsi="Times New Roman" w:cs="Times New Roman"/>
                <w:sz w:val="20"/>
                <w:szCs w:val="20"/>
              </w:rPr>
              <w:t>Прохорского сельского поселения</w:t>
            </w:r>
            <w:r w:rsidRPr="00AA1539">
              <w:rPr>
                <w:rFonts w:ascii="Times New Roman" w:hAnsi="Times New Roman" w:cs="Times New Roman"/>
                <w:sz w:val="20"/>
                <w:szCs w:val="20"/>
              </w:rPr>
              <w:t>)</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5</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6</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населения, имеющего удобный пешеходный доступ площадками,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7</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Количество общественных территорий (парки, скверы, набережные и т.д.);</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2</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8</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и площадь благоустроенных общественных территорий (парки, скверы, набережные и т.д.) от общего количества таких территорий;</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9</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и площадь общественных территорий (парки, скверы, набережные и т.д.) от общего количества таких территорий, нуждающихся в благоустройстве;</w:t>
            </w:r>
          </w:p>
        </w:tc>
        <w:tc>
          <w:tcPr>
            <w:tcW w:w="2126" w:type="dxa"/>
          </w:tcPr>
          <w:p w:rsidR="008C4B64" w:rsidRPr="00AA1539" w:rsidRDefault="00D83AF9" w:rsidP="00EC66BD">
            <w:pPr>
              <w:rPr>
                <w:rFonts w:ascii="Times New Roman" w:hAnsi="Times New Roman" w:cs="Times New Roman"/>
                <w:sz w:val="20"/>
                <w:szCs w:val="20"/>
              </w:rPr>
            </w:pPr>
            <w:r>
              <w:rPr>
                <w:rFonts w:ascii="Times New Roman" w:hAnsi="Times New Roman" w:cs="Times New Roman"/>
                <w:sz w:val="20"/>
                <w:szCs w:val="20"/>
              </w:rPr>
              <w:t>100%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10</w:t>
            </w:r>
          </w:p>
        </w:tc>
        <w:tc>
          <w:tcPr>
            <w:tcW w:w="6528" w:type="dxa"/>
          </w:tcPr>
          <w:p w:rsidR="008C4B64" w:rsidRPr="00AA1539" w:rsidRDefault="008C4B64" w:rsidP="002B6E71">
            <w:pPr>
              <w:rPr>
                <w:rFonts w:ascii="Times New Roman" w:hAnsi="Times New Roman" w:cs="Times New Roman"/>
                <w:sz w:val="20"/>
                <w:szCs w:val="20"/>
              </w:rPr>
            </w:pPr>
            <w:r w:rsidRPr="00AA1539">
              <w:rPr>
                <w:rFonts w:ascii="Times New Roman" w:hAnsi="Times New Roman" w:cs="Times New Roman"/>
                <w:sz w:val="20"/>
                <w:szCs w:val="20"/>
              </w:rPr>
              <w:t xml:space="preserve">Площадь благоустроенных общественных территорий, приходящихся на 1 жителя </w:t>
            </w:r>
            <w:r>
              <w:rPr>
                <w:rFonts w:ascii="Times New Roman" w:hAnsi="Times New Roman" w:cs="Times New Roman"/>
                <w:sz w:val="20"/>
                <w:szCs w:val="20"/>
              </w:rPr>
              <w:t>Прохорского сельского поселения</w:t>
            </w:r>
            <w:r w:rsidRPr="00AA1539">
              <w:rPr>
                <w:rFonts w:ascii="Times New Roman" w:hAnsi="Times New Roman" w:cs="Times New Roman"/>
                <w:sz w:val="20"/>
                <w:szCs w:val="20"/>
              </w:rPr>
              <w:t>;</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 кв. м.</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11</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Не производится</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12</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2126" w:type="dxa"/>
          </w:tcPr>
          <w:p w:rsidR="008C4B64" w:rsidRPr="00AA1539" w:rsidRDefault="008C4B64" w:rsidP="00EC66BD">
            <w:pPr>
              <w:jc w:val="both"/>
              <w:rPr>
                <w:rFonts w:ascii="Times New Roman" w:hAnsi="Times New Roman" w:cs="Times New Roman"/>
                <w:sz w:val="20"/>
                <w:szCs w:val="20"/>
              </w:rPr>
            </w:pPr>
            <w:r w:rsidRPr="00AA1539">
              <w:rPr>
                <w:rFonts w:ascii="Times New Roman" w:hAnsi="Times New Roman" w:cs="Times New Roman"/>
                <w:sz w:val="20"/>
                <w:szCs w:val="20"/>
              </w:rPr>
              <w:t>Ежегодные субботники, направленные на благоустройство общественных территорий</w:t>
            </w:r>
          </w:p>
        </w:tc>
      </w:tr>
    </w:tbl>
    <w:p w:rsidR="00667939" w:rsidRDefault="00667939" w:rsidP="00A03E2B">
      <w:pPr>
        <w:jc w:val="both"/>
        <w:rPr>
          <w:rFonts w:ascii="Times New Roman" w:hAnsi="Times New Roman" w:cs="Times New Roman"/>
          <w:sz w:val="24"/>
          <w:szCs w:val="24"/>
        </w:rPr>
      </w:pPr>
    </w:p>
    <w:p w:rsidR="003436C0" w:rsidRPr="003436C0" w:rsidRDefault="003436C0" w:rsidP="00F93882">
      <w:pPr>
        <w:ind w:firstLine="360"/>
        <w:jc w:val="both"/>
        <w:rPr>
          <w:rFonts w:ascii="Times New Roman" w:hAnsi="Times New Roman" w:cs="Times New Roman"/>
          <w:b/>
          <w:sz w:val="24"/>
          <w:szCs w:val="24"/>
        </w:rPr>
      </w:pPr>
      <w:r w:rsidRPr="003436C0">
        <w:rPr>
          <w:rFonts w:ascii="Times New Roman" w:hAnsi="Times New Roman" w:cs="Times New Roman"/>
          <w:b/>
          <w:sz w:val="24"/>
          <w:szCs w:val="24"/>
        </w:rPr>
        <w:t>1.3 Основные проблемы</w:t>
      </w:r>
    </w:p>
    <w:p w:rsidR="00F93882" w:rsidRDefault="00F93882" w:rsidP="00F93882">
      <w:pPr>
        <w:ind w:firstLine="360"/>
        <w:jc w:val="both"/>
        <w:rPr>
          <w:rFonts w:ascii="Times New Roman" w:hAnsi="Times New Roman" w:cs="Times New Roman"/>
          <w:sz w:val="24"/>
          <w:szCs w:val="24"/>
        </w:rPr>
      </w:pPr>
      <w:r>
        <w:rPr>
          <w:rFonts w:ascii="Times New Roman" w:hAnsi="Times New Roman" w:cs="Times New Roman"/>
          <w:sz w:val="24"/>
          <w:szCs w:val="24"/>
        </w:rPr>
        <w:t>К основным проблемам территории, на которой предполагается реализация мероприятий по благоустройству относятся:</w:t>
      </w:r>
    </w:p>
    <w:p w:rsidR="00F93882" w:rsidRDefault="00F93882" w:rsidP="00F93882">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О</w:t>
      </w:r>
      <w:r w:rsidRPr="00F93882">
        <w:rPr>
          <w:rFonts w:ascii="Times New Roman" w:hAnsi="Times New Roman" w:cs="Times New Roman"/>
          <w:sz w:val="24"/>
          <w:szCs w:val="24"/>
        </w:rPr>
        <w:t>тсутстви</w:t>
      </w:r>
      <w:r>
        <w:rPr>
          <w:rFonts w:ascii="Times New Roman" w:hAnsi="Times New Roman" w:cs="Times New Roman"/>
          <w:sz w:val="24"/>
          <w:szCs w:val="24"/>
        </w:rPr>
        <w:t>е</w:t>
      </w:r>
      <w:r w:rsidRPr="00F93882">
        <w:rPr>
          <w:rFonts w:ascii="Times New Roman" w:hAnsi="Times New Roman" w:cs="Times New Roman"/>
          <w:sz w:val="24"/>
          <w:szCs w:val="24"/>
        </w:rPr>
        <w:t xml:space="preserve"> достаточного количества </w:t>
      </w:r>
      <w:r w:rsidR="00872A30">
        <w:rPr>
          <w:rFonts w:ascii="Times New Roman" w:hAnsi="Times New Roman" w:cs="Times New Roman"/>
          <w:sz w:val="24"/>
          <w:szCs w:val="24"/>
        </w:rPr>
        <w:t xml:space="preserve">современных </w:t>
      </w:r>
      <w:r w:rsidRPr="00F93882">
        <w:rPr>
          <w:rFonts w:ascii="Times New Roman" w:hAnsi="Times New Roman" w:cs="Times New Roman"/>
          <w:sz w:val="24"/>
          <w:szCs w:val="24"/>
        </w:rPr>
        <w:t>детских игровых и спортивных площадок</w:t>
      </w:r>
      <w:r w:rsidR="00973C3C">
        <w:rPr>
          <w:rFonts w:ascii="Times New Roman" w:hAnsi="Times New Roman" w:cs="Times New Roman"/>
          <w:sz w:val="24"/>
          <w:szCs w:val="24"/>
        </w:rPr>
        <w:t>, что ведёт к снижению общего уровня досуга населения.</w:t>
      </w:r>
    </w:p>
    <w:p w:rsidR="003A7F41" w:rsidRDefault="003A7F41" w:rsidP="00F93882">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002E45E8">
        <w:rPr>
          <w:rFonts w:ascii="Times New Roman" w:hAnsi="Times New Roman" w:cs="Times New Roman"/>
          <w:sz w:val="24"/>
          <w:szCs w:val="24"/>
        </w:rPr>
        <w:t>достаточного количества парков, скверов и иных мест общественного досуга.</w:t>
      </w:r>
    </w:p>
    <w:p w:rsidR="00917E88" w:rsidRDefault="00770953" w:rsidP="00092AF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Низкий уровень экономической привлекательности поселения, вызванный общим низким уровнем дохода и малочисленностью населения.</w:t>
      </w:r>
    </w:p>
    <w:p w:rsidR="00A137D8" w:rsidRPr="002767A5" w:rsidRDefault="00A137D8" w:rsidP="002767A5">
      <w:pPr>
        <w:ind w:left="360"/>
        <w:jc w:val="both"/>
        <w:rPr>
          <w:rFonts w:ascii="Times New Roman" w:hAnsi="Times New Roman" w:cs="Times New Roman"/>
          <w:sz w:val="24"/>
          <w:szCs w:val="24"/>
        </w:rPr>
      </w:pPr>
    </w:p>
    <w:p w:rsidR="00D00D26" w:rsidRDefault="00092AF1" w:rsidP="00C46793">
      <w:pPr>
        <w:jc w:val="center"/>
        <w:rP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 xml:space="preserve">2 </w:t>
      </w:r>
      <w:r w:rsidR="00F1660A">
        <w:rPr>
          <w:rFonts w:ascii="Times New Roman" w:eastAsia="Times New Roman" w:hAnsi="Times New Roman" w:cs="Times New Roman"/>
          <w:b/>
          <w:sz w:val="28"/>
          <w:szCs w:val="28"/>
        </w:rPr>
        <w:t>П</w:t>
      </w:r>
      <w:r w:rsidRPr="00C46793">
        <w:rPr>
          <w:rFonts w:ascii="Times New Roman" w:eastAsia="Times New Roman" w:hAnsi="Times New Roman" w:cs="Times New Roman"/>
          <w:b/>
          <w:sz w:val="28"/>
          <w:szCs w:val="28"/>
        </w:rPr>
        <w:t>риоритет</w:t>
      </w:r>
      <w:r w:rsidR="009F5A49">
        <w:rPr>
          <w:rFonts w:ascii="Times New Roman" w:eastAsia="Times New Roman" w:hAnsi="Times New Roman" w:cs="Times New Roman"/>
          <w:b/>
          <w:sz w:val="28"/>
          <w:szCs w:val="28"/>
        </w:rPr>
        <w:t>ы</w:t>
      </w:r>
      <w:r w:rsidRPr="00C46793">
        <w:rPr>
          <w:rFonts w:ascii="Times New Roman" w:eastAsia="Times New Roman" w:hAnsi="Times New Roman" w:cs="Times New Roman"/>
          <w:b/>
          <w:sz w:val="28"/>
          <w:szCs w:val="28"/>
        </w:rPr>
        <w:t xml:space="preserve"> </w:t>
      </w:r>
      <w:r w:rsidR="005B7F50" w:rsidRPr="00C46793">
        <w:rPr>
          <w:rFonts w:ascii="Times New Roman" w:eastAsia="Times New Roman" w:hAnsi="Times New Roman" w:cs="Times New Roman"/>
          <w:b/>
          <w:sz w:val="28"/>
          <w:szCs w:val="28"/>
        </w:rPr>
        <w:t>муниципальной</w:t>
      </w:r>
      <w:r w:rsidRPr="00C46793">
        <w:rPr>
          <w:rFonts w:ascii="Times New Roman" w:eastAsia="Times New Roman" w:hAnsi="Times New Roman" w:cs="Times New Roman"/>
          <w:b/>
          <w:sz w:val="28"/>
          <w:szCs w:val="28"/>
        </w:rPr>
        <w:t xml:space="preserve"> политики в сфере благоустройства, </w:t>
      </w:r>
      <w:r w:rsidR="00E36AAA">
        <w:rPr>
          <w:rFonts w:ascii="Times New Roman" w:eastAsia="Times New Roman" w:hAnsi="Times New Roman" w:cs="Times New Roman"/>
          <w:b/>
          <w:sz w:val="28"/>
          <w:szCs w:val="28"/>
        </w:rPr>
        <w:t>цели и задачи Программы</w:t>
      </w:r>
    </w:p>
    <w:p w:rsidR="00106733" w:rsidRPr="000C71D9" w:rsidRDefault="00106733" w:rsidP="00106733">
      <w:pPr>
        <w:pStyle w:val="a5"/>
        <w:numPr>
          <w:ilvl w:val="1"/>
          <w:numId w:val="2"/>
        </w:numPr>
        <w:spacing w:before="240" w:after="0"/>
        <w:jc w:val="both"/>
        <w:rPr>
          <w:rFonts w:ascii="Times New Roman" w:eastAsia="Times New Roman" w:hAnsi="Times New Roman" w:cs="Times New Roman"/>
          <w:b/>
          <w:sz w:val="24"/>
          <w:szCs w:val="24"/>
        </w:rPr>
      </w:pPr>
      <w:r w:rsidRPr="000C71D9">
        <w:rPr>
          <w:rFonts w:ascii="Times New Roman" w:eastAsia="Times New Roman" w:hAnsi="Times New Roman" w:cs="Times New Roman"/>
          <w:b/>
          <w:sz w:val="24"/>
          <w:szCs w:val="24"/>
        </w:rPr>
        <w:t xml:space="preserve"> </w:t>
      </w:r>
      <w:r w:rsidR="006F56C2" w:rsidRPr="000C71D9">
        <w:rPr>
          <w:rFonts w:ascii="Times New Roman" w:eastAsia="Times New Roman" w:hAnsi="Times New Roman" w:cs="Times New Roman"/>
          <w:b/>
          <w:sz w:val="24"/>
          <w:szCs w:val="24"/>
        </w:rPr>
        <w:t>Приоритеты муниципальной политики в сфере благоустройства</w:t>
      </w:r>
    </w:p>
    <w:p w:rsidR="00F1660A" w:rsidRPr="002767A5" w:rsidRDefault="00A137D8" w:rsidP="00247476">
      <w:pPr>
        <w:spacing w:before="240" w:after="0" w:line="240" w:lineRule="auto"/>
        <w:ind w:firstLine="540"/>
        <w:jc w:val="both"/>
        <w:rPr>
          <w:rFonts w:ascii="Times New Roman" w:eastAsia="Times New Roman" w:hAnsi="Times New Roman" w:cs="Times New Roman"/>
          <w:sz w:val="24"/>
          <w:szCs w:val="24"/>
        </w:rPr>
      </w:pPr>
      <w:r w:rsidRPr="002767A5">
        <w:rPr>
          <w:rFonts w:ascii="Times New Roman" w:eastAsia="Times New Roman" w:hAnsi="Times New Roman" w:cs="Times New Roman"/>
          <w:sz w:val="24"/>
          <w:szCs w:val="24"/>
        </w:rPr>
        <w:t>Основным приоритетом</w:t>
      </w:r>
      <w:r w:rsidR="00F1660A" w:rsidRPr="002767A5">
        <w:rPr>
          <w:rFonts w:ascii="Times New Roman" w:eastAsia="Times New Roman" w:hAnsi="Times New Roman" w:cs="Times New Roman"/>
          <w:sz w:val="24"/>
          <w:szCs w:val="24"/>
        </w:rPr>
        <w:t xml:space="preserve"> муниципальной политики к сфере благоустройства является повышение качества и комфорта городской среды на территории Прохорского сельского поселения</w:t>
      </w:r>
    </w:p>
    <w:p w:rsidR="002767A5" w:rsidRPr="002767A5" w:rsidRDefault="002767A5" w:rsidP="00E17DF3">
      <w:pPr>
        <w:spacing w:before="240" w:after="0" w:line="240" w:lineRule="auto"/>
        <w:ind w:firstLine="540"/>
        <w:jc w:val="both"/>
        <w:rPr>
          <w:rFonts w:ascii="Times New Roman" w:hAnsi="Times New Roman" w:cs="Times New Roman"/>
          <w:sz w:val="24"/>
          <w:szCs w:val="24"/>
        </w:rPr>
      </w:pPr>
      <w:r w:rsidRPr="002767A5">
        <w:rPr>
          <w:rFonts w:ascii="Times New Roman" w:hAnsi="Times New Roman" w:cs="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2767A5" w:rsidRDefault="002767A5" w:rsidP="00E17DF3">
      <w:pPr>
        <w:spacing w:before="240" w:after="0" w:line="240" w:lineRule="auto"/>
        <w:ind w:firstLine="540"/>
        <w:jc w:val="both"/>
        <w:rPr>
          <w:rFonts w:ascii="Times New Roman" w:hAnsi="Times New Roman" w:cs="Times New Roman"/>
          <w:sz w:val="24"/>
          <w:szCs w:val="24"/>
        </w:rPr>
      </w:pPr>
      <w:r w:rsidRPr="002767A5">
        <w:rPr>
          <w:rFonts w:ascii="Times New Roman" w:hAnsi="Times New Roman" w:cs="Times New Roman"/>
          <w:sz w:val="24"/>
          <w:szCs w:val="24"/>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6F56C2" w:rsidRPr="000C71D9" w:rsidRDefault="000C71D9" w:rsidP="006F56C2">
      <w:pPr>
        <w:pStyle w:val="a5"/>
        <w:numPr>
          <w:ilvl w:val="1"/>
          <w:numId w:val="2"/>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F56C2" w:rsidRPr="000C71D9">
        <w:rPr>
          <w:rFonts w:ascii="Times New Roman" w:hAnsi="Times New Roman" w:cs="Times New Roman"/>
          <w:b/>
          <w:sz w:val="24"/>
          <w:szCs w:val="24"/>
        </w:rPr>
        <w:t xml:space="preserve">Цели и задачи Программы </w:t>
      </w:r>
    </w:p>
    <w:p w:rsidR="002767A5" w:rsidRDefault="003B6F2F" w:rsidP="00E17DF3">
      <w:pPr>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Настоящая программа разработана с целью комплексного повышения уровня благоустройства Прохорского сельского поселения</w:t>
      </w:r>
    </w:p>
    <w:p w:rsidR="003F5541" w:rsidRDefault="003F5541" w:rsidP="00E17DF3">
      <w:pPr>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поставленной цели необходимо выполнить следующие задачи: </w:t>
      </w:r>
    </w:p>
    <w:p w:rsidR="003F5541" w:rsidRDefault="003F5541" w:rsidP="00E17DF3">
      <w:pPr>
        <w:pStyle w:val="a5"/>
        <w:numPr>
          <w:ilvl w:val="0"/>
          <w:numId w:val="4"/>
        </w:numPr>
        <w:spacing w:before="240" w:after="0" w:line="240" w:lineRule="auto"/>
        <w:jc w:val="both"/>
        <w:rPr>
          <w:rFonts w:ascii="Times New Roman" w:hAnsi="Times New Roman" w:cs="Times New Roman"/>
          <w:sz w:val="24"/>
          <w:szCs w:val="24"/>
        </w:rPr>
      </w:pPr>
      <w:r w:rsidRPr="003F5541">
        <w:rPr>
          <w:rFonts w:ascii="Times New Roman" w:hAnsi="Times New Roman" w:cs="Times New Roman"/>
          <w:sz w:val="24"/>
          <w:szCs w:val="24"/>
        </w:rPr>
        <w:t xml:space="preserve">Обеспечение формирования </w:t>
      </w:r>
      <w:r w:rsidR="00F92662">
        <w:rPr>
          <w:rFonts w:ascii="Times New Roman" w:hAnsi="Times New Roman" w:cs="Times New Roman"/>
          <w:sz w:val="24"/>
          <w:szCs w:val="24"/>
        </w:rPr>
        <w:t>современного</w:t>
      </w:r>
      <w:r w:rsidRPr="003F5541">
        <w:rPr>
          <w:rFonts w:ascii="Times New Roman" w:hAnsi="Times New Roman" w:cs="Times New Roman"/>
          <w:sz w:val="24"/>
          <w:szCs w:val="24"/>
        </w:rPr>
        <w:t xml:space="preserve"> облика муниципального образования;</w:t>
      </w:r>
    </w:p>
    <w:p w:rsidR="003F5541" w:rsidRDefault="003F5541" w:rsidP="00E17DF3">
      <w:pPr>
        <w:pStyle w:val="a5"/>
        <w:numPr>
          <w:ilvl w:val="0"/>
          <w:numId w:val="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3F5541">
        <w:rPr>
          <w:rFonts w:ascii="Times New Roman" w:hAnsi="Times New Roman" w:cs="Times New Roman"/>
          <w:sz w:val="24"/>
          <w:szCs w:val="24"/>
        </w:rPr>
        <w:t xml:space="preserve">беспечение создания, содержания и развития объектов благоустройства на территории </w:t>
      </w:r>
      <w:r>
        <w:rPr>
          <w:rFonts w:ascii="Times New Roman" w:hAnsi="Times New Roman" w:cs="Times New Roman"/>
          <w:sz w:val="24"/>
          <w:szCs w:val="24"/>
        </w:rPr>
        <w:t>Прохорского сельского поселения</w:t>
      </w:r>
      <w:r w:rsidRPr="003F5541">
        <w:rPr>
          <w:rFonts w:ascii="Times New Roman" w:hAnsi="Times New Roman" w:cs="Times New Roman"/>
          <w:sz w:val="24"/>
          <w:szCs w:val="24"/>
        </w:rPr>
        <w:t>, включая объекты, находящиеся в частной собственности и прилегающие к ним территории;</w:t>
      </w:r>
    </w:p>
    <w:p w:rsidR="0021238C" w:rsidRPr="0021238C" w:rsidRDefault="0021238C" w:rsidP="0021238C">
      <w:pPr>
        <w:pStyle w:val="a5"/>
        <w:numPr>
          <w:ilvl w:val="0"/>
          <w:numId w:val="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доступности </w:t>
      </w:r>
      <w:r w:rsidR="00357D30">
        <w:rPr>
          <w:rFonts w:ascii="Times New Roman" w:hAnsi="Times New Roman" w:cs="Times New Roman"/>
          <w:sz w:val="24"/>
          <w:szCs w:val="24"/>
        </w:rPr>
        <w:t>общественных территорий, детских, спортивных площадок</w:t>
      </w:r>
    </w:p>
    <w:p w:rsidR="00D00D26" w:rsidRDefault="00D00D26" w:rsidP="00092AF1">
      <w:pPr>
        <w:rPr>
          <w:rFonts w:ascii="Times New Roman" w:eastAsia="Times New Roman" w:hAnsi="Times New Roman" w:cs="Times New Roman"/>
          <w:sz w:val="28"/>
          <w:szCs w:val="28"/>
        </w:rPr>
      </w:pPr>
    </w:p>
    <w:p w:rsidR="00D00D26" w:rsidRDefault="00D00D26" w:rsidP="00200587">
      <w:pPr>
        <w:jc w:val="center"/>
        <w:rP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3</w:t>
      </w:r>
      <w:r w:rsidR="00092AF1" w:rsidRPr="00C46793">
        <w:rPr>
          <w:rFonts w:ascii="Times New Roman" w:eastAsia="Times New Roman" w:hAnsi="Times New Roman" w:cs="Times New Roman"/>
          <w:b/>
          <w:sz w:val="28"/>
          <w:szCs w:val="28"/>
        </w:rPr>
        <w:t xml:space="preserve"> </w:t>
      </w:r>
      <w:r w:rsidRPr="00C46793">
        <w:rPr>
          <w:rFonts w:ascii="Times New Roman" w:eastAsia="Times New Roman" w:hAnsi="Times New Roman" w:cs="Times New Roman"/>
          <w:b/>
          <w:sz w:val="28"/>
          <w:szCs w:val="28"/>
        </w:rPr>
        <w:t>П</w:t>
      </w:r>
      <w:r w:rsidR="00092AF1" w:rsidRPr="00C46793">
        <w:rPr>
          <w:rFonts w:ascii="Times New Roman" w:eastAsia="Times New Roman" w:hAnsi="Times New Roman" w:cs="Times New Roman"/>
          <w:b/>
          <w:sz w:val="28"/>
          <w:szCs w:val="28"/>
        </w:rPr>
        <w:t>рогноз ожидаемых результатов реализации программы, характеристик</w:t>
      </w:r>
      <w:r w:rsidR="005B7F50" w:rsidRPr="00C46793">
        <w:rPr>
          <w:rFonts w:ascii="Times New Roman" w:eastAsia="Times New Roman" w:hAnsi="Times New Roman" w:cs="Times New Roman"/>
          <w:b/>
          <w:sz w:val="28"/>
          <w:szCs w:val="28"/>
        </w:rPr>
        <w:t>а</w:t>
      </w:r>
      <w:r w:rsidR="00092AF1" w:rsidRPr="00C46793">
        <w:rPr>
          <w:rFonts w:ascii="Times New Roman" w:eastAsia="Times New Roman" w:hAnsi="Times New Roman" w:cs="Times New Roman"/>
          <w:b/>
          <w:sz w:val="28"/>
          <w:szCs w:val="28"/>
        </w:rPr>
        <w:t xml:space="preserve"> вклада </w:t>
      </w:r>
      <w:r w:rsidR="005B7F50" w:rsidRPr="00C46793">
        <w:rPr>
          <w:rFonts w:ascii="Times New Roman" w:eastAsia="Times New Roman" w:hAnsi="Times New Roman" w:cs="Times New Roman"/>
          <w:b/>
          <w:sz w:val="28"/>
          <w:szCs w:val="28"/>
        </w:rPr>
        <w:t>Прохорского сельского поселения</w:t>
      </w:r>
      <w:r w:rsidR="00092AF1" w:rsidRPr="00C46793">
        <w:rPr>
          <w:rFonts w:ascii="Times New Roman" w:eastAsia="Times New Roman" w:hAnsi="Times New Roman" w:cs="Times New Roman"/>
          <w:b/>
          <w:sz w:val="28"/>
          <w:szCs w:val="28"/>
        </w:rPr>
        <w:t xml:space="preserve"> в достижение рез</w:t>
      </w:r>
      <w:r w:rsidR="00C46793" w:rsidRPr="00C46793">
        <w:rPr>
          <w:rFonts w:ascii="Times New Roman" w:eastAsia="Times New Roman" w:hAnsi="Times New Roman" w:cs="Times New Roman"/>
          <w:b/>
          <w:sz w:val="28"/>
          <w:szCs w:val="28"/>
        </w:rPr>
        <w:t>ультатов Приоритетного проекта</w:t>
      </w:r>
    </w:p>
    <w:p w:rsidR="00711CB6" w:rsidRPr="00200587" w:rsidRDefault="006D60F1" w:rsidP="00200587">
      <w:pPr>
        <w:ind w:firstLine="708"/>
        <w:jc w:val="both"/>
        <w:rPr>
          <w:rFonts w:ascii="Times New Roman" w:eastAsia="Times New Roman" w:hAnsi="Times New Roman" w:cs="Times New Roman"/>
          <w:sz w:val="24"/>
          <w:szCs w:val="28"/>
        </w:rPr>
      </w:pPr>
      <w:r w:rsidRPr="003032D8">
        <w:rPr>
          <w:rFonts w:ascii="Times New Roman" w:eastAsia="Times New Roman" w:hAnsi="Times New Roman" w:cs="Times New Roman"/>
          <w:sz w:val="24"/>
          <w:szCs w:val="28"/>
        </w:rPr>
        <w:t xml:space="preserve">Прогноз результатов реализации программы </w:t>
      </w:r>
      <w:r w:rsidR="003032D8" w:rsidRPr="003032D8">
        <w:rPr>
          <w:rFonts w:ascii="Times New Roman" w:eastAsia="Times New Roman" w:hAnsi="Times New Roman" w:cs="Times New Roman"/>
          <w:sz w:val="24"/>
          <w:szCs w:val="28"/>
        </w:rPr>
        <w:t xml:space="preserve">приводится в соотнесении с показателями, указанными в таблице 1 настоящей программы «Характеристика текущего состояния сферы </w:t>
      </w:r>
      <w:r w:rsidR="00A06208">
        <w:rPr>
          <w:rFonts w:ascii="Times New Roman" w:eastAsia="Times New Roman" w:hAnsi="Times New Roman" w:cs="Times New Roman"/>
          <w:sz w:val="24"/>
          <w:szCs w:val="28"/>
        </w:rPr>
        <w:t>в Прохорском сельском поселении</w:t>
      </w:r>
      <w:r w:rsidR="003032D8" w:rsidRPr="003032D8">
        <w:rPr>
          <w:rFonts w:ascii="Times New Roman" w:eastAsia="Times New Roman" w:hAnsi="Times New Roman" w:cs="Times New Roman"/>
          <w:sz w:val="24"/>
          <w:szCs w:val="28"/>
        </w:rPr>
        <w:t>»</w:t>
      </w:r>
      <w:r w:rsidR="009F5BBF">
        <w:rPr>
          <w:rFonts w:ascii="Times New Roman" w:eastAsia="Times New Roman" w:hAnsi="Times New Roman" w:cs="Times New Roman"/>
          <w:sz w:val="24"/>
          <w:szCs w:val="28"/>
        </w:rPr>
        <w:t>.</w:t>
      </w:r>
    </w:p>
    <w:tbl>
      <w:tblPr>
        <w:tblStyle w:val="a6"/>
        <w:tblpPr w:leftFromText="181" w:rightFromText="181" w:vertAnchor="text" w:horzAnchor="margin" w:tblpY="-197"/>
        <w:tblW w:w="8926" w:type="dxa"/>
        <w:tblLayout w:type="fixed"/>
        <w:tblLook w:val="0000" w:firstRow="0" w:lastRow="0" w:firstColumn="0" w:lastColumn="0" w:noHBand="0" w:noVBand="0"/>
      </w:tblPr>
      <w:tblGrid>
        <w:gridCol w:w="560"/>
        <w:gridCol w:w="4685"/>
        <w:gridCol w:w="1843"/>
        <w:gridCol w:w="1838"/>
      </w:tblGrid>
      <w:tr w:rsidR="009F5BBF" w:rsidRPr="00616E6F" w:rsidTr="00711CB6">
        <w:trPr>
          <w:gridAfter w:val="1"/>
          <w:wAfter w:w="1838" w:type="dxa"/>
          <w:trHeight w:val="430"/>
        </w:trPr>
        <w:tc>
          <w:tcPr>
            <w:tcW w:w="7088" w:type="dxa"/>
            <w:gridSpan w:val="3"/>
            <w:tcBorders>
              <w:top w:val="nil"/>
              <w:left w:val="nil"/>
              <w:right w:val="nil"/>
            </w:tcBorders>
          </w:tcPr>
          <w:p w:rsidR="009F5BBF" w:rsidRPr="00616E6F" w:rsidRDefault="009F5BBF" w:rsidP="007252BF">
            <w:pPr>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lastRenderedPageBreak/>
              <w:t xml:space="preserve">Таблица </w:t>
            </w:r>
            <w:r w:rsidR="007F6F4D" w:rsidRPr="00616E6F">
              <w:rPr>
                <w:rFonts w:ascii="Times New Roman" w:eastAsia="Times New Roman" w:hAnsi="Times New Roman" w:cs="Times New Roman"/>
                <w:b/>
                <w:sz w:val="24"/>
                <w:szCs w:val="28"/>
              </w:rPr>
              <w:t>2</w:t>
            </w:r>
            <w:r w:rsidRPr="00616E6F">
              <w:rPr>
                <w:rFonts w:ascii="Times New Roman" w:eastAsia="Times New Roman" w:hAnsi="Times New Roman" w:cs="Times New Roman"/>
                <w:b/>
                <w:sz w:val="24"/>
                <w:szCs w:val="28"/>
              </w:rPr>
              <w:t xml:space="preserve"> </w:t>
            </w:r>
            <w:r w:rsidR="007F6F4D" w:rsidRPr="00616E6F">
              <w:rPr>
                <w:rFonts w:ascii="Times New Roman" w:eastAsia="Times New Roman" w:hAnsi="Times New Roman" w:cs="Times New Roman"/>
                <w:b/>
                <w:sz w:val="24"/>
                <w:szCs w:val="28"/>
              </w:rPr>
              <w:t>Прогноз реализации</w:t>
            </w:r>
            <w:r w:rsidR="009340F8" w:rsidRPr="00616E6F">
              <w:rPr>
                <w:rFonts w:ascii="Times New Roman" w:eastAsia="Times New Roman" w:hAnsi="Times New Roman" w:cs="Times New Roman"/>
                <w:b/>
                <w:sz w:val="24"/>
                <w:szCs w:val="28"/>
              </w:rPr>
              <w:t xml:space="preserve"> муниципальной программы «</w:t>
            </w:r>
            <w:r w:rsidR="009340F8" w:rsidRPr="00616E6F">
              <w:rPr>
                <w:rFonts w:ascii="Times New Roman" w:eastAsia="Times New Roman" w:hAnsi="Times New Roman" w:cs="Times New Roman"/>
                <w:b/>
                <w:bCs/>
                <w:sz w:val="24"/>
                <w:szCs w:val="28"/>
              </w:rPr>
              <w:t xml:space="preserve">Формирование современной городской среды в Прохорском сельском поселении на 2018-2024 гг.» </w:t>
            </w:r>
          </w:p>
          <w:p w:rsidR="009340F8" w:rsidRPr="00616E6F" w:rsidRDefault="009340F8" w:rsidP="009340F8">
            <w:pPr>
              <w:ind w:firstLine="708"/>
              <w:jc w:val="both"/>
              <w:rPr>
                <w:rFonts w:ascii="Times New Roman" w:eastAsia="Times New Roman" w:hAnsi="Times New Roman" w:cs="Times New Roman"/>
                <w:b/>
                <w:sz w:val="24"/>
                <w:szCs w:val="28"/>
              </w:rPr>
            </w:pP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 п/п</w:t>
            </w:r>
          </w:p>
        </w:tc>
        <w:tc>
          <w:tcPr>
            <w:tcW w:w="4685" w:type="dxa"/>
            <w:vAlign w:val="center"/>
          </w:tcPr>
          <w:p w:rsidR="009F5BBF" w:rsidRPr="00616E6F" w:rsidRDefault="009F5BBF" w:rsidP="009F5BBF">
            <w:pPr>
              <w:spacing w:after="160" w:line="259" w:lineRule="auto"/>
              <w:ind w:firstLine="708"/>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Критерий оценки</w:t>
            </w:r>
          </w:p>
        </w:tc>
        <w:tc>
          <w:tcPr>
            <w:tcW w:w="1843" w:type="dxa"/>
            <w:vAlign w:val="center"/>
          </w:tcPr>
          <w:p w:rsidR="009F5BBF" w:rsidRPr="00616E6F" w:rsidRDefault="000575D6" w:rsidP="000575D6">
            <w:pPr>
              <w:spacing w:after="160" w:line="259" w:lineRule="auto"/>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Показатель до реализации Программы</w:t>
            </w:r>
          </w:p>
        </w:tc>
        <w:tc>
          <w:tcPr>
            <w:tcW w:w="1838" w:type="dxa"/>
            <w:vAlign w:val="center"/>
          </w:tcPr>
          <w:p w:rsidR="009F5BBF" w:rsidRPr="00616E6F" w:rsidRDefault="000575D6" w:rsidP="000575D6">
            <w:pPr>
              <w:spacing w:after="160" w:line="259" w:lineRule="auto"/>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Прогнозный показатель после реализации программы</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 территории, 4140 квадратных метров</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Общее число дворовых территорий и их площадь</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  4140 кв. м(3100 кв. м+ 1040 кв. м)</w:t>
            </w:r>
          </w:p>
        </w:tc>
        <w:tc>
          <w:tcPr>
            <w:tcW w:w="1838" w:type="dxa"/>
          </w:tcPr>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3</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Доля благоустроенных дворовых территорий от общего количества дворовых территорий;</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r w:rsidR="00093AE2">
              <w:rPr>
                <w:rFonts w:ascii="Times New Roman" w:eastAsia="Times New Roman" w:hAnsi="Times New Roman" w:cs="Times New Roman"/>
                <w:sz w:val="24"/>
                <w:szCs w:val="28"/>
              </w:rPr>
              <w:t>%</w:t>
            </w:r>
          </w:p>
        </w:tc>
        <w:tc>
          <w:tcPr>
            <w:tcW w:w="1838" w:type="dxa"/>
          </w:tcPr>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50%</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4</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Прохорского сельского поселения)</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0575D6" w:rsidRPr="00616E6F" w:rsidRDefault="000575D6" w:rsidP="009F5BBF">
            <w:pPr>
              <w:spacing w:after="160" w:line="259" w:lineRule="auto"/>
              <w:ind w:firstLine="708"/>
              <w:jc w:val="both"/>
              <w:rPr>
                <w:rFonts w:ascii="Times New Roman" w:eastAsia="Times New Roman" w:hAnsi="Times New Roman" w:cs="Times New Roman"/>
                <w:sz w:val="24"/>
                <w:szCs w:val="28"/>
              </w:rPr>
            </w:pPr>
          </w:p>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75% (от населения, проживающего в МКД)</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5</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9F5BBF" w:rsidRPr="00616E6F" w:rsidRDefault="00BD3752" w:rsidP="00B03C96">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F5471">
              <w:rPr>
                <w:rFonts w:ascii="Times New Roman" w:eastAsia="Times New Roman" w:hAnsi="Times New Roman" w:cs="Times New Roman"/>
                <w:sz w:val="24"/>
                <w:szCs w:val="28"/>
              </w:rPr>
              <w:t xml:space="preserve"> площадк</w:t>
            </w:r>
            <w:r w:rsidR="00FF2310">
              <w:rPr>
                <w:rFonts w:ascii="Times New Roman" w:eastAsia="Times New Roman" w:hAnsi="Times New Roman" w:cs="Times New Roman"/>
                <w:sz w:val="24"/>
                <w:szCs w:val="28"/>
              </w:rPr>
              <w:t>и</w:t>
            </w:r>
            <w:r w:rsidR="00EF5471">
              <w:rPr>
                <w:rFonts w:ascii="Times New Roman" w:eastAsia="Times New Roman" w:hAnsi="Times New Roman" w:cs="Times New Roman"/>
                <w:sz w:val="24"/>
                <w:szCs w:val="28"/>
              </w:rPr>
              <w:t xml:space="preserve"> </w:t>
            </w:r>
            <w:r w:rsidR="0043189B" w:rsidRPr="00616E6F">
              <w:rPr>
                <w:rFonts w:ascii="Times New Roman" w:eastAsia="Times New Roman" w:hAnsi="Times New Roman" w:cs="Times New Roman"/>
                <w:sz w:val="24"/>
                <w:szCs w:val="28"/>
              </w:rPr>
              <w:t xml:space="preserve">общей площадью </w:t>
            </w:r>
            <w:r w:rsidR="00B03C96">
              <w:rPr>
                <w:rFonts w:ascii="Times New Roman" w:eastAsia="Times New Roman" w:hAnsi="Times New Roman" w:cs="Times New Roman"/>
                <w:sz w:val="24"/>
                <w:szCs w:val="28"/>
              </w:rPr>
              <w:t>6</w:t>
            </w:r>
            <w:r w:rsidR="0043189B" w:rsidRPr="00616E6F">
              <w:rPr>
                <w:rFonts w:ascii="Times New Roman" w:eastAsia="Times New Roman" w:hAnsi="Times New Roman" w:cs="Times New Roman"/>
                <w:sz w:val="24"/>
                <w:szCs w:val="28"/>
              </w:rPr>
              <w:t>00 квадратных метров</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6</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 xml:space="preserve">Доля населения, имеющего удобный пешеходный доступ площадками,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w:t>
            </w:r>
            <w:r w:rsidRPr="00616E6F">
              <w:rPr>
                <w:rFonts w:ascii="Times New Roman" w:eastAsia="Times New Roman" w:hAnsi="Times New Roman" w:cs="Times New Roman"/>
                <w:sz w:val="24"/>
                <w:szCs w:val="28"/>
              </w:rPr>
              <w:lastRenderedPageBreak/>
              <w:t>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lastRenderedPageBreak/>
              <w:t>0</w:t>
            </w:r>
          </w:p>
        </w:tc>
        <w:tc>
          <w:tcPr>
            <w:tcW w:w="1838" w:type="dxa"/>
          </w:tcPr>
          <w:p w:rsidR="009F5BBF" w:rsidRPr="00616E6F" w:rsidRDefault="001576CD"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90</w:t>
            </w:r>
            <w:r w:rsidR="00285532" w:rsidRPr="00616E6F">
              <w:rPr>
                <w:rFonts w:ascii="Times New Roman" w:eastAsia="Times New Roman" w:hAnsi="Times New Roman" w:cs="Times New Roman"/>
                <w:sz w:val="24"/>
                <w:szCs w:val="28"/>
              </w:rPr>
              <w:t>%</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lastRenderedPageBreak/>
              <w:t>7</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Количество общественных территорий (парки, скверы, набережные и т.д.);</w:t>
            </w:r>
          </w:p>
        </w:tc>
        <w:tc>
          <w:tcPr>
            <w:tcW w:w="1843" w:type="dxa"/>
          </w:tcPr>
          <w:p w:rsidR="009F5BBF" w:rsidRPr="00616E6F" w:rsidRDefault="00F31BB2"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1838" w:type="dxa"/>
          </w:tcPr>
          <w:p w:rsidR="009F5BBF" w:rsidRPr="00616E6F" w:rsidRDefault="0070677D"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8</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Доля и площадь благоустроенных общественных территорий (парки, скверы, набережные и т.д.) от общего количества таких территорий;</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9F5BBF" w:rsidRPr="00616E6F" w:rsidRDefault="009568BD"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100</w:t>
            </w:r>
            <w:r w:rsidR="0070677D">
              <w:rPr>
                <w:rFonts w:ascii="Times New Roman" w:eastAsia="Times New Roman" w:hAnsi="Times New Roman" w:cs="Times New Roman"/>
                <w:sz w:val="24"/>
                <w:szCs w:val="28"/>
              </w:rPr>
              <w:t>%</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9</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Доля и площадь общественных территорий (парки, скверы, набережные и т.д.) от общего количества таких территорий, нуждающихся в благоустройстве;</w:t>
            </w:r>
          </w:p>
        </w:tc>
        <w:tc>
          <w:tcPr>
            <w:tcW w:w="1843" w:type="dxa"/>
          </w:tcPr>
          <w:p w:rsidR="009F5BBF" w:rsidRPr="00616E6F" w:rsidRDefault="00B65B34"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100%</w:t>
            </w:r>
          </w:p>
        </w:tc>
        <w:tc>
          <w:tcPr>
            <w:tcW w:w="1838" w:type="dxa"/>
          </w:tcPr>
          <w:p w:rsidR="009F5BBF" w:rsidRPr="00616E6F" w:rsidRDefault="002F571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0 %</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10</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Площадь благоустроенных общественных территорий, приходящихся на 1 жителя Прохорского сельского поселения;</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 кв. м.</w:t>
            </w:r>
          </w:p>
        </w:tc>
        <w:tc>
          <w:tcPr>
            <w:tcW w:w="1838" w:type="dxa"/>
          </w:tcPr>
          <w:p w:rsidR="009F5BBF" w:rsidRPr="00616E6F" w:rsidRDefault="00285532" w:rsidP="00285532">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0.1 кв. м.</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11</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1843" w:type="dxa"/>
          </w:tcPr>
          <w:p w:rsidR="009F5BBF" w:rsidRPr="00616E6F" w:rsidRDefault="00571A95" w:rsidP="00571A95">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В рамках обслуживания общего имущества МКД управляющей компанией</w:t>
            </w:r>
          </w:p>
        </w:tc>
        <w:tc>
          <w:tcPr>
            <w:tcW w:w="1838" w:type="dxa"/>
          </w:tcPr>
          <w:p w:rsidR="009F5BBF" w:rsidRPr="00616E6F" w:rsidRDefault="00571A95" w:rsidP="00571A95">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В рамках обслуживания общего имущества МКД управляющей компанией</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12</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1843" w:type="dxa"/>
          </w:tcPr>
          <w:p w:rsidR="009F5BBF" w:rsidRPr="00616E6F" w:rsidRDefault="009F5BBF" w:rsidP="00EF7D54">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Ежегодные субботники, направленные на благоустройство общественных территорий</w:t>
            </w:r>
          </w:p>
        </w:tc>
        <w:tc>
          <w:tcPr>
            <w:tcW w:w="1838" w:type="dxa"/>
          </w:tcPr>
          <w:p w:rsidR="009F5BBF" w:rsidRPr="00616E6F" w:rsidRDefault="0006571F" w:rsidP="00AC42C1">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Ежегодные субботники, направленные на благоустройство общественных территорий</w:t>
            </w:r>
          </w:p>
        </w:tc>
      </w:tr>
    </w:tbl>
    <w:p w:rsidR="009F5BBF" w:rsidRPr="003032D8" w:rsidRDefault="009F5BBF" w:rsidP="00330862">
      <w:pPr>
        <w:tabs>
          <w:tab w:val="left" w:pos="1596"/>
        </w:tabs>
        <w:jc w:val="both"/>
        <w:rPr>
          <w:rFonts w:ascii="Times New Roman" w:eastAsia="Times New Roman" w:hAnsi="Times New Roman" w:cs="Times New Roman"/>
          <w:sz w:val="24"/>
          <w:szCs w:val="28"/>
        </w:rPr>
      </w:pPr>
    </w:p>
    <w:p w:rsidR="006D60F1" w:rsidRPr="00F971B4" w:rsidRDefault="00E440B0" w:rsidP="00BE0CCA">
      <w:pPr>
        <w:ind w:firstLine="708"/>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В ходе реализации настоящей муниципальной пр</w:t>
      </w:r>
      <w:r w:rsidR="00BE0CCA" w:rsidRPr="00F971B4">
        <w:rPr>
          <w:rFonts w:ascii="Times New Roman" w:eastAsia="Times New Roman" w:hAnsi="Times New Roman" w:cs="Times New Roman"/>
          <w:sz w:val="24"/>
          <w:szCs w:val="24"/>
        </w:rPr>
        <w:t xml:space="preserve">ограммы усматриваются следующие </w:t>
      </w:r>
      <w:r w:rsidRPr="00F971B4">
        <w:rPr>
          <w:rFonts w:ascii="Times New Roman" w:eastAsia="Times New Roman" w:hAnsi="Times New Roman" w:cs="Times New Roman"/>
          <w:sz w:val="24"/>
          <w:szCs w:val="24"/>
        </w:rPr>
        <w:t>риски:</w:t>
      </w:r>
    </w:p>
    <w:p w:rsidR="00C167B7" w:rsidRPr="00F971B4" w:rsidRDefault="00C167B7" w:rsidP="001F16AE">
      <w:pPr>
        <w:pStyle w:val="a5"/>
        <w:numPr>
          <w:ilvl w:val="0"/>
          <w:numId w:val="5"/>
        </w:numPr>
        <w:jc w:val="both"/>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 xml:space="preserve">Бюджетные риски – связанные с </w:t>
      </w:r>
      <w:r w:rsidR="00C04AE1" w:rsidRPr="00F971B4">
        <w:rPr>
          <w:rFonts w:ascii="Times New Roman" w:eastAsia="Times New Roman" w:hAnsi="Times New Roman" w:cs="Times New Roman"/>
          <w:sz w:val="24"/>
          <w:szCs w:val="24"/>
        </w:rPr>
        <w:t>вероятностью неполучения средств краевого бюджета для реализации целей</w:t>
      </w:r>
      <w:r w:rsidR="00C04AE1" w:rsidRPr="00F971B4">
        <w:rPr>
          <w:rFonts w:ascii="Times New Roman" w:hAnsi="Times New Roman" w:cs="Times New Roman"/>
          <w:sz w:val="24"/>
          <w:szCs w:val="24"/>
        </w:rPr>
        <w:t xml:space="preserve"> </w:t>
      </w:r>
      <w:r w:rsidR="00C04AE1" w:rsidRPr="00F971B4">
        <w:rPr>
          <w:rFonts w:ascii="Times New Roman" w:eastAsia="Times New Roman" w:hAnsi="Times New Roman" w:cs="Times New Roman"/>
          <w:sz w:val="24"/>
          <w:szCs w:val="24"/>
        </w:rPr>
        <w:t>Подпрограммы № 1 «Благоустройство территорий, детских и спортивных площадок на территории Прохорского сельского поселения на 2019-2024 годы»</w:t>
      </w:r>
      <w:r w:rsidR="001F16AE" w:rsidRPr="00F971B4">
        <w:rPr>
          <w:rFonts w:ascii="Times New Roman" w:eastAsia="Times New Roman" w:hAnsi="Times New Roman" w:cs="Times New Roman"/>
          <w:sz w:val="24"/>
          <w:szCs w:val="24"/>
        </w:rPr>
        <w:t xml:space="preserve"> на выполнение работ, связанных с проведением работ по асфальтированию, ремонту бордюров и лестниц на </w:t>
      </w:r>
      <w:r w:rsidR="001F16AE" w:rsidRPr="00F971B4">
        <w:rPr>
          <w:rFonts w:ascii="Times New Roman" w:eastAsia="Times New Roman" w:hAnsi="Times New Roman" w:cs="Times New Roman"/>
          <w:sz w:val="24"/>
          <w:szCs w:val="24"/>
        </w:rPr>
        <w:lastRenderedPageBreak/>
        <w:t xml:space="preserve">придомовой территории </w:t>
      </w:r>
      <w:r w:rsidR="00514269" w:rsidRPr="00F971B4">
        <w:rPr>
          <w:rFonts w:ascii="Times New Roman" w:eastAsia="Times New Roman" w:hAnsi="Times New Roman" w:cs="Times New Roman"/>
          <w:sz w:val="24"/>
          <w:szCs w:val="24"/>
        </w:rPr>
        <w:t>многоквартирного дома по адресу ул. Советская 32 в рамках краевой программы «1000» домов</w:t>
      </w:r>
      <w:r w:rsidR="00F57499" w:rsidRPr="00F971B4">
        <w:rPr>
          <w:rFonts w:ascii="Times New Roman" w:eastAsia="Times New Roman" w:hAnsi="Times New Roman" w:cs="Times New Roman"/>
          <w:sz w:val="24"/>
          <w:szCs w:val="24"/>
        </w:rPr>
        <w:t>;</w:t>
      </w:r>
    </w:p>
    <w:p w:rsidR="00D04580" w:rsidRPr="00F971B4" w:rsidRDefault="00D04580" w:rsidP="001F16AE">
      <w:pPr>
        <w:pStyle w:val="a5"/>
        <w:numPr>
          <w:ilvl w:val="0"/>
          <w:numId w:val="5"/>
        </w:numPr>
        <w:jc w:val="both"/>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Управленческие риски, связанные с бюджетными – по причине сжатых сроков на подготовку предусмотренной законом документации и проведение мероприятий в рамках Подпрограммы № 1 «Благоустройство территорий, детских и спортивных площадок на территории Прохорского сельского поселения на 2019-2024 годы», реализуемой за счет средств бюджета края</w:t>
      </w:r>
      <w:r w:rsidR="0033048A" w:rsidRPr="00F971B4">
        <w:rPr>
          <w:rFonts w:ascii="Times New Roman" w:eastAsia="Times New Roman" w:hAnsi="Times New Roman" w:cs="Times New Roman"/>
          <w:sz w:val="24"/>
          <w:szCs w:val="24"/>
        </w:rPr>
        <w:t>;</w:t>
      </w:r>
    </w:p>
    <w:p w:rsidR="00D00D26" w:rsidRPr="009116A7" w:rsidRDefault="00F57499" w:rsidP="00092AF1">
      <w:pPr>
        <w:pStyle w:val="a5"/>
        <w:numPr>
          <w:ilvl w:val="0"/>
          <w:numId w:val="5"/>
        </w:numPr>
        <w:jc w:val="both"/>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 xml:space="preserve">Социальные риски – связаны в высоким уровнем пассивности населения в области участия в деятельности, направленной на общественные нужды на территории </w:t>
      </w:r>
      <w:r w:rsidR="0033048A" w:rsidRPr="00F971B4">
        <w:rPr>
          <w:rFonts w:ascii="Times New Roman" w:eastAsia="Times New Roman" w:hAnsi="Times New Roman" w:cs="Times New Roman"/>
          <w:sz w:val="24"/>
          <w:szCs w:val="24"/>
        </w:rPr>
        <w:t>Прохорского сельского поселения;</w:t>
      </w:r>
    </w:p>
    <w:p w:rsidR="00D00D26" w:rsidRPr="00C46793" w:rsidRDefault="00D00D26" w:rsidP="00C46793">
      <w:pPr>
        <w:jc w:val="center"/>
        <w:rP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4</w:t>
      </w:r>
      <w:r w:rsidR="00092AF1" w:rsidRPr="00C46793">
        <w:rPr>
          <w:rFonts w:ascii="Times New Roman" w:eastAsia="Times New Roman" w:hAnsi="Times New Roman" w:cs="Times New Roman"/>
          <w:b/>
          <w:sz w:val="28"/>
          <w:szCs w:val="28"/>
        </w:rPr>
        <w:t xml:space="preserve"> </w:t>
      </w:r>
      <w:r w:rsidR="006A3628" w:rsidRPr="00C46793">
        <w:rPr>
          <w:rFonts w:ascii="Times New Roman" w:eastAsia="Times New Roman" w:hAnsi="Times New Roman" w:cs="Times New Roman"/>
          <w:b/>
          <w:sz w:val="28"/>
          <w:szCs w:val="28"/>
        </w:rPr>
        <w:t>О</w:t>
      </w:r>
      <w:r w:rsidR="00092AF1" w:rsidRPr="00C46793">
        <w:rPr>
          <w:rFonts w:ascii="Times New Roman" w:eastAsia="Times New Roman" w:hAnsi="Times New Roman" w:cs="Times New Roman"/>
          <w:b/>
          <w:sz w:val="28"/>
          <w:szCs w:val="28"/>
        </w:rPr>
        <w:t>бъем средств, необходимых на реализацию программы за счет всех источников финансирования на каждый год реализа</w:t>
      </w:r>
      <w:r w:rsidR="00C46793" w:rsidRPr="00C46793">
        <w:rPr>
          <w:rFonts w:ascii="Times New Roman" w:eastAsia="Times New Roman" w:hAnsi="Times New Roman" w:cs="Times New Roman"/>
          <w:b/>
          <w:sz w:val="28"/>
          <w:szCs w:val="28"/>
        </w:rPr>
        <w:t>ции программы</w:t>
      </w:r>
    </w:p>
    <w:p w:rsidR="00BF0F21" w:rsidRPr="00BF0F21" w:rsidRDefault="00BF0F21" w:rsidP="002F4CF2">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Общая сумма финансирования Программы всего </w:t>
      </w:r>
      <w:r w:rsidRPr="00BF0F21">
        <w:rPr>
          <w:rFonts w:ascii="Times New Roman" w:eastAsia="Times New Roman" w:hAnsi="Times New Roman" w:cs="Times New Roman"/>
          <w:b/>
          <w:sz w:val="24"/>
          <w:szCs w:val="24"/>
        </w:rPr>
        <w:t xml:space="preserve">– </w:t>
      </w:r>
      <w:r w:rsidRPr="00BF0F21">
        <w:rPr>
          <w:rFonts w:ascii="Times New Roman" w:eastAsia="Times New Roman" w:hAnsi="Times New Roman" w:cs="Times New Roman"/>
          <w:sz w:val="24"/>
          <w:szCs w:val="24"/>
        </w:rPr>
        <w:t>1 </w:t>
      </w:r>
      <w:r w:rsidR="00B12246">
        <w:rPr>
          <w:rFonts w:ascii="Times New Roman" w:eastAsia="Times New Roman" w:hAnsi="Times New Roman" w:cs="Times New Roman"/>
          <w:sz w:val="24"/>
          <w:szCs w:val="24"/>
        </w:rPr>
        <w:t>610</w:t>
      </w:r>
      <w:r w:rsidRPr="00BF0F21">
        <w:rPr>
          <w:rFonts w:ascii="Times New Roman" w:eastAsia="Times New Roman" w:hAnsi="Times New Roman" w:cs="Times New Roman"/>
          <w:sz w:val="24"/>
          <w:szCs w:val="24"/>
        </w:rPr>
        <w:t xml:space="preserve"> 820,00 руб.</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Сумма финансирования из средств бюджета </w:t>
      </w:r>
      <w:r w:rsidRPr="00BF0F21">
        <w:rPr>
          <w:rFonts w:ascii="Times New Roman" w:eastAsia="Times New Roman" w:hAnsi="Times New Roman" w:cs="Times New Roman"/>
          <w:b/>
          <w:sz w:val="24"/>
          <w:szCs w:val="24"/>
        </w:rPr>
        <w:t>Прохорского сельского поселения</w:t>
      </w:r>
      <w:r w:rsidRPr="00BF0F21">
        <w:rPr>
          <w:rFonts w:ascii="Times New Roman" w:eastAsia="Times New Roman" w:hAnsi="Times New Roman" w:cs="Times New Roman"/>
          <w:sz w:val="24"/>
          <w:szCs w:val="24"/>
        </w:rPr>
        <w:t xml:space="preserve"> составляет – </w:t>
      </w:r>
      <w:r w:rsidR="009514EF" w:rsidRPr="009514EF">
        <w:rPr>
          <w:rFonts w:ascii="Times New Roman" w:eastAsia="Times New Roman" w:hAnsi="Times New Roman" w:cs="Times New Roman"/>
          <w:sz w:val="24"/>
          <w:szCs w:val="24"/>
        </w:rPr>
        <w:t>410</w:t>
      </w:r>
      <w:r w:rsidR="009514EF">
        <w:rPr>
          <w:rFonts w:ascii="Times New Roman" w:eastAsia="Times New Roman" w:hAnsi="Times New Roman" w:cs="Times New Roman"/>
          <w:sz w:val="24"/>
          <w:szCs w:val="24"/>
        </w:rPr>
        <w:t xml:space="preserve"> </w:t>
      </w:r>
      <w:r w:rsidR="009514EF" w:rsidRPr="009514EF">
        <w:rPr>
          <w:rFonts w:ascii="Times New Roman" w:eastAsia="Times New Roman" w:hAnsi="Times New Roman" w:cs="Times New Roman"/>
          <w:sz w:val="24"/>
          <w:szCs w:val="24"/>
        </w:rPr>
        <w:t>820</w:t>
      </w:r>
      <w:r w:rsidR="00F94EEE">
        <w:rPr>
          <w:rFonts w:ascii="Times New Roman" w:eastAsia="Times New Roman" w:hAnsi="Times New Roman" w:cs="Times New Roman"/>
          <w:sz w:val="24"/>
          <w:szCs w:val="24"/>
        </w:rPr>
        <w:t>,00</w:t>
      </w:r>
      <w:r w:rsidRPr="00BF0F21">
        <w:rPr>
          <w:rFonts w:ascii="Times New Roman" w:eastAsia="Times New Roman" w:hAnsi="Times New Roman" w:cs="Times New Roman"/>
          <w:sz w:val="24"/>
          <w:szCs w:val="24"/>
        </w:rPr>
        <w:t xml:space="preserve"> руб. </w:t>
      </w:r>
    </w:p>
    <w:p w:rsidR="00BF0F21" w:rsidRPr="00BF0F21" w:rsidRDefault="00BF0F21" w:rsidP="002F4CF2">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Сумма финансирования из средств</w:t>
      </w:r>
      <w:r w:rsidRPr="00BF0F21">
        <w:rPr>
          <w:rFonts w:ascii="Times New Roman" w:eastAsia="Times New Roman" w:hAnsi="Times New Roman" w:cs="Times New Roman"/>
          <w:b/>
          <w:sz w:val="24"/>
          <w:szCs w:val="24"/>
        </w:rPr>
        <w:t xml:space="preserve"> Краевого бюджета</w:t>
      </w:r>
      <w:r w:rsidRPr="00BF0F21">
        <w:rPr>
          <w:rFonts w:ascii="Times New Roman" w:eastAsia="Times New Roman" w:hAnsi="Times New Roman" w:cs="Times New Roman"/>
          <w:sz w:val="24"/>
          <w:szCs w:val="24"/>
        </w:rPr>
        <w:t xml:space="preserve"> – 1 200 000, 0 руб.</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2018 год – 0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2019 год – 135</w:t>
      </w:r>
      <w:r w:rsidR="00F94EEE">
        <w:rPr>
          <w:rFonts w:ascii="Times New Roman" w:eastAsia="Times New Roman" w:hAnsi="Times New Roman" w:cs="Times New Roman"/>
          <w:sz w:val="24"/>
          <w:szCs w:val="24"/>
        </w:rPr>
        <w:t> </w:t>
      </w:r>
      <w:r w:rsidRPr="00BF0F21">
        <w:rPr>
          <w:rFonts w:ascii="Times New Roman" w:eastAsia="Times New Roman" w:hAnsi="Times New Roman" w:cs="Times New Roman"/>
          <w:sz w:val="24"/>
          <w:szCs w:val="24"/>
        </w:rPr>
        <w:t>820</w:t>
      </w:r>
      <w:r w:rsidR="00F94EEE">
        <w:rPr>
          <w:rFonts w:ascii="Times New Roman" w:eastAsia="Times New Roman" w:hAnsi="Times New Roman" w:cs="Times New Roman"/>
          <w:sz w:val="24"/>
          <w:szCs w:val="24"/>
        </w:rPr>
        <w:t xml:space="preserve">,00 </w:t>
      </w:r>
      <w:r w:rsidRPr="00BF0F21">
        <w:rPr>
          <w:rFonts w:ascii="Times New Roman" w:eastAsia="Times New Roman" w:hAnsi="Times New Roman" w:cs="Times New Roman"/>
          <w:sz w:val="24"/>
          <w:szCs w:val="24"/>
        </w:rPr>
        <w:t xml:space="preserve"> рублей из средств бюджета Прохорского сельского поселения, из Краевого бюджета - 1 200 000,00 рублей </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2020 год – </w:t>
      </w:r>
      <w:r w:rsidR="00AF3204">
        <w:rPr>
          <w:rFonts w:ascii="Times New Roman" w:eastAsia="Times New Roman" w:hAnsi="Times New Roman" w:cs="Times New Roman"/>
          <w:sz w:val="24"/>
          <w:szCs w:val="24"/>
        </w:rPr>
        <w:t>155</w:t>
      </w:r>
      <w:r w:rsidR="00823CF6">
        <w:rPr>
          <w:rFonts w:ascii="Times New Roman" w:eastAsia="Times New Roman" w:hAnsi="Times New Roman" w:cs="Times New Roman"/>
          <w:sz w:val="24"/>
          <w:szCs w:val="24"/>
        </w:rPr>
        <w:t xml:space="preserve"> 000</w:t>
      </w:r>
      <w:r w:rsidRPr="00BF0F21">
        <w:rPr>
          <w:rFonts w:ascii="Times New Roman" w:eastAsia="Times New Roman" w:hAnsi="Times New Roman" w:cs="Times New Roman"/>
          <w:sz w:val="24"/>
          <w:szCs w:val="24"/>
        </w:rPr>
        <w:t xml:space="preserve">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2021 год – </w:t>
      </w:r>
      <w:r w:rsidR="00AF3204">
        <w:rPr>
          <w:rFonts w:ascii="Times New Roman" w:eastAsia="Times New Roman" w:hAnsi="Times New Roman" w:cs="Times New Roman"/>
          <w:sz w:val="24"/>
          <w:szCs w:val="24"/>
        </w:rPr>
        <w:t>120</w:t>
      </w:r>
      <w:r w:rsidR="00823CF6">
        <w:rPr>
          <w:rFonts w:ascii="Times New Roman" w:eastAsia="Times New Roman" w:hAnsi="Times New Roman" w:cs="Times New Roman"/>
          <w:sz w:val="24"/>
          <w:szCs w:val="24"/>
        </w:rPr>
        <w:t xml:space="preserve"> 000</w:t>
      </w:r>
      <w:r w:rsidRPr="00BF0F21">
        <w:rPr>
          <w:rFonts w:ascii="Times New Roman" w:eastAsia="Times New Roman" w:hAnsi="Times New Roman" w:cs="Times New Roman"/>
          <w:sz w:val="24"/>
          <w:szCs w:val="24"/>
        </w:rPr>
        <w:t xml:space="preserve">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2022 год – 0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2023 год – 0 рублей из средств бюджета Прохорского сельского поселения, 0 рублей Краевой бюджет</w:t>
      </w:r>
    </w:p>
    <w:p w:rsidR="00D00D26"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2024 год – 0 рублей из средств бюджета Прохорского сельского поселения, 0 рублей Краевой бюджет</w:t>
      </w:r>
    </w:p>
    <w:p w:rsidR="00BF0F21" w:rsidRPr="00BF0F21" w:rsidRDefault="00BF0F21" w:rsidP="00BF0F21">
      <w:pPr>
        <w:spacing w:after="0"/>
        <w:jc w:val="both"/>
        <w:rPr>
          <w:rFonts w:ascii="Times New Roman" w:eastAsia="Times New Roman" w:hAnsi="Times New Roman" w:cs="Times New Roman"/>
          <w:sz w:val="24"/>
          <w:szCs w:val="24"/>
        </w:rPr>
      </w:pPr>
    </w:p>
    <w:p w:rsidR="00242B92" w:rsidRPr="00306EDD" w:rsidRDefault="00D00D26" w:rsidP="00787C82">
      <w:pPr>
        <w:jc w:val="center"/>
        <w:rPr>
          <w:rStyle w:val="docsupplement-numbe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 xml:space="preserve">5 </w:t>
      </w:r>
      <w:r w:rsidR="008074E3">
        <w:rPr>
          <w:rFonts w:ascii="Times New Roman" w:eastAsia="Times New Roman" w:hAnsi="Times New Roman" w:cs="Times New Roman"/>
          <w:b/>
          <w:sz w:val="28"/>
          <w:szCs w:val="28"/>
        </w:rPr>
        <w:t>Мероприятия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3681"/>
        <w:gridCol w:w="3118"/>
        <w:gridCol w:w="2545"/>
      </w:tblGrid>
      <w:tr w:rsidR="008F66C2" w:rsidTr="00D41782">
        <w:tc>
          <w:tcPr>
            <w:tcW w:w="3681" w:type="dxa"/>
            <w:tcBorders>
              <w:bottom w:val="single" w:sz="4" w:space="0" w:color="auto"/>
            </w:tcBorders>
            <w:tcMar>
              <w:top w:w="75" w:type="dxa"/>
              <w:left w:w="149" w:type="dxa"/>
              <w:bottom w:w="75" w:type="dxa"/>
              <w:right w:w="149" w:type="dxa"/>
            </w:tcMar>
            <w:vAlign w:val="center"/>
            <w:hideMark/>
          </w:tcPr>
          <w:p w:rsidR="008F66C2" w:rsidRPr="00936D48" w:rsidRDefault="008F66C2" w:rsidP="00993E80">
            <w:pPr>
              <w:pStyle w:val="align-center"/>
            </w:pPr>
            <w:r w:rsidRPr="00936D48">
              <w:t xml:space="preserve">Задачи </w:t>
            </w:r>
          </w:p>
        </w:tc>
        <w:tc>
          <w:tcPr>
            <w:tcW w:w="3118" w:type="dxa"/>
            <w:tcMar>
              <w:top w:w="75" w:type="dxa"/>
              <w:left w:w="149" w:type="dxa"/>
              <w:bottom w:w="75" w:type="dxa"/>
              <w:right w:w="149" w:type="dxa"/>
            </w:tcMar>
            <w:vAlign w:val="center"/>
            <w:hideMark/>
          </w:tcPr>
          <w:p w:rsidR="008F66C2" w:rsidRPr="00936D48" w:rsidRDefault="008F66C2" w:rsidP="00993E80">
            <w:pPr>
              <w:pStyle w:val="align-center"/>
            </w:pPr>
            <w:r w:rsidRPr="00936D48">
              <w:t xml:space="preserve">Основные мероприятия </w:t>
            </w:r>
          </w:p>
        </w:tc>
        <w:tc>
          <w:tcPr>
            <w:tcW w:w="2545" w:type="dxa"/>
            <w:tcMar>
              <w:top w:w="75" w:type="dxa"/>
              <w:left w:w="149" w:type="dxa"/>
              <w:bottom w:w="75" w:type="dxa"/>
              <w:right w:w="149" w:type="dxa"/>
            </w:tcMar>
            <w:vAlign w:val="center"/>
            <w:hideMark/>
          </w:tcPr>
          <w:p w:rsidR="008F66C2" w:rsidRPr="00936D48" w:rsidRDefault="008F66C2" w:rsidP="00993E80">
            <w:pPr>
              <w:pStyle w:val="align-center"/>
            </w:pPr>
            <w:r w:rsidRPr="00936D48">
              <w:t xml:space="preserve">Основные показатели </w:t>
            </w:r>
          </w:p>
        </w:tc>
      </w:tr>
      <w:tr w:rsidR="00487901" w:rsidTr="00D41782">
        <w:tc>
          <w:tcPr>
            <w:tcW w:w="3681" w:type="dxa"/>
            <w:tcBorders>
              <w:bottom w:val="nil"/>
            </w:tcBorders>
            <w:tcMar>
              <w:top w:w="75" w:type="dxa"/>
              <w:left w:w="149" w:type="dxa"/>
              <w:bottom w:w="75" w:type="dxa"/>
              <w:right w:w="149" w:type="dxa"/>
            </w:tcMar>
            <w:hideMark/>
          </w:tcPr>
          <w:p w:rsidR="00487901" w:rsidRPr="007C445B" w:rsidRDefault="00487901" w:rsidP="009C5337">
            <w:pPr>
              <w:jc w:val="both"/>
              <w:rPr>
                <w:rFonts w:ascii="Times New Roman" w:hAnsi="Times New Roman" w:cs="Times New Roman"/>
                <w:sz w:val="24"/>
                <w:szCs w:val="24"/>
              </w:rPr>
            </w:pPr>
            <w:r w:rsidRPr="007C445B">
              <w:rPr>
                <w:rFonts w:ascii="Times New Roman" w:hAnsi="Times New Roman" w:cs="Times New Roman"/>
                <w:sz w:val="24"/>
                <w:szCs w:val="24"/>
              </w:rPr>
              <w:t xml:space="preserve">Обеспечение формирования </w:t>
            </w:r>
            <w:r w:rsidR="009C5337">
              <w:rPr>
                <w:rFonts w:ascii="Times New Roman" w:hAnsi="Times New Roman" w:cs="Times New Roman"/>
                <w:sz w:val="24"/>
                <w:szCs w:val="24"/>
              </w:rPr>
              <w:t>современного</w:t>
            </w:r>
            <w:r w:rsidRPr="007C445B">
              <w:rPr>
                <w:rFonts w:ascii="Times New Roman" w:hAnsi="Times New Roman" w:cs="Times New Roman"/>
                <w:sz w:val="24"/>
                <w:szCs w:val="24"/>
              </w:rPr>
              <w:t xml:space="preserve"> облика муниципального образования;</w:t>
            </w:r>
          </w:p>
        </w:tc>
        <w:tc>
          <w:tcPr>
            <w:tcW w:w="3118" w:type="dxa"/>
            <w:tcMar>
              <w:top w:w="75" w:type="dxa"/>
              <w:left w:w="149" w:type="dxa"/>
              <w:bottom w:w="75" w:type="dxa"/>
              <w:right w:w="149" w:type="dxa"/>
            </w:tcMar>
            <w:vAlign w:val="center"/>
            <w:hideMark/>
          </w:tcPr>
          <w:p w:rsidR="00487901" w:rsidRDefault="0055131A" w:rsidP="00F7373A">
            <w:pPr>
              <w:pStyle w:val="formattext"/>
            </w:pPr>
            <w:r>
              <w:t>Создание спортивных, детских площадок</w:t>
            </w:r>
            <w:r w:rsidR="0065335F">
              <w:t xml:space="preserve">, </w:t>
            </w:r>
            <w:r w:rsidR="00F7373A">
              <w:t>парков, скверов</w:t>
            </w:r>
            <w:r w:rsidR="00990F15">
              <w:t xml:space="preserve"> в местах нахождения многофункциональных общественных территорий</w:t>
            </w:r>
          </w:p>
        </w:tc>
        <w:tc>
          <w:tcPr>
            <w:tcW w:w="2545" w:type="dxa"/>
            <w:tcMar>
              <w:top w:w="75" w:type="dxa"/>
              <w:left w:w="149" w:type="dxa"/>
              <w:bottom w:w="75" w:type="dxa"/>
              <w:right w:w="149" w:type="dxa"/>
            </w:tcMar>
            <w:vAlign w:val="center"/>
            <w:hideMark/>
          </w:tcPr>
          <w:p w:rsidR="00487901" w:rsidRDefault="0055672A" w:rsidP="00487901">
            <w:pPr>
              <w:pStyle w:val="formattext"/>
            </w:pPr>
            <w:r>
              <w:t xml:space="preserve">Количество созданных </w:t>
            </w:r>
            <w:r w:rsidRPr="0055672A">
              <w:t>спортивных, детских площадок, общественных территорий</w:t>
            </w:r>
          </w:p>
        </w:tc>
      </w:tr>
      <w:tr w:rsidR="00D24256" w:rsidTr="00AF5047">
        <w:trPr>
          <w:trHeight w:val="2244"/>
        </w:trPr>
        <w:tc>
          <w:tcPr>
            <w:tcW w:w="3681" w:type="dxa"/>
            <w:tcBorders>
              <w:top w:val="single" w:sz="4" w:space="0" w:color="auto"/>
              <w:bottom w:val="single" w:sz="4" w:space="0" w:color="auto"/>
            </w:tcBorders>
            <w:tcMar>
              <w:top w:w="75" w:type="dxa"/>
              <w:left w:w="149" w:type="dxa"/>
              <w:bottom w:w="75" w:type="dxa"/>
              <w:right w:w="149" w:type="dxa"/>
            </w:tcMar>
            <w:hideMark/>
          </w:tcPr>
          <w:p w:rsidR="00D24256" w:rsidRPr="007C445B" w:rsidRDefault="00D24256" w:rsidP="00487901">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7C445B">
              <w:rPr>
                <w:rFonts w:ascii="Times New Roman" w:hAnsi="Times New Roman" w:cs="Times New Roman"/>
                <w:sz w:val="24"/>
                <w:szCs w:val="24"/>
              </w:rPr>
              <w:t>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c>
          <w:tcPr>
            <w:tcW w:w="3118" w:type="dxa"/>
            <w:vMerge w:val="restart"/>
            <w:tcBorders>
              <w:top w:val="single" w:sz="4" w:space="0" w:color="auto"/>
            </w:tcBorders>
            <w:tcMar>
              <w:top w:w="75" w:type="dxa"/>
              <w:left w:w="149" w:type="dxa"/>
              <w:bottom w:w="75" w:type="dxa"/>
              <w:right w:w="149" w:type="dxa"/>
            </w:tcMar>
            <w:vAlign w:val="center"/>
            <w:hideMark/>
          </w:tcPr>
          <w:p w:rsidR="00D24256" w:rsidRDefault="00D24256" w:rsidP="00487901">
            <w:pPr>
              <w:pStyle w:val="formattext"/>
            </w:pPr>
            <w:r>
              <w:t>Ремонт внутридворовых дорог, тротуаров, лестниц</w:t>
            </w:r>
          </w:p>
        </w:tc>
        <w:tc>
          <w:tcPr>
            <w:tcW w:w="2545" w:type="dxa"/>
            <w:vMerge w:val="restart"/>
            <w:tcMar>
              <w:top w:w="75" w:type="dxa"/>
              <w:left w:w="149" w:type="dxa"/>
              <w:bottom w:w="75" w:type="dxa"/>
              <w:right w:w="149" w:type="dxa"/>
            </w:tcMar>
            <w:vAlign w:val="center"/>
            <w:hideMark/>
          </w:tcPr>
          <w:p w:rsidR="00D24256" w:rsidRDefault="00D24256" w:rsidP="00487901">
            <w:pPr>
              <w:pStyle w:val="formattext"/>
            </w:pPr>
            <w:r>
              <w:t xml:space="preserve">Количество отремонтированных </w:t>
            </w:r>
            <w:r w:rsidRPr="0055672A">
              <w:t>внутридворовых дорог, тротуаров, лестниц</w:t>
            </w:r>
          </w:p>
        </w:tc>
      </w:tr>
      <w:tr w:rsidR="00D24256" w:rsidTr="00D24256">
        <w:trPr>
          <w:trHeight w:val="132"/>
        </w:trPr>
        <w:tc>
          <w:tcPr>
            <w:tcW w:w="3681" w:type="dxa"/>
            <w:tcBorders>
              <w:top w:val="single" w:sz="4" w:space="0" w:color="auto"/>
              <w:bottom w:val="single" w:sz="4" w:space="0" w:color="auto"/>
            </w:tcBorders>
            <w:tcMar>
              <w:top w:w="75" w:type="dxa"/>
              <w:left w:w="149" w:type="dxa"/>
              <w:bottom w:w="75" w:type="dxa"/>
              <w:right w:w="149" w:type="dxa"/>
            </w:tcMar>
          </w:tcPr>
          <w:p w:rsidR="00D24256" w:rsidRDefault="00357D30" w:rsidP="00487901">
            <w:pPr>
              <w:jc w:val="both"/>
              <w:rPr>
                <w:rFonts w:ascii="Times New Roman" w:hAnsi="Times New Roman" w:cs="Times New Roman"/>
                <w:sz w:val="24"/>
                <w:szCs w:val="24"/>
              </w:rPr>
            </w:pPr>
            <w:r w:rsidRPr="00D24256">
              <w:rPr>
                <w:rFonts w:ascii="Times New Roman" w:hAnsi="Times New Roman" w:cs="Times New Roman"/>
                <w:sz w:val="24"/>
                <w:szCs w:val="24"/>
              </w:rPr>
              <w:t>Повышение доступности общественных территорий, детских, спортивных площадок</w:t>
            </w:r>
            <w:r w:rsidR="00D24256" w:rsidRPr="00D24256">
              <w:rPr>
                <w:rFonts w:ascii="Times New Roman" w:hAnsi="Times New Roman" w:cs="Times New Roman"/>
                <w:sz w:val="24"/>
                <w:szCs w:val="24"/>
              </w:rPr>
              <w:t>;</w:t>
            </w:r>
          </w:p>
        </w:tc>
        <w:tc>
          <w:tcPr>
            <w:tcW w:w="3118" w:type="dxa"/>
            <w:vMerge/>
            <w:tcBorders>
              <w:bottom w:val="single" w:sz="4" w:space="0" w:color="auto"/>
            </w:tcBorders>
            <w:tcMar>
              <w:top w:w="75" w:type="dxa"/>
              <w:left w:w="149" w:type="dxa"/>
              <w:bottom w:w="75" w:type="dxa"/>
              <w:right w:w="149" w:type="dxa"/>
            </w:tcMar>
            <w:vAlign w:val="center"/>
          </w:tcPr>
          <w:p w:rsidR="00D24256" w:rsidRDefault="00D24256" w:rsidP="00487901">
            <w:pPr>
              <w:pStyle w:val="formattext"/>
            </w:pPr>
          </w:p>
        </w:tc>
        <w:tc>
          <w:tcPr>
            <w:tcW w:w="2545" w:type="dxa"/>
            <w:vMerge/>
            <w:tcBorders>
              <w:bottom w:val="single" w:sz="4" w:space="0" w:color="auto"/>
            </w:tcBorders>
            <w:tcMar>
              <w:top w:w="75" w:type="dxa"/>
              <w:left w:w="149" w:type="dxa"/>
              <w:bottom w:w="75" w:type="dxa"/>
              <w:right w:w="149" w:type="dxa"/>
            </w:tcMar>
            <w:vAlign w:val="center"/>
          </w:tcPr>
          <w:p w:rsidR="00D24256" w:rsidRDefault="00D24256" w:rsidP="00487901">
            <w:pPr>
              <w:pStyle w:val="formattext"/>
            </w:pPr>
          </w:p>
        </w:tc>
      </w:tr>
      <w:tr w:rsidR="00BF3C26" w:rsidTr="00BF3C26">
        <w:trPr>
          <w:trHeight w:val="108"/>
        </w:trPr>
        <w:tc>
          <w:tcPr>
            <w:tcW w:w="3681" w:type="dxa"/>
            <w:tcBorders>
              <w:top w:val="single" w:sz="4" w:space="0" w:color="auto"/>
            </w:tcBorders>
            <w:tcMar>
              <w:top w:w="75" w:type="dxa"/>
              <w:left w:w="149" w:type="dxa"/>
              <w:bottom w:w="75" w:type="dxa"/>
              <w:right w:w="149" w:type="dxa"/>
            </w:tcMar>
          </w:tcPr>
          <w:p w:rsidR="00BF3C26" w:rsidRDefault="00BF3C26" w:rsidP="00487901">
            <w:pPr>
              <w:jc w:val="both"/>
              <w:rPr>
                <w:rFonts w:ascii="Times New Roman" w:hAnsi="Times New Roman" w:cs="Times New Roman"/>
                <w:sz w:val="24"/>
                <w:szCs w:val="24"/>
              </w:rPr>
            </w:pPr>
            <w:r w:rsidRPr="00BF3C26">
              <w:rPr>
                <w:rFonts w:ascii="Times New Roman" w:hAnsi="Times New Roman" w:cs="Times New Roman"/>
                <w:sz w:val="24"/>
                <w:szCs w:val="24"/>
              </w:rPr>
              <w:t>Повышение доли граждан (в возрасте от 14 лет), принявших участие в решении вопросов формирования комфортной городской среды</w:t>
            </w:r>
          </w:p>
        </w:tc>
        <w:tc>
          <w:tcPr>
            <w:tcW w:w="3118" w:type="dxa"/>
            <w:tcBorders>
              <w:top w:val="single" w:sz="4" w:space="0" w:color="auto"/>
            </w:tcBorders>
            <w:tcMar>
              <w:top w:w="75" w:type="dxa"/>
              <w:left w:w="149" w:type="dxa"/>
              <w:bottom w:w="75" w:type="dxa"/>
              <w:right w:w="149" w:type="dxa"/>
            </w:tcMar>
            <w:vAlign w:val="center"/>
          </w:tcPr>
          <w:p w:rsidR="00BF3C26" w:rsidRDefault="009A324E" w:rsidP="00487901">
            <w:pPr>
              <w:pStyle w:val="formattext"/>
            </w:pPr>
            <w:r>
              <w:t>Проведение публичных слушаний, собраний, иных форм общественного участия граждан в решении вопросов формирования комфортной городской среды</w:t>
            </w:r>
          </w:p>
        </w:tc>
        <w:tc>
          <w:tcPr>
            <w:tcW w:w="2545" w:type="dxa"/>
            <w:tcBorders>
              <w:top w:val="single" w:sz="4" w:space="0" w:color="auto"/>
            </w:tcBorders>
            <w:tcMar>
              <w:top w:w="75" w:type="dxa"/>
              <w:left w:w="149" w:type="dxa"/>
              <w:bottom w:w="75" w:type="dxa"/>
              <w:right w:w="149" w:type="dxa"/>
            </w:tcMar>
            <w:vAlign w:val="center"/>
          </w:tcPr>
          <w:p w:rsidR="00BF3C26" w:rsidRDefault="009B06D9" w:rsidP="00487901">
            <w:pPr>
              <w:pStyle w:val="formattext"/>
            </w:pPr>
            <w:r>
              <w:t xml:space="preserve">Количество граждан </w:t>
            </w:r>
            <w:r w:rsidRPr="009B06D9">
              <w:t>(в возрасте от 14 лет), принявших участие в решении вопросов формирования комфортной городской среды</w:t>
            </w:r>
          </w:p>
        </w:tc>
      </w:tr>
    </w:tbl>
    <w:p w:rsidR="008C7568" w:rsidRDefault="008C7568">
      <w:pPr>
        <w:rPr>
          <w:rStyle w:val="docsupplement-number"/>
          <w:rFonts w:ascii="Times New Roman" w:eastAsia="Times New Roman" w:hAnsi="Times New Roman" w:cs="Times New Roman"/>
          <w:sz w:val="24"/>
          <w:szCs w:val="24"/>
        </w:rPr>
        <w:sectPr w:rsidR="008C7568" w:rsidSect="009934C7">
          <w:pgSz w:w="11906" w:h="16838"/>
          <w:pgMar w:top="1134" w:right="851" w:bottom="1134" w:left="1701" w:header="709" w:footer="709" w:gutter="0"/>
          <w:cols w:space="708"/>
          <w:docGrid w:linePitch="360"/>
        </w:sectPr>
      </w:pPr>
    </w:p>
    <w:p w:rsidR="000B6655" w:rsidRPr="000B6655" w:rsidRDefault="000658A7" w:rsidP="000B6655">
      <w:pPr>
        <w:ind w:left="7655" w:right="111"/>
        <w:jc w:val="both"/>
        <w:rP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lastRenderedPageBreak/>
        <w:t>Приложение 1</w:t>
      </w:r>
      <w:r w:rsidR="001E7295">
        <w:rPr>
          <w:rStyle w:val="docsupplement-number"/>
          <w:rFonts w:ascii="Times New Roman" w:eastAsia="Times New Roman" w:hAnsi="Times New Roman" w:cs="Times New Roman"/>
          <w:sz w:val="24"/>
          <w:szCs w:val="24"/>
        </w:rPr>
        <w:t xml:space="preserve"> к </w:t>
      </w:r>
      <w:r w:rsidR="001E7295" w:rsidRPr="001E7295">
        <w:rPr>
          <w:rFonts w:ascii="Times New Roman" w:eastAsia="Times New Roman" w:hAnsi="Times New Roman" w:cs="Times New Roman"/>
          <w:sz w:val="24"/>
          <w:szCs w:val="24"/>
        </w:rPr>
        <w:t>муниципальной программ</w:t>
      </w:r>
      <w:r w:rsidR="00FD0042">
        <w:rPr>
          <w:rFonts w:ascii="Times New Roman" w:eastAsia="Times New Roman" w:hAnsi="Times New Roman" w:cs="Times New Roman"/>
          <w:sz w:val="24"/>
          <w:szCs w:val="24"/>
        </w:rPr>
        <w:t>е</w:t>
      </w:r>
      <w:r w:rsidR="001E7295" w:rsidRPr="001E7295">
        <w:rPr>
          <w:rFonts w:ascii="Times New Roman" w:eastAsia="Times New Roman" w:hAnsi="Times New Roman" w:cs="Times New Roman"/>
          <w:sz w:val="24"/>
          <w:szCs w:val="24"/>
        </w:rPr>
        <w:t xml:space="preserve"> </w:t>
      </w:r>
      <w:r w:rsidR="001E7295" w:rsidRPr="00C415C5">
        <w:rPr>
          <w:rFonts w:ascii="Times New Roman" w:eastAsia="Times New Roman" w:hAnsi="Times New Roman" w:cs="Times New Roman"/>
          <w:sz w:val="24"/>
          <w:szCs w:val="24"/>
        </w:rPr>
        <w:t>«</w:t>
      </w:r>
      <w:r w:rsidR="001E7295"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001E7295" w:rsidRPr="00C415C5">
        <w:rPr>
          <w:rStyle w:val="docsupplement-number"/>
          <w:rFonts w:ascii="Times New Roman" w:eastAsia="Times New Roman" w:hAnsi="Times New Roman" w:cs="Times New Roman"/>
          <w:sz w:val="24"/>
          <w:szCs w:val="24"/>
        </w:rPr>
        <w:t>,</w:t>
      </w:r>
      <w:r w:rsidR="000B6655">
        <w:rPr>
          <w:rStyle w:val="docsupplement-number"/>
          <w:rFonts w:ascii="Times New Roman" w:eastAsia="Times New Roman" w:hAnsi="Times New Roman" w:cs="Times New Roman"/>
          <w:sz w:val="24"/>
          <w:szCs w:val="24"/>
        </w:rPr>
        <w:t xml:space="preserve"> </w:t>
      </w:r>
      <w:r w:rsidR="001E7295">
        <w:rPr>
          <w:rStyle w:val="docsupplement-number"/>
          <w:rFonts w:ascii="Times New Roman" w:eastAsia="Times New Roman" w:hAnsi="Times New Roman" w:cs="Times New Roman"/>
          <w:sz w:val="24"/>
          <w:szCs w:val="24"/>
        </w:rPr>
        <w:t>утвержденной</w:t>
      </w:r>
      <w:r w:rsidR="000B6655">
        <w:rPr>
          <w:rStyle w:val="docsupplement-number"/>
          <w:rFonts w:ascii="Times New Roman" w:eastAsia="Times New Roman" w:hAnsi="Times New Roman" w:cs="Times New Roman"/>
          <w:sz w:val="24"/>
          <w:szCs w:val="24"/>
        </w:rPr>
        <w:t xml:space="preserve"> </w:t>
      </w:r>
      <w:r w:rsidR="000B6655" w:rsidRPr="000B6655">
        <w:rPr>
          <w:rFonts w:ascii="Times New Roman" w:eastAsia="Times New Roman" w:hAnsi="Times New Roman" w:cs="Times New Roman"/>
          <w:sz w:val="24"/>
          <w:szCs w:val="24"/>
        </w:rPr>
        <w:t>постановлени</w:t>
      </w:r>
      <w:r w:rsidR="000B6655">
        <w:rPr>
          <w:rFonts w:ascii="Times New Roman" w:eastAsia="Times New Roman" w:hAnsi="Times New Roman" w:cs="Times New Roman"/>
          <w:sz w:val="24"/>
          <w:szCs w:val="24"/>
        </w:rPr>
        <w:t>ем</w:t>
      </w:r>
      <w:r w:rsidR="000B6655"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eastAsia="Times New Roman" w:hAnsi="Times New Roman" w:cs="Times New Roman"/>
          <w:sz w:val="24"/>
          <w:szCs w:val="24"/>
        </w:rPr>
        <w:t>22-па</w:t>
      </w:r>
      <w:r w:rsidR="000B6655" w:rsidRPr="000B6655">
        <w:rPr>
          <w:rFonts w:ascii="Times New Roman" w:eastAsia="Times New Roman" w:hAnsi="Times New Roman" w:cs="Times New Roman"/>
          <w:sz w:val="24"/>
          <w:szCs w:val="24"/>
        </w:rPr>
        <w:t xml:space="preserve"> от 25.02.2019)</w:t>
      </w:r>
    </w:p>
    <w:p w:rsidR="00F9185A" w:rsidRDefault="00F9185A" w:rsidP="001E7295">
      <w:pPr>
        <w:ind w:right="9892"/>
        <w:jc w:val="both"/>
        <w:rPr>
          <w:rStyle w:val="docsupplement-number"/>
          <w:rFonts w:ascii="Times New Roman" w:eastAsia="Times New Roman" w:hAnsi="Times New Roman" w:cs="Times New Roman"/>
          <w:sz w:val="24"/>
          <w:szCs w:val="24"/>
        </w:rPr>
      </w:pPr>
    </w:p>
    <w:p w:rsidR="000658A7" w:rsidRPr="0051350E" w:rsidRDefault="000658A7" w:rsidP="00F9185A">
      <w:pPr>
        <w:jc w:val="center"/>
        <w:rPr>
          <w:rFonts w:ascii="Times New Roman" w:eastAsia="Times New Roman" w:hAnsi="Times New Roman" w:cs="Times New Roman"/>
          <w:sz w:val="24"/>
          <w:szCs w:val="24"/>
        </w:rPr>
      </w:pPr>
      <w:r w:rsidRPr="0051350E">
        <w:rPr>
          <w:rStyle w:val="docsupplement-name"/>
          <w:rFonts w:ascii="Times New Roman" w:eastAsia="Times New Roman" w:hAnsi="Times New Roman" w:cs="Times New Roman"/>
          <w:sz w:val="24"/>
          <w:szCs w:val="24"/>
        </w:rPr>
        <w:t xml:space="preserve">Паспорт муниципальной программы </w:t>
      </w:r>
      <w:r w:rsidR="0051350E" w:rsidRPr="0051350E">
        <w:rPr>
          <w:rStyle w:val="docsupplement-name"/>
          <w:rFonts w:ascii="Times New Roman" w:eastAsia="Times New Roman" w:hAnsi="Times New Roman" w:cs="Times New Roman"/>
          <w:sz w:val="24"/>
          <w:szCs w:val="24"/>
        </w:rPr>
        <w:t>«</w:t>
      </w:r>
      <w:r w:rsidR="0051350E" w:rsidRPr="0051350E">
        <w:rPr>
          <w:rFonts w:ascii="Times New Roman" w:eastAsia="Times New Roman" w:hAnsi="Times New Roman" w:cs="Times New Roman"/>
          <w:b/>
          <w:bCs/>
          <w:sz w:val="24"/>
          <w:szCs w:val="24"/>
        </w:rPr>
        <w:t xml:space="preserve">Формирование современной городской среды в Прохорском </w:t>
      </w:r>
      <w:r w:rsidR="00903D0B">
        <w:rPr>
          <w:rFonts w:ascii="Times New Roman" w:eastAsia="Times New Roman" w:hAnsi="Times New Roman" w:cs="Times New Roman"/>
          <w:b/>
          <w:bCs/>
          <w:sz w:val="24"/>
          <w:szCs w:val="24"/>
        </w:rPr>
        <w:t xml:space="preserve">сельском поселении на 2018-2024 </w:t>
      </w:r>
      <w:r w:rsidR="0051350E" w:rsidRPr="0051350E">
        <w:rPr>
          <w:rFonts w:ascii="Times New Roman" w:eastAsia="Times New Roman" w:hAnsi="Times New Roman" w:cs="Times New Roman"/>
          <w:b/>
          <w:bCs/>
          <w:sz w:val="24"/>
          <w:szCs w:val="24"/>
        </w:rPr>
        <w:t xml:space="preserve">гг.» </w:t>
      </w:r>
    </w:p>
    <w:tbl>
      <w:tblPr>
        <w:tblW w:w="14601" w:type="dxa"/>
        <w:tblCellMar>
          <w:top w:w="75" w:type="dxa"/>
          <w:left w:w="150" w:type="dxa"/>
          <w:bottom w:w="75" w:type="dxa"/>
          <w:right w:w="150" w:type="dxa"/>
        </w:tblCellMar>
        <w:tblLook w:val="04A0" w:firstRow="1" w:lastRow="0" w:firstColumn="1" w:lastColumn="0" w:noHBand="0" w:noVBand="1"/>
      </w:tblPr>
      <w:tblGrid>
        <w:gridCol w:w="3261"/>
        <w:gridCol w:w="11340"/>
      </w:tblGrid>
      <w:tr w:rsidR="000658A7" w:rsidRPr="00C626B9" w:rsidTr="007A675C">
        <w:tc>
          <w:tcPr>
            <w:tcW w:w="3261" w:type="dxa"/>
            <w:vAlign w:val="center"/>
            <w:hideMark/>
          </w:tcPr>
          <w:p w:rsidR="000658A7" w:rsidRPr="00C626B9" w:rsidRDefault="000658A7" w:rsidP="00646EAD">
            <w:pPr>
              <w:rPr>
                <w:rFonts w:ascii="Times New Roman" w:eastAsia="Times New Roman" w:hAnsi="Times New Roman" w:cs="Times New Roman"/>
                <w:sz w:val="24"/>
                <w:szCs w:val="24"/>
              </w:rPr>
            </w:pPr>
          </w:p>
        </w:tc>
        <w:tc>
          <w:tcPr>
            <w:tcW w:w="11340" w:type="dxa"/>
            <w:vAlign w:val="center"/>
            <w:hideMark/>
          </w:tcPr>
          <w:p w:rsidR="000658A7" w:rsidRPr="00C626B9" w:rsidRDefault="000658A7" w:rsidP="00646EAD">
            <w:pPr>
              <w:rPr>
                <w:rFonts w:ascii="Times New Roman" w:eastAsia="Times New Roman" w:hAnsi="Times New Roman" w:cs="Times New Roman"/>
                <w:sz w:val="24"/>
                <w:szCs w:val="24"/>
              </w:rPr>
            </w:pPr>
          </w:p>
        </w:tc>
      </w:tr>
      <w:tr w:rsidR="000658A7" w:rsidRPr="00C626B9" w:rsidTr="00BF13D2">
        <w:trPr>
          <w:trHeight w:val="168"/>
        </w:trPr>
        <w:tc>
          <w:tcPr>
            <w:tcW w:w="3261"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658A7" w:rsidRPr="001E2DE0" w:rsidRDefault="00BF13D2" w:rsidP="00646EAD">
            <w:pPr>
              <w:pStyle w:val="formattext"/>
            </w:pPr>
            <w:r>
              <w:t>Наименование программы</w:t>
            </w:r>
          </w:p>
        </w:tc>
        <w:tc>
          <w:tcPr>
            <w:tcW w:w="1134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658A7" w:rsidRPr="001E2DE0" w:rsidRDefault="00BF13D2" w:rsidP="00646EAD">
            <w:pPr>
              <w:rPr>
                <w:rFonts w:ascii="Times New Roman" w:hAnsi="Times New Roman" w:cs="Times New Roman"/>
                <w:b/>
                <w:sz w:val="24"/>
                <w:szCs w:val="24"/>
              </w:rPr>
            </w:pPr>
            <w:r w:rsidRPr="00BF13D2">
              <w:rPr>
                <w:rFonts w:ascii="Times New Roman" w:hAnsi="Times New Roman" w:cs="Times New Roman"/>
                <w:b/>
                <w:bCs/>
                <w:sz w:val="24"/>
                <w:szCs w:val="24"/>
              </w:rPr>
              <w:t xml:space="preserve">Формирование современной городской среды в Прохорском сельском поселении на 2018-2024 </w:t>
            </w:r>
            <w:r>
              <w:rPr>
                <w:rFonts w:ascii="Times New Roman" w:hAnsi="Times New Roman" w:cs="Times New Roman"/>
                <w:b/>
                <w:bCs/>
                <w:sz w:val="24"/>
                <w:szCs w:val="24"/>
              </w:rPr>
              <w:t>гг.</w:t>
            </w:r>
          </w:p>
        </w:tc>
      </w:tr>
      <w:tr w:rsidR="00BF13D2" w:rsidRPr="00C626B9" w:rsidTr="00BF13D2">
        <w:trPr>
          <w:trHeight w:val="600"/>
        </w:trPr>
        <w:tc>
          <w:tcPr>
            <w:tcW w:w="326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BF13D2" w:rsidRPr="001E2DE0" w:rsidRDefault="00BF13D2" w:rsidP="00646EAD">
            <w:pPr>
              <w:pStyle w:val="formattext"/>
            </w:pPr>
            <w:r w:rsidRPr="00BF13D2">
              <w:t>Ответственный исполнитель</w:t>
            </w:r>
            <w:r w:rsidRPr="001E2DE0">
              <w:t xml:space="preserve"> Программы </w:t>
            </w:r>
          </w:p>
        </w:tc>
        <w:tc>
          <w:tcPr>
            <w:tcW w:w="1134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BF13D2" w:rsidRPr="001E2DE0" w:rsidRDefault="00BF13D2" w:rsidP="00646EAD">
            <w:pPr>
              <w:rPr>
                <w:rFonts w:ascii="Times New Roman" w:hAnsi="Times New Roman" w:cs="Times New Roman"/>
                <w:b/>
                <w:sz w:val="24"/>
                <w:szCs w:val="24"/>
              </w:rPr>
            </w:pPr>
            <w:r w:rsidRPr="00BF13D2">
              <w:rPr>
                <w:rFonts w:ascii="Times New Roman" w:hAnsi="Times New Roman" w:cs="Times New Roman"/>
                <w:b/>
                <w:sz w:val="24"/>
                <w:szCs w:val="24"/>
              </w:rPr>
              <w:t>Администрация Прохорского сельского поселения</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Участники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rPr>
                <w:rFonts w:ascii="Times New Roman" w:hAnsi="Times New Roman" w:cs="Times New Roman"/>
                <w:sz w:val="24"/>
                <w:szCs w:val="24"/>
              </w:rPr>
            </w:pP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Подпрограммы Программы, в том числе федеральные целевые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5D0FB9" w:rsidP="001243D0">
            <w:pPr>
              <w:rPr>
                <w:rFonts w:ascii="Times New Roman" w:hAnsi="Times New Roman" w:cs="Times New Roman"/>
                <w:sz w:val="24"/>
                <w:szCs w:val="24"/>
              </w:rPr>
            </w:pPr>
            <w:r w:rsidRPr="001E2DE0">
              <w:rPr>
                <w:rFonts w:ascii="Times New Roman" w:hAnsi="Times New Roman" w:cs="Times New Roman"/>
                <w:sz w:val="24"/>
                <w:szCs w:val="24"/>
              </w:rPr>
              <w:t>Подпрограмма № 1 «Благоустройство территорий, детских и спортивных площадок на территории Прохорского сельско</w:t>
            </w:r>
            <w:r w:rsidR="00D80AA8">
              <w:rPr>
                <w:rFonts w:ascii="Times New Roman" w:hAnsi="Times New Roman" w:cs="Times New Roman"/>
                <w:sz w:val="24"/>
                <w:szCs w:val="24"/>
              </w:rPr>
              <w:t>го поселения на 201</w:t>
            </w:r>
            <w:r w:rsidR="00DF481D">
              <w:rPr>
                <w:rFonts w:ascii="Times New Roman" w:hAnsi="Times New Roman" w:cs="Times New Roman"/>
                <w:sz w:val="24"/>
                <w:szCs w:val="24"/>
              </w:rPr>
              <w:t>9</w:t>
            </w:r>
            <w:r w:rsidR="00D80AA8">
              <w:rPr>
                <w:rFonts w:ascii="Times New Roman" w:hAnsi="Times New Roman" w:cs="Times New Roman"/>
                <w:sz w:val="24"/>
                <w:szCs w:val="24"/>
              </w:rPr>
              <w:t>-2024 годы»</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Цели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B93468" w:rsidP="00646EAD">
            <w:pPr>
              <w:rPr>
                <w:rFonts w:ascii="Times New Roman" w:hAnsi="Times New Roman" w:cs="Times New Roman"/>
                <w:sz w:val="24"/>
                <w:szCs w:val="24"/>
              </w:rPr>
            </w:pPr>
            <w:r w:rsidRPr="001E2DE0">
              <w:rPr>
                <w:rFonts w:ascii="Times New Roman" w:hAnsi="Times New Roman" w:cs="Times New Roman"/>
                <w:sz w:val="24"/>
                <w:szCs w:val="24"/>
              </w:rPr>
              <w:t>Повышение качества и комфорта городской среды на территории муниципального образования</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77253C">
            <w:pPr>
              <w:pStyle w:val="formattext"/>
              <w:spacing w:after="0"/>
            </w:pPr>
            <w:r w:rsidRPr="001E2DE0">
              <w:t xml:space="preserve">Задачи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626B9" w:rsidRPr="001E2DE0" w:rsidRDefault="00B93468" w:rsidP="0077253C">
            <w:pPr>
              <w:spacing w:after="0"/>
              <w:jc w:val="both"/>
              <w:rPr>
                <w:rFonts w:ascii="Times New Roman" w:hAnsi="Times New Roman" w:cs="Times New Roman"/>
                <w:sz w:val="24"/>
                <w:szCs w:val="24"/>
              </w:rPr>
            </w:pPr>
            <w:r w:rsidRPr="001E2DE0">
              <w:rPr>
                <w:rFonts w:ascii="Times New Roman" w:hAnsi="Times New Roman" w:cs="Times New Roman"/>
                <w:sz w:val="24"/>
                <w:szCs w:val="24"/>
              </w:rPr>
              <w:t xml:space="preserve">Обеспечение формирования </w:t>
            </w:r>
            <w:r w:rsidR="009C5337">
              <w:rPr>
                <w:rFonts w:ascii="Times New Roman" w:hAnsi="Times New Roman" w:cs="Times New Roman"/>
                <w:sz w:val="24"/>
                <w:szCs w:val="24"/>
              </w:rPr>
              <w:t>современного</w:t>
            </w:r>
            <w:r w:rsidRPr="001E2DE0">
              <w:rPr>
                <w:rFonts w:ascii="Times New Roman" w:hAnsi="Times New Roman" w:cs="Times New Roman"/>
                <w:sz w:val="24"/>
                <w:szCs w:val="24"/>
              </w:rPr>
              <w:t xml:space="preserve"> обли</w:t>
            </w:r>
            <w:r w:rsidR="00C626B9" w:rsidRPr="001E2DE0">
              <w:rPr>
                <w:rFonts w:ascii="Times New Roman" w:hAnsi="Times New Roman" w:cs="Times New Roman"/>
                <w:sz w:val="24"/>
                <w:szCs w:val="24"/>
              </w:rPr>
              <w:t>ка муниципального образования;</w:t>
            </w:r>
          </w:p>
          <w:p w:rsidR="00357D30" w:rsidRDefault="00B93468" w:rsidP="0077253C">
            <w:pPr>
              <w:spacing w:after="0"/>
              <w:jc w:val="both"/>
              <w:rPr>
                <w:rFonts w:ascii="Times New Roman" w:hAnsi="Times New Roman" w:cs="Times New Roman"/>
                <w:sz w:val="24"/>
                <w:szCs w:val="24"/>
              </w:rPr>
            </w:pPr>
            <w:r w:rsidRPr="001E2DE0">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w:t>
            </w:r>
            <w:r w:rsidR="00C626B9" w:rsidRPr="001E2DE0">
              <w:rPr>
                <w:rFonts w:ascii="Times New Roman" w:hAnsi="Times New Roman" w:cs="Times New Roman"/>
                <w:sz w:val="24"/>
                <w:szCs w:val="24"/>
              </w:rPr>
              <w:t xml:space="preserve"> прилегающие к ним территории;</w:t>
            </w:r>
          </w:p>
          <w:p w:rsidR="00357D30" w:rsidRDefault="00357D30" w:rsidP="0077253C">
            <w:pPr>
              <w:spacing w:after="0"/>
              <w:jc w:val="both"/>
              <w:rPr>
                <w:rFonts w:ascii="Times New Roman" w:hAnsi="Times New Roman" w:cs="Times New Roman"/>
                <w:sz w:val="24"/>
                <w:szCs w:val="24"/>
              </w:rPr>
            </w:pPr>
            <w:r w:rsidRPr="00357D30">
              <w:rPr>
                <w:rFonts w:ascii="Times New Roman" w:hAnsi="Times New Roman" w:cs="Times New Roman"/>
                <w:sz w:val="24"/>
                <w:szCs w:val="24"/>
              </w:rPr>
              <w:t>Повышение доступности общественных территорий, детских, спортивных площадок</w:t>
            </w:r>
            <w:r>
              <w:rPr>
                <w:rFonts w:ascii="Times New Roman" w:hAnsi="Times New Roman" w:cs="Times New Roman"/>
                <w:sz w:val="24"/>
                <w:szCs w:val="24"/>
              </w:rPr>
              <w:t>;</w:t>
            </w:r>
          </w:p>
          <w:p w:rsidR="00BF3C26" w:rsidRPr="001E2DE0" w:rsidRDefault="00BF3C26" w:rsidP="0077253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w:t>
            </w:r>
            <w:r w:rsidRPr="00BF3C26">
              <w:rPr>
                <w:rFonts w:ascii="Times New Roman" w:hAnsi="Times New Roman" w:cs="Times New Roman"/>
                <w:sz w:val="24"/>
                <w:szCs w:val="24"/>
              </w:rPr>
              <w:t>дол</w:t>
            </w:r>
            <w:r>
              <w:rPr>
                <w:rFonts w:ascii="Times New Roman" w:hAnsi="Times New Roman" w:cs="Times New Roman"/>
                <w:sz w:val="24"/>
                <w:szCs w:val="24"/>
              </w:rPr>
              <w:t>и</w:t>
            </w:r>
            <w:r w:rsidRPr="00BF3C26">
              <w:rPr>
                <w:rFonts w:ascii="Times New Roman" w:hAnsi="Times New Roman" w:cs="Times New Roman"/>
                <w:sz w:val="24"/>
                <w:szCs w:val="24"/>
              </w:rPr>
              <w:t xml:space="preserve"> граждан (в возрасте от 14 лет), принявших участие в решении вопросов формирования комфортной городской среды</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lastRenderedPageBreak/>
              <w:t xml:space="preserve">Целевые индикаторы и показатели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D48B1" w:rsidRPr="001E2DE0" w:rsidRDefault="002D48B1" w:rsidP="00261EE6">
            <w:pPr>
              <w:pStyle w:val="a4"/>
              <w:jc w:val="both"/>
              <w:rPr>
                <w:rFonts w:ascii="Times New Roman" w:hAnsi="Times New Roman"/>
              </w:rPr>
            </w:pPr>
            <w:r w:rsidRPr="001E2DE0">
              <w:rPr>
                <w:rFonts w:ascii="Times New Roman" w:hAnsi="Times New Roman"/>
              </w:rPr>
              <w:t>-количество благоустроенных дворовых территорий, ед.;</w:t>
            </w:r>
          </w:p>
          <w:p w:rsidR="002D48B1" w:rsidRPr="001E2DE0" w:rsidRDefault="002D48B1" w:rsidP="00261EE6">
            <w:pPr>
              <w:spacing w:after="0" w:line="240" w:lineRule="auto"/>
              <w:rPr>
                <w:rFonts w:ascii="Times New Roman" w:hAnsi="Times New Roman" w:cs="Times New Roman"/>
                <w:sz w:val="24"/>
                <w:szCs w:val="24"/>
              </w:rPr>
            </w:pPr>
            <w:r w:rsidRPr="001E2DE0">
              <w:rPr>
                <w:rFonts w:ascii="Times New Roman" w:hAnsi="Times New Roman" w:cs="Times New Roman"/>
                <w:sz w:val="24"/>
                <w:szCs w:val="24"/>
              </w:rPr>
              <w:t>-количество благоустроенных муниципальных общественных территорий, ед.;</w:t>
            </w:r>
          </w:p>
          <w:p w:rsidR="002D48B1" w:rsidRPr="002F68E9" w:rsidRDefault="002D48B1" w:rsidP="00261EE6">
            <w:pPr>
              <w:spacing w:after="0" w:line="240" w:lineRule="auto"/>
              <w:rPr>
                <w:rFonts w:ascii="Times New Roman" w:hAnsi="Times New Roman" w:cs="Times New Roman"/>
                <w:sz w:val="24"/>
                <w:szCs w:val="24"/>
              </w:rPr>
            </w:pPr>
            <w:r w:rsidRPr="001E2DE0">
              <w:rPr>
                <w:rFonts w:ascii="Times New Roman" w:hAnsi="Times New Roman" w:cs="Times New Roman"/>
                <w:sz w:val="24"/>
                <w:szCs w:val="24"/>
              </w:rPr>
              <w:t>-</w:t>
            </w:r>
            <w:r w:rsidRPr="002F68E9">
              <w:rPr>
                <w:rFonts w:ascii="Times New Roman" w:hAnsi="Times New Roman" w:cs="Times New Roman"/>
                <w:sz w:val="24"/>
                <w:szCs w:val="24"/>
              </w:rPr>
              <w:t>количество реализованных проектов благоустройства дворовых территорий, ед.;</w:t>
            </w:r>
          </w:p>
          <w:p w:rsidR="002D48B1" w:rsidRPr="002F68E9" w:rsidRDefault="002D48B1" w:rsidP="00261EE6">
            <w:pPr>
              <w:spacing w:after="0" w:line="240" w:lineRule="auto"/>
              <w:rPr>
                <w:rFonts w:ascii="Times New Roman" w:hAnsi="Times New Roman" w:cs="Times New Roman"/>
                <w:color w:val="FF0000"/>
                <w:sz w:val="24"/>
                <w:szCs w:val="24"/>
              </w:rPr>
            </w:pPr>
            <w:r w:rsidRPr="002F68E9">
              <w:rPr>
                <w:rFonts w:ascii="Times New Roman" w:hAnsi="Times New Roman" w:cs="Times New Roman"/>
                <w:sz w:val="24"/>
                <w:szCs w:val="24"/>
              </w:rPr>
              <w:t>-достижение качества городской среды, доля населенных пунктов с благоприятной средой, %;</w:t>
            </w:r>
          </w:p>
          <w:p w:rsidR="000658A7" w:rsidRPr="002F68E9" w:rsidRDefault="002D48B1" w:rsidP="00261EE6">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-доля граждан (в возрасте от 14 лет), принявших участие в решении вопросов формирования комфортной городской среды от общего количества граждан, проживающих в населенных пунктах на территории которых реализуются проекты по созданию комфортной городской среды, %</w:t>
            </w:r>
          </w:p>
          <w:p w:rsidR="002F68E9" w:rsidRDefault="002F68E9" w:rsidP="00261EE6">
            <w:pPr>
              <w:spacing w:after="0" w:line="240" w:lineRule="auto"/>
              <w:rPr>
                <w:rFonts w:ascii="Times New Roman" w:hAnsi="Times New Roman" w:cs="Times New Roman"/>
                <w:sz w:val="24"/>
                <w:szCs w:val="24"/>
                <w:shd w:val="clear" w:color="auto" w:fill="FFFFFF"/>
              </w:rPr>
            </w:pPr>
            <w:r w:rsidRPr="002F68E9">
              <w:rPr>
                <w:rFonts w:ascii="Times New Roman" w:eastAsia="Calibri" w:hAnsi="Times New Roman" w:cs="Times New Roman"/>
                <w:sz w:val="24"/>
                <w:szCs w:val="24"/>
                <w:shd w:val="clear" w:color="auto" w:fill="FFFFFF"/>
              </w:rPr>
              <w:t>-Достижение качества современной городской среды на территории поселения, (будет рассчитана после утверждения Постановления Правительства Российской Федерации индекса качества городской среды)</w:t>
            </w:r>
          </w:p>
          <w:p w:rsidR="003B459D" w:rsidRPr="001E2DE0" w:rsidRDefault="003B459D" w:rsidP="00E9158C">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9158C">
              <w:rPr>
                <w:rFonts w:ascii="Times New Roman" w:hAnsi="Times New Roman" w:cs="Times New Roman"/>
                <w:sz w:val="24"/>
                <w:szCs w:val="24"/>
                <w:shd w:val="clear" w:color="auto" w:fill="FFFFFF"/>
              </w:rPr>
              <w:t>50% у</w:t>
            </w:r>
            <w:r>
              <w:rPr>
                <w:rFonts w:ascii="Times New Roman" w:hAnsi="Times New Roman" w:cs="Times New Roman"/>
                <w:sz w:val="24"/>
                <w:szCs w:val="24"/>
                <w:shd w:val="clear" w:color="auto" w:fill="FFFFFF"/>
              </w:rPr>
              <w:t>величение доли благоустроенных общественных территорий Прохорского сельского поселения</w:t>
            </w:r>
            <w:r w:rsidR="00E9158C">
              <w:rPr>
                <w:rFonts w:ascii="Times New Roman" w:hAnsi="Times New Roman" w:cs="Times New Roman"/>
                <w:sz w:val="24"/>
                <w:szCs w:val="24"/>
                <w:shd w:val="clear" w:color="auto" w:fill="FFFFFF"/>
              </w:rPr>
              <w:t xml:space="preserve"> </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77253C">
            <w:pPr>
              <w:pStyle w:val="formattext"/>
              <w:spacing w:after="0"/>
            </w:pPr>
            <w:r w:rsidRPr="001E2DE0">
              <w:t xml:space="preserve">Срок реализации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78239D" w:rsidP="0077253C">
            <w:pPr>
              <w:spacing w:after="0"/>
              <w:rPr>
                <w:rFonts w:ascii="Times New Roman" w:hAnsi="Times New Roman" w:cs="Times New Roman"/>
                <w:sz w:val="24"/>
                <w:szCs w:val="24"/>
              </w:rPr>
            </w:pPr>
            <w:r w:rsidRPr="001E2DE0">
              <w:rPr>
                <w:rFonts w:ascii="Times New Roman" w:hAnsi="Times New Roman" w:cs="Times New Roman"/>
                <w:sz w:val="24"/>
                <w:szCs w:val="24"/>
              </w:rPr>
              <w:t>Муниципальная программа реализуется в течение 2018-202</w:t>
            </w:r>
            <w:r w:rsidR="001243D0">
              <w:rPr>
                <w:rFonts w:ascii="Times New Roman" w:hAnsi="Times New Roman" w:cs="Times New Roman"/>
                <w:sz w:val="24"/>
                <w:szCs w:val="24"/>
              </w:rPr>
              <w:t>4</w:t>
            </w:r>
            <w:r w:rsidRPr="001E2DE0">
              <w:rPr>
                <w:rFonts w:ascii="Times New Roman" w:hAnsi="Times New Roman" w:cs="Times New Roman"/>
                <w:sz w:val="24"/>
                <w:szCs w:val="24"/>
              </w:rPr>
              <w:t xml:space="preserve"> годов</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Объемы бюджетных ассигнований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7336" w:rsidRPr="001E2DE0" w:rsidRDefault="00B9025E" w:rsidP="001E35C8">
            <w:pPr>
              <w:widowControl w:val="0"/>
              <w:autoSpaceDE w:val="0"/>
              <w:autoSpaceDN w:val="0"/>
              <w:adjustRightInd w:val="0"/>
              <w:spacing w:after="0"/>
              <w:jc w:val="both"/>
              <w:rPr>
                <w:rFonts w:ascii="Times New Roman" w:hAnsi="Times New Roman" w:cs="Times New Roman"/>
                <w:color w:val="000000"/>
                <w:sz w:val="24"/>
                <w:szCs w:val="24"/>
              </w:rPr>
            </w:pPr>
            <w:r w:rsidRPr="001E2DE0">
              <w:rPr>
                <w:rFonts w:ascii="Times New Roman" w:hAnsi="Times New Roman" w:cs="Times New Roman"/>
                <w:color w:val="000000"/>
                <w:sz w:val="24"/>
                <w:szCs w:val="24"/>
              </w:rPr>
              <w:t xml:space="preserve">Общая сумма финансирования Программы всего </w:t>
            </w:r>
            <w:r w:rsidRPr="001E2DE0">
              <w:rPr>
                <w:rFonts w:ascii="Times New Roman" w:hAnsi="Times New Roman" w:cs="Times New Roman"/>
                <w:b/>
                <w:color w:val="000000"/>
                <w:sz w:val="24"/>
                <w:szCs w:val="24"/>
              </w:rPr>
              <w:t xml:space="preserve">– </w:t>
            </w:r>
            <w:r w:rsidR="00A47B6B" w:rsidRPr="00A47B6B">
              <w:rPr>
                <w:rFonts w:ascii="Times New Roman" w:hAnsi="Times New Roman" w:cs="Times New Roman"/>
                <w:b/>
                <w:color w:val="000000"/>
                <w:sz w:val="24"/>
                <w:szCs w:val="24"/>
              </w:rPr>
              <w:t xml:space="preserve">– </w:t>
            </w:r>
            <w:r w:rsidR="00A47B6B" w:rsidRPr="00A47B6B">
              <w:rPr>
                <w:rFonts w:ascii="Times New Roman" w:hAnsi="Times New Roman" w:cs="Times New Roman"/>
                <w:color w:val="000000"/>
                <w:sz w:val="24"/>
                <w:szCs w:val="24"/>
              </w:rPr>
              <w:t>1 610 820,00 </w:t>
            </w:r>
            <w:r w:rsidRPr="001E2DE0">
              <w:rPr>
                <w:rFonts w:ascii="Times New Roman" w:hAnsi="Times New Roman" w:cs="Times New Roman"/>
                <w:color w:val="000000"/>
                <w:sz w:val="24"/>
                <w:szCs w:val="24"/>
              </w:rPr>
              <w:t>руб</w:t>
            </w:r>
            <w:r w:rsidR="00AD7336" w:rsidRPr="001E2DE0">
              <w:rPr>
                <w:rFonts w:ascii="Times New Roman" w:hAnsi="Times New Roman" w:cs="Times New Roman"/>
                <w:color w:val="000000"/>
                <w:sz w:val="24"/>
                <w:szCs w:val="24"/>
              </w:rPr>
              <w:t>.</w:t>
            </w:r>
          </w:p>
          <w:p w:rsidR="00B419B3" w:rsidRPr="001E2DE0" w:rsidRDefault="00B419B3" w:rsidP="001E35C8">
            <w:pPr>
              <w:widowControl w:val="0"/>
              <w:autoSpaceDE w:val="0"/>
              <w:autoSpaceDN w:val="0"/>
              <w:adjustRightInd w:val="0"/>
              <w:spacing w:after="0"/>
              <w:jc w:val="both"/>
              <w:rPr>
                <w:rFonts w:ascii="Times New Roman" w:hAnsi="Times New Roman" w:cs="Times New Roman"/>
                <w:color w:val="000000"/>
                <w:sz w:val="24"/>
                <w:szCs w:val="24"/>
              </w:rPr>
            </w:pPr>
          </w:p>
          <w:p w:rsidR="00AD7336" w:rsidRPr="001E2DE0" w:rsidRDefault="00AD7336" w:rsidP="001E35C8">
            <w:pPr>
              <w:widowControl w:val="0"/>
              <w:autoSpaceDE w:val="0"/>
              <w:autoSpaceDN w:val="0"/>
              <w:adjustRightInd w:val="0"/>
              <w:spacing w:after="0"/>
              <w:jc w:val="both"/>
              <w:rPr>
                <w:rFonts w:ascii="Times New Roman" w:hAnsi="Times New Roman" w:cs="Times New Roman"/>
                <w:color w:val="000000"/>
                <w:sz w:val="24"/>
                <w:szCs w:val="24"/>
              </w:rPr>
            </w:pPr>
            <w:r w:rsidRPr="001E2DE0">
              <w:rPr>
                <w:rFonts w:ascii="Times New Roman" w:hAnsi="Times New Roman" w:cs="Times New Roman"/>
                <w:color w:val="000000"/>
                <w:sz w:val="24"/>
                <w:szCs w:val="24"/>
              </w:rPr>
              <w:t xml:space="preserve">Сумма финансирования из средств бюджета </w:t>
            </w:r>
            <w:r w:rsidR="006569F2" w:rsidRPr="001E2DE0">
              <w:rPr>
                <w:rFonts w:ascii="Times New Roman" w:hAnsi="Times New Roman" w:cs="Times New Roman"/>
                <w:b/>
                <w:color w:val="000000"/>
                <w:sz w:val="24"/>
                <w:szCs w:val="24"/>
              </w:rPr>
              <w:t xml:space="preserve">Прохорского сельского </w:t>
            </w:r>
            <w:r w:rsidRPr="001E2DE0">
              <w:rPr>
                <w:rFonts w:ascii="Times New Roman" w:hAnsi="Times New Roman" w:cs="Times New Roman"/>
                <w:b/>
                <w:color w:val="000000"/>
                <w:sz w:val="24"/>
                <w:szCs w:val="24"/>
              </w:rPr>
              <w:t>поселения</w:t>
            </w:r>
            <w:r w:rsidRPr="001E2DE0">
              <w:rPr>
                <w:rFonts w:ascii="Times New Roman" w:hAnsi="Times New Roman" w:cs="Times New Roman"/>
                <w:color w:val="000000"/>
                <w:sz w:val="24"/>
                <w:szCs w:val="24"/>
              </w:rPr>
              <w:t xml:space="preserve"> составляет – </w:t>
            </w:r>
            <w:r w:rsidR="00133C70" w:rsidRPr="00133C70">
              <w:rPr>
                <w:rFonts w:ascii="Times New Roman" w:hAnsi="Times New Roman" w:cs="Times New Roman"/>
                <w:color w:val="000000"/>
                <w:sz w:val="24"/>
                <w:szCs w:val="24"/>
              </w:rPr>
              <w:t xml:space="preserve">410 820,00 </w:t>
            </w:r>
            <w:r w:rsidR="00133C70">
              <w:rPr>
                <w:rFonts w:ascii="Times New Roman" w:hAnsi="Times New Roman" w:cs="Times New Roman"/>
                <w:color w:val="000000"/>
                <w:sz w:val="24"/>
                <w:szCs w:val="24"/>
              </w:rPr>
              <w:t>рублей</w:t>
            </w:r>
            <w:r w:rsidR="00F60B8D">
              <w:rPr>
                <w:rFonts w:ascii="Times New Roman" w:hAnsi="Times New Roman" w:cs="Times New Roman"/>
                <w:color w:val="000000"/>
                <w:sz w:val="24"/>
                <w:szCs w:val="24"/>
              </w:rPr>
              <w:t>.</w:t>
            </w:r>
          </w:p>
          <w:p w:rsidR="00B9025E" w:rsidRPr="001E2DE0" w:rsidRDefault="00AD7336" w:rsidP="001E35C8">
            <w:pPr>
              <w:widowControl w:val="0"/>
              <w:autoSpaceDE w:val="0"/>
              <w:autoSpaceDN w:val="0"/>
              <w:adjustRightInd w:val="0"/>
              <w:spacing w:after="0"/>
              <w:jc w:val="both"/>
              <w:rPr>
                <w:rFonts w:ascii="Times New Roman" w:hAnsi="Times New Roman" w:cs="Times New Roman"/>
                <w:color w:val="000000"/>
                <w:sz w:val="24"/>
                <w:szCs w:val="24"/>
              </w:rPr>
            </w:pPr>
            <w:r w:rsidRPr="001E2DE0">
              <w:rPr>
                <w:rFonts w:ascii="Times New Roman" w:hAnsi="Times New Roman" w:cs="Times New Roman"/>
                <w:color w:val="000000"/>
                <w:sz w:val="24"/>
                <w:szCs w:val="24"/>
              </w:rPr>
              <w:t>С</w:t>
            </w:r>
            <w:r w:rsidR="006569F2" w:rsidRPr="001E2DE0">
              <w:rPr>
                <w:rFonts w:ascii="Times New Roman" w:hAnsi="Times New Roman" w:cs="Times New Roman"/>
                <w:color w:val="000000"/>
                <w:sz w:val="24"/>
                <w:szCs w:val="24"/>
              </w:rPr>
              <w:t xml:space="preserve">умма финансирования </w:t>
            </w:r>
            <w:r w:rsidR="00036B2C" w:rsidRPr="001E2DE0">
              <w:rPr>
                <w:rFonts w:ascii="Times New Roman" w:hAnsi="Times New Roman" w:cs="Times New Roman"/>
                <w:color w:val="000000"/>
                <w:sz w:val="24"/>
                <w:szCs w:val="24"/>
              </w:rPr>
              <w:t>из средств</w:t>
            </w:r>
            <w:r w:rsidR="00036B2C" w:rsidRPr="001E2DE0">
              <w:rPr>
                <w:rFonts w:ascii="Times New Roman" w:hAnsi="Times New Roman" w:cs="Times New Roman"/>
                <w:b/>
                <w:color w:val="000000"/>
                <w:sz w:val="24"/>
                <w:szCs w:val="24"/>
              </w:rPr>
              <w:t xml:space="preserve"> </w:t>
            </w:r>
            <w:r w:rsidRPr="001E2DE0">
              <w:rPr>
                <w:rFonts w:ascii="Times New Roman" w:hAnsi="Times New Roman" w:cs="Times New Roman"/>
                <w:b/>
                <w:color w:val="000000"/>
                <w:sz w:val="24"/>
                <w:szCs w:val="24"/>
              </w:rPr>
              <w:t>К</w:t>
            </w:r>
            <w:r w:rsidR="00192CDF" w:rsidRPr="001E2DE0">
              <w:rPr>
                <w:rFonts w:ascii="Times New Roman" w:hAnsi="Times New Roman" w:cs="Times New Roman"/>
                <w:b/>
                <w:color w:val="000000"/>
                <w:sz w:val="24"/>
                <w:szCs w:val="24"/>
              </w:rPr>
              <w:t>раевого бюджета</w:t>
            </w:r>
            <w:r w:rsidR="00192CDF" w:rsidRPr="001E2DE0">
              <w:rPr>
                <w:rFonts w:ascii="Times New Roman" w:hAnsi="Times New Roman" w:cs="Times New Roman"/>
                <w:color w:val="000000"/>
                <w:sz w:val="24"/>
                <w:szCs w:val="24"/>
              </w:rPr>
              <w:t xml:space="preserve"> </w:t>
            </w:r>
            <w:r w:rsidRPr="001E2DE0">
              <w:rPr>
                <w:rFonts w:ascii="Times New Roman" w:hAnsi="Times New Roman" w:cs="Times New Roman"/>
                <w:color w:val="000000"/>
                <w:sz w:val="24"/>
                <w:szCs w:val="24"/>
              </w:rPr>
              <w:t>– 1 200 000, 0 руб.</w:t>
            </w:r>
          </w:p>
          <w:p w:rsidR="00AD7336" w:rsidRPr="001E2DE0" w:rsidRDefault="00AD7336" w:rsidP="001E35C8">
            <w:pPr>
              <w:widowControl w:val="0"/>
              <w:autoSpaceDE w:val="0"/>
              <w:autoSpaceDN w:val="0"/>
              <w:adjustRightInd w:val="0"/>
              <w:spacing w:after="0"/>
              <w:jc w:val="both"/>
              <w:rPr>
                <w:rFonts w:ascii="Times New Roman" w:hAnsi="Times New Roman" w:cs="Times New Roman"/>
                <w:color w:val="000000"/>
                <w:sz w:val="24"/>
                <w:szCs w:val="24"/>
              </w:rPr>
            </w:pPr>
          </w:p>
          <w:p w:rsidR="00B9025E" w:rsidRPr="001E2DE0" w:rsidRDefault="00B9025E" w:rsidP="001E35C8">
            <w:pPr>
              <w:spacing w:after="0"/>
              <w:rPr>
                <w:rFonts w:ascii="Times New Roman" w:hAnsi="Times New Roman" w:cs="Times New Roman"/>
                <w:sz w:val="24"/>
                <w:szCs w:val="24"/>
              </w:rPr>
            </w:pPr>
            <w:r w:rsidRPr="001E2DE0">
              <w:rPr>
                <w:rFonts w:ascii="Times New Roman" w:hAnsi="Times New Roman" w:cs="Times New Roman"/>
                <w:sz w:val="24"/>
                <w:szCs w:val="24"/>
              </w:rPr>
              <w:t>2018</w:t>
            </w:r>
            <w:r w:rsidR="00B419B3" w:rsidRPr="001E2DE0">
              <w:rPr>
                <w:rFonts w:ascii="Times New Roman" w:hAnsi="Times New Roman" w:cs="Times New Roman"/>
                <w:sz w:val="24"/>
                <w:szCs w:val="24"/>
              </w:rPr>
              <w:t xml:space="preserve"> </w:t>
            </w:r>
            <w:r w:rsidRPr="001E2DE0">
              <w:rPr>
                <w:rFonts w:ascii="Times New Roman" w:hAnsi="Times New Roman" w:cs="Times New Roman"/>
                <w:sz w:val="24"/>
                <w:szCs w:val="24"/>
              </w:rPr>
              <w:t>год</w:t>
            </w:r>
            <w:r w:rsidR="00C2286E" w:rsidRPr="001E2DE0">
              <w:rPr>
                <w:rFonts w:ascii="Times New Roman" w:hAnsi="Times New Roman" w:cs="Times New Roman"/>
                <w:sz w:val="24"/>
                <w:szCs w:val="24"/>
              </w:rPr>
              <w:t xml:space="preserve"> – </w:t>
            </w:r>
            <w:r w:rsidR="00927BAB" w:rsidRPr="001E2DE0">
              <w:rPr>
                <w:rFonts w:ascii="Times New Roman" w:hAnsi="Times New Roman" w:cs="Times New Roman"/>
                <w:sz w:val="24"/>
                <w:szCs w:val="24"/>
              </w:rPr>
              <w:t>0</w:t>
            </w:r>
            <w:r w:rsidRPr="001E2DE0">
              <w:rPr>
                <w:rFonts w:ascii="Times New Roman" w:hAnsi="Times New Roman" w:cs="Times New Roman"/>
                <w:sz w:val="24"/>
                <w:szCs w:val="24"/>
              </w:rPr>
              <w:t xml:space="preserve"> рублей из средств бюджета Прохорского сельского поселения, 0</w:t>
            </w:r>
            <w:r w:rsidR="00420E94" w:rsidRPr="001E2DE0">
              <w:rPr>
                <w:rFonts w:ascii="Times New Roman" w:hAnsi="Times New Roman" w:cs="Times New Roman"/>
                <w:sz w:val="24"/>
                <w:szCs w:val="24"/>
              </w:rPr>
              <w:t xml:space="preserve"> </w:t>
            </w:r>
            <w:r w:rsidRPr="001E2DE0">
              <w:rPr>
                <w:rFonts w:ascii="Times New Roman" w:hAnsi="Times New Roman" w:cs="Times New Roman"/>
                <w:sz w:val="24"/>
                <w:szCs w:val="24"/>
              </w:rPr>
              <w:t>рублей Краевой бюджет</w:t>
            </w:r>
          </w:p>
          <w:p w:rsidR="00C2286E" w:rsidRPr="001E2DE0" w:rsidRDefault="00B419B3" w:rsidP="001E35C8">
            <w:pPr>
              <w:spacing w:after="0"/>
              <w:rPr>
                <w:rFonts w:ascii="Times New Roman" w:hAnsi="Times New Roman" w:cs="Times New Roman"/>
                <w:sz w:val="24"/>
                <w:szCs w:val="24"/>
              </w:rPr>
            </w:pPr>
            <w:r w:rsidRPr="001E2DE0">
              <w:rPr>
                <w:rFonts w:ascii="Times New Roman" w:hAnsi="Times New Roman" w:cs="Times New Roman"/>
                <w:sz w:val="24"/>
                <w:szCs w:val="24"/>
              </w:rPr>
              <w:t>2019 год</w:t>
            </w:r>
            <w:r w:rsidR="00C2286E" w:rsidRPr="001E2DE0">
              <w:rPr>
                <w:rFonts w:ascii="Times New Roman" w:hAnsi="Times New Roman" w:cs="Times New Roman"/>
                <w:sz w:val="24"/>
                <w:szCs w:val="24"/>
              </w:rPr>
              <w:t xml:space="preserve"> – </w:t>
            </w:r>
            <w:r w:rsidR="005F281D" w:rsidRPr="005F281D">
              <w:rPr>
                <w:rFonts w:ascii="Times New Roman" w:hAnsi="Times New Roman" w:cs="Times New Roman"/>
                <w:sz w:val="24"/>
                <w:szCs w:val="24"/>
              </w:rPr>
              <w:t>135820</w:t>
            </w:r>
            <w:r w:rsidR="005F281D">
              <w:rPr>
                <w:rFonts w:ascii="Times New Roman" w:hAnsi="Times New Roman" w:cs="Times New Roman"/>
                <w:sz w:val="24"/>
                <w:szCs w:val="24"/>
              </w:rPr>
              <w:t xml:space="preserve"> </w:t>
            </w:r>
            <w:r w:rsidR="00B9025E" w:rsidRPr="001E2DE0">
              <w:rPr>
                <w:rFonts w:ascii="Times New Roman" w:hAnsi="Times New Roman" w:cs="Times New Roman"/>
                <w:sz w:val="24"/>
                <w:szCs w:val="24"/>
              </w:rPr>
              <w:t>рублей из средств бюджета Прохорского сельского п</w:t>
            </w:r>
            <w:r w:rsidR="00420E94" w:rsidRPr="001E2DE0">
              <w:rPr>
                <w:rFonts w:ascii="Times New Roman" w:hAnsi="Times New Roman" w:cs="Times New Roman"/>
                <w:sz w:val="24"/>
                <w:szCs w:val="24"/>
              </w:rPr>
              <w:t xml:space="preserve">оселения, </w:t>
            </w:r>
            <w:r w:rsidR="00C2286E" w:rsidRPr="001E2DE0">
              <w:rPr>
                <w:rFonts w:ascii="Times New Roman" w:hAnsi="Times New Roman" w:cs="Times New Roman"/>
                <w:sz w:val="24"/>
                <w:szCs w:val="24"/>
              </w:rPr>
              <w:t xml:space="preserve">из Краевого бюджета - </w:t>
            </w:r>
            <w:r w:rsidR="004333E1" w:rsidRPr="001E2DE0">
              <w:rPr>
                <w:rFonts w:ascii="Times New Roman" w:hAnsi="Times New Roman" w:cs="Times New Roman"/>
                <w:sz w:val="24"/>
                <w:szCs w:val="24"/>
              </w:rPr>
              <w:t>1</w:t>
            </w:r>
            <w:r w:rsidR="00420E94" w:rsidRPr="001E2DE0">
              <w:rPr>
                <w:rFonts w:ascii="Times New Roman" w:hAnsi="Times New Roman" w:cs="Times New Roman"/>
                <w:sz w:val="24"/>
                <w:szCs w:val="24"/>
              </w:rPr>
              <w:t xml:space="preserve"> </w:t>
            </w:r>
            <w:r w:rsidR="004333E1" w:rsidRPr="001E2DE0">
              <w:rPr>
                <w:rFonts w:ascii="Times New Roman" w:hAnsi="Times New Roman" w:cs="Times New Roman"/>
                <w:sz w:val="24"/>
                <w:szCs w:val="24"/>
              </w:rPr>
              <w:t>2</w:t>
            </w:r>
            <w:r w:rsidR="00420E94" w:rsidRPr="001E2DE0">
              <w:rPr>
                <w:rFonts w:ascii="Times New Roman" w:hAnsi="Times New Roman" w:cs="Times New Roman"/>
                <w:sz w:val="24"/>
                <w:szCs w:val="24"/>
              </w:rPr>
              <w:t xml:space="preserve">00 000,00 </w:t>
            </w:r>
            <w:r w:rsidR="00B9025E" w:rsidRPr="001E2DE0">
              <w:rPr>
                <w:rFonts w:ascii="Times New Roman" w:hAnsi="Times New Roman" w:cs="Times New Roman"/>
                <w:sz w:val="24"/>
                <w:szCs w:val="24"/>
              </w:rPr>
              <w:t xml:space="preserve">рублей </w:t>
            </w:r>
          </w:p>
          <w:p w:rsidR="00AC5BAF" w:rsidRPr="00AC5BAF" w:rsidRDefault="00AC5BAF" w:rsidP="00AC5BAF">
            <w:pPr>
              <w:spacing w:after="0"/>
              <w:rPr>
                <w:rFonts w:ascii="Times New Roman" w:hAnsi="Times New Roman" w:cs="Times New Roman"/>
                <w:sz w:val="24"/>
                <w:szCs w:val="24"/>
              </w:rPr>
            </w:pPr>
            <w:r w:rsidRPr="00AC5BAF">
              <w:rPr>
                <w:rFonts w:ascii="Times New Roman" w:hAnsi="Times New Roman" w:cs="Times New Roman"/>
                <w:sz w:val="24"/>
                <w:szCs w:val="24"/>
              </w:rPr>
              <w:t>2020 год – 155</w:t>
            </w:r>
            <w:r w:rsidR="00823CF6">
              <w:rPr>
                <w:rFonts w:ascii="Times New Roman" w:hAnsi="Times New Roman" w:cs="Times New Roman"/>
                <w:sz w:val="24"/>
                <w:szCs w:val="24"/>
              </w:rPr>
              <w:t>000</w:t>
            </w:r>
            <w:r w:rsidRPr="00AC5BAF">
              <w:rPr>
                <w:rFonts w:ascii="Times New Roman" w:hAnsi="Times New Roman" w:cs="Times New Roman"/>
                <w:sz w:val="24"/>
                <w:szCs w:val="24"/>
              </w:rPr>
              <w:t xml:space="preserve"> рублей из средств бюджета Прохорского сельского поселения, 0 рублей Краевой бюджет</w:t>
            </w:r>
          </w:p>
          <w:p w:rsidR="00AC5BAF" w:rsidRPr="00AC5BAF" w:rsidRDefault="00AC5BAF" w:rsidP="00AC5BAF">
            <w:pPr>
              <w:spacing w:after="0"/>
              <w:rPr>
                <w:rFonts w:ascii="Times New Roman" w:hAnsi="Times New Roman" w:cs="Times New Roman"/>
                <w:sz w:val="24"/>
                <w:szCs w:val="24"/>
              </w:rPr>
            </w:pPr>
            <w:r w:rsidRPr="00AC5BAF">
              <w:rPr>
                <w:rFonts w:ascii="Times New Roman" w:hAnsi="Times New Roman" w:cs="Times New Roman"/>
                <w:sz w:val="24"/>
                <w:szCs w:val="24"/>
              </w:rPr>
              <w:t>2021 год – 120</w:t>
            </w:r>
            <w:r w:rsidR="00823CF6">
              <w:rPr>
                <w:rFonts w:ascii="Times New Roman" w:hAnsi="Times New Roman" w:cs="Times New Roman"/>
                <w:sz w:val="24"/>
                <w:szCs w:val="24"/>
              </w:rPr>
              <w:t>000</w:t>
            </w:r>
            <w:r w:rsidRPr="00AC5BAF">
              <w:rPr>
                <w:rFonts w:ascii="Times New Roman" w:hAnsi="Times New Roman" w:cs="Times New Roman"/>
                <w:sz w:val="24"/>
                <w:szCs w:val="24"/>
              </w:rPr>
              <w:t xml:space="preserve"> рублей из средств бюджета Прохорского сельского поселения, 0 рублей Краевой бюджет</w:t>
            </w:r>
          </w:p>
          <w:p w:rsidR="00426E9F" w:rsidRPr="001E2DE0" w:rsidRDefault="00B9025E" w:rsidP="001E35C8">
            <w:pPr>
              <w:spacing w:after="0"/>
              <w:rPr>
                <w:rFonts w:ascii="Times New Roman" w:hAnsi="Times New Roman" w:cs="Times New Roman"/>
                <w:sz w:val="24"/>
                <w:szCs w:val="24"/>
              </w:rPr>
            </w:pPr>
            <w:r w:rsidRPr="001E2DE0">
              <w:rPr>
                <w:rFonts w:ascii="Times New Roman" w:hAnsi="Times New Roman" w:cs="Times New Roman"/>
                <w:sz w:val="24"/>
                <w:szCs w:val="24"/>
              </w:rPr>
              <w:t xml:space="preserve">2022 год – </w:t>
            </w:r>
            <w:r w:rsidR="00927BAB" w:rsidRPr="001E2DE0">
              <w:rPr>
                <w:rFonts w:ascii="Times New Roman" w:hAnsi="Times New Roman" w:cs="Times New Roman"/>
                <w:sz w:val="24"/>
                <w:szCs w:val="24"/>
              </w:rPr>
              <w:t>0</w:t>
            </w:r>
            <w:r w:rsidRPr="001E2DE0">
              <w:rPr>
                <w:rFonts w:ascii="Times New Roman" w:hAnsi="Times New Roman" w:cs="Times New Roman"/>
                <w:sz w:val="24"/>
                <w:szCs w:val="24"/>
              </w:rPr>
              <w:t xml:space="preserve"> рублей из средств бюджета Прохорского сельского поселения, </w:t>
            </w:r>
            <w:r w:rsidR="00927BAB" w:rsidRPr="001E2DE0">
              <w:rPr>
                <w:rFonts w:ascii="Times New Roman" w:hAnsi="Times New Roman" w:cs="Times New Roman"/>
                <w:sz w:val="24"/>
                <w:szCs w:val="24"/>
              </w:rPr>
              <w:t>0</w:t>
            </w:r>
            <w:r w:rsidRPr="001E2DE0">
              <w:rPr>
                <w:rFonts w:ascii="Times New Roman" w:hAnsi="Times New Roman" w:cs="Times New Roman"/>
                <w:sz w:val="24"/>
                <w:szCs w:val="24"/>
              </w:rPr>
              <w:t xml:space="preserve"> рублей Краевой бюджет</w:t>
            </w:r>
          </w:p>
          <w:p w:rsidR="00425DB8" w:rsidRPr="001E2DE0" w:rsidRDefault="00425DB8" w:rsidP="001E35C8">
            <w:pPr>
              <w:spacing w:after="0"/>
              <w:rPr>
                <w:rFonts w:ascii="Times New Roman" w:hAnsi="Times New Roman" w:cs="Times New Roman"/>
                <w:sz w:val="24"/>
                <w:szCs w:val="24"/>
              </w:rPr>
            </w:pPr>
            <w:r w:rsidRPr="001E2DE0">
              <w:rPr>
                <w:rFonts w:ascii="Times New Roman" w:hAnsi="Times New Roman" w:cs="Times New Roman"/>
                <w:sz w:val="24"/>
                <w:szCs w:val="24"/>
              </w:rPr>
              <w:t>2023 год – 0 рублей из средств бюджета Прохорского сельского поселения, 0 рублей Краевой бюджет</w:t>
            </w:r>
          </w:p>
          <w:p w:rsidR="00425DB8" w:rsidRPr="001E2DE0" w:rsidRDefault="00425DB8" w:rsidP="001E35C8">
            <w:pPr>
              <w:spacing w:after="0"/>
              <w:rPr>
                <w:rFonts w:ascii="Times New Roman" w:hAnsi="Times New Roman" w:cs="Times New Roman"/>
                <w:sz w:val="24"/>
                <w:szCs w:val="24"/>
              </w:rPr>
            </w:pPr>
            <w:r w:rsidRPr="001E2DE0">
              <w:rPr>
                <w:rFonts w:ascii="Times New Roman" w:hAnsi="Times New Roman" w:cs="Times New Roman"/>
                <w:sz w:val="24"/>
                <w:szCs w:val="24"/>
              </w:rPr>
              <w:t>2024 год – 0 рублей из средств бюджета Прохорского сельского поселения, 0 рублей Краевой бюджет</w:t>
            </w:r>
          </w:p>
        </w:tc>
      </w:tr>
      <w:tr w:rsidR="000658A7" w:rsidRPr="00C626B9" w:rsidTr="00F96B18">
        <w:trPr>
          <w:trHeight w:val="2280"/>
        </w:trPr>
        <w:tc>
          <w:tcPr>
            <w:tcW w:w="3261"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658A7" w:rsidRPr="001E2DE0" w:rsidRDefault="000658A7" w:rsidP="0077253C">
            <w:pPr>
              <w:pStyle w:val="formattext"/>
              <w:spacing w:after="0"/>
            </w:pPr>
            <w:r w:rsidRPr="001E2DE0">
              <w:lastRenderedPageBreak/>
              <w:t xml:space="preserve">Ожидаемые результаты реализации Программы </w:t>
            </w:r>
          </w:p>
        </w:tc>
        <w:tc>
          <w:tcPr>
            <w:tcW w:w="1134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FA4AE6" w:rsidRPr="0026238C" w:rsidRDefault="000352FD" w:rsidP="0077253C">
            <w:pPr>
              <w:spacing w:after="0" w:line="240" w:lineRule="auto"/>
              <w:rPr>
                <w:rFonts w:ascii="Times New Roman" w:hAnsi="Times New Roman" w:cs="Times New Roman"/>
                <w:sz w:val="24"/>
                <w:szCs w:val="24"/>
              </w:rPr>
            </w:pPr>
            <w:r w:rsidRPr="0026238C">
              <w:rPr>
                <w:rFonts w:ascii="Times New Roman" w:hAnsi="Times New Roman" w:cs="Times New Roman"/>
                <w:sz w:val="24"/>
                <w:szCs w:val="24"/>
              </w:rPr>
              <w:t>Увеличение уровня благоустроенности придомовых территорий в Прохорском сельском поселении</w:t>
            </w:r>
          </w:p>
          <w:p w:rsidR="001412F5" w:rsidRPr="0026238C" w:rsidRDefault="0094245D" w:rsidP="0077253C">
            <w:pPr>
              <w:spacing w:after="0" w:line="240" w:lineRule="auto"/>
              <w:rPr>
                <w:rFonts w:ascii="Times New Roman" w:hAnsi="Times New Roman" w:cs="Times New Roman"/>
                <w:sz w:val="24"/>
                <w:szCs w:val="24"/>
              </w:rPr>
            </w:pPr>
            <w:r w:rsidRPr="0026238C">
              <w:rPr>
                <w:rFonts w:ascii="Times New Roman" w:hAnsi="Times New Roman" w:cs="Times New Roman"/>
                <w:sz w:val="24"/>
                <w:szCs w:val="24"/>
              </w:rPr>
              <w:t>Количество созданных общественных территорий</w:t>
            </w:r>
            <w:r w:rsidR="001412F5" w:rsidRPr="0026238C">
              <w:rPr>
                <w:rFonts w:ascii="Times New Roman" w:hAnsi="Times New Roman" w:cs="Times New Roman"/>
                <w:sz w:val="24"/>
                <w:szCs w:val="24"/>
              </w:rPr>
              <w:t xml:space="preserve"> – </w:t>
            </w:r>
            <w:r w:rsidR="002A7235">
              <w:rPr>
                <w:rFonts w:ascii="Times New Roman" w:hAnsi="Times New Roman" w:cs="Times New Roman"/>
                <w:sz w:val="24"/>
                <w:szCs w:val="24"/>
              </w:rPr>
              <w:t>3</w:t>
            </w:r>
            <w:r w:rsidR="001412F5" w:rsidRPr="0026238C">
              <w:rPr>
                <w:rFonts w:ascii="Times New Roman" w:hAnsi="Times New Roman" w:cs="Times New Roman"/>
                <w:sz w:val="24"/>
                <w:szCs w:val="24"/>
              </w:rPr>
              <w:t xml:space="preserve"> ед.</w:t>
            </w:r>
          </w:p>
          <w:p w:rsidR="005048F1" w:rsidRDefault="005048F1" w:rsidP="0077253C">
            <w:pPr>
              <w:spacing w:after="0" w:line="240" w:lineRule="auto"/>
              <w:rPr>
                <w:rFonts w:ascii="Times New Roman" w:hAnsi="Times New Roman" w:cs="Times New Roman"/>
                <w:sz w:val="24"/>
                <w:szCs w:val="24"/>
              </w:rPr>
            </w:pPr>
            <w:r w:rsidRPr="005048F1">
              <w:rPr>
                <w:rFonts w:ascii="Times New Roman" w:hAnsi="Times New Roman" w:cs="Times New Roman"/>
                <w:sz w:val="24"/>
                <w:szCs w:val="24"/>
              </w:rPr>
              <w:t xml:space="preserve">Количество благоустроенных территорий, детских и спортивных площадок 1 ед </w:t>
            </w:r>
          </w:p>
          <w:p w:rsidR="00C46405" w:rsidRPr="001E2DE0" w:rsidRDefault="00C46405" w:rsidP="0077253C">
            <w:pPr>
              <w:spacing w:after="0" w:line="240" w:lineRule="auto"/>
              <w:rPr>
                <w:rFonts w:ascii="Times New Roman" w:hAnsi="Times New Roman" w:cs="Times New Roman"/>
                <w:sz w:val="24"/>
                <w:szCs w:val="24"/>
              </w:rPr>
            </w:pPr>
            <w:r w:rsidRPr="0026238C">
              <w:rPr>
                <w:rFonts w:ascii="Times New Roman" w:hAnsi="Times New Roman" w:cs="Times New Roman"/>
                <w:sz w:val="24"/>
                <w:szCs w:val="24"/>
              </w:rPr>
              <w:t>К</w:t>
            </w:r>
            <w:r w:rsidRPr="0026238C">
              <w:rPr>
                <w:rFonts w:ascii="Times New Roman" w:eastAsia="Calibri" w:hAnsi="Times New Roman" w:cs="Times New Roman"/>
                <w:sz w:val="24"/>
                <w:szCs w:val="24"/>
              </w:rPr>
              <w:t xml:space="preserve">оличество реализованных проектов благоустройства дворовых территорий, </w:t>
            </w:r>
            <w:r w:rsidRPr="0026238C">
              <w:rPr>
                <w:rFonts w:ascii="Times New Roman" w:hAnsi="Times New Roman" w:cs="Times New Roman"/>
                <w:sz w:val="24"/>
                <w:szCs w:val="24"/>
              </w:rPr>
              <w:t>1</w:t>
            </w:r>
            <w:r w:rsidRPr="0026238C">
              <w:rPr>
                <w:rFonts w:ascii="Times New Roman" w:eastAsia="Calibri" w:hAnsi="Times New Roman" w:cs="Times New Roman"/>
                <w:sz w:val="24"/>
                <w:szCs w:val="24"/>
              </w:rPr>
              <w:t xml:space="preserve"> ед.;</w:t>
            </w:r>
          </w:p>
        </w:tc>
      </w:tr>
      <w:tr w:rsidR="00F96B18" w:rsidRPr="00C626B9" w:rsidTr="0077253C">
        <w:trPr>
          <w:trHeight w:val="6259"/>
        </w:trPr>
        <w:tc>
          <w:tcPr>
            <w:tcW w:w="326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F96B18" w:rsidRPr="00003505" w:rsidRDefault="00480040" w:rsidP="00646EAD">
            <w:pPr>
              <w:pStyle w:val="formattext"/>
            </w:pPr>
            <w:r w:rsidRPr="00003505">
              <w:t>Система организации контроля за исполнением Программы</w:t>
            </w:r>
          </w:p>
        </w:tc>
        <w:tc>
          <w:tcPr>
            <w:tcW w:w="1134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F96B18" w:rsidRPr="00AB2AAF" w:rsidRDefault="00F96B18" w:rsidP="002E6550">
            <w:pPr>
              <w:pStyle w:val="a7"/>
              <w:spacing w:after="0"/>
            </w:pPr>
            <w:r w:rsidRPr="00AB2AAF">
              <w:t>Ответственность и контроль реализации за выполнением Программы несут исполнитель программы.</w:t>
            </w:r>
          </w:p>
          <w:p w:rsidR="00F96B18" w:rsidRPr="00AB2AAF" w:rsidRDefault="00F96B18" w:rsidP="002E6550">
            <w:pPr>
              <w:pStyle w:val="a7"/>
              <w:spacing w:after="0"/>
              <w:rPr>
                <w:lang w:val="x-none"/>
              </w:rPr>
            </w:pPr>
            <w:r w:rsidRPr="00AB2AAF">
              <w:rPr>
                <w:lang w:val="x-none"/>
              </w:rPr>
              <w:t>Контроль за ходом реализации Программы осуществляется путем проведения оценки эффективности реализации Программы на основании отчета о результатах реализации Программы.</w:t>
            </w:r>
          </w:p>
          <w:p w:rsidR="00F96B18" w:rsidRPr="00AB2AAF" w:rsidRDefault="00F96B18" w:rsidP="002E6550">
            <w:pPr>
              <w:pStyle w:val="a7"/>
              <w:spacing w:after="0"/>
            </w:pPr>
            <w:r w:rsidRPr="00AB2AAF">
              <w:t>Оценка эффективности реализации Программы осуществляется администрацией Прохорского сельского поселения по итогам ее исполнения ежеквартально нарастающим итогом и в целом после завершения срока реализации Программы.</w:t>
            </w:r>
          </w:p>
          <w:p w:rsidR="00F96B18" w:rsidRPr="0077629D" w:rsidRDefault="00F96B18" w:rsidP="002E6550">
            <w:pPr>
              <w:pStyle w:val="ae"/>
              <w:rPr>
                <w:szCs w:val="24"/>
              </w:rPr>
            </w:pPr>
            <w:r w:rsidRPr="00AB2AAF">
              <w:rPr>
                <w:szCs w:val="24"/>
              </w:rPr>
              <w:t xml:space="preserve">После рассмотрения отчета об оценке эффективности реализации Программ на основании решения главы администрации Прохорского сельского поселения готовится заключение о целесообразности дальнейшей </w:t>
            </w:r>
            <w:r w:rsidRPr="0077629D">
              <w:rPr>
                <w:szCs w:val="24"/>
              </w:rPr>
              <w:t>реализации Программ, которое предоставляется муниципальному комитету Прохорского сельского поселения для принятия решения о дальнейшем финансировании Программ, о внесении изменений в Программы (корректировке) или о досрочном прекращении реализации Программы в виде постановления администрации Прохорского сельского поселения, которое согласовывается и утверждается в соответствующем порядке.</w:t>
            </w:r>
          </w:p>
          <w:p w:rsidR="00480040" w:rsidRPr="0077629D" w:rsidRDefault="00480040" w:rsidP="002E6550">
            <w:pPr>
              <w:pStyle w:val="ae"/>
              <w:rPr>
                <w:szCs w:val="24"/>
              </w:rPr>
            </w:pPr>
            <w:r w:rsidRPr="0077629D">
              <w:rPr>
                <w:szCs w:val="24"/>
              </w:rPr>
              <w:t>Контроль за реализацией программы так же осуществляется</w:t>
            </w:r>
            <w:r w:rsidR="0077629D" w:rsidRPr="0077629D">
              <w:rPr>
                <w:szCs w:val="24"/>
              </w:rPr>
              <w:t xml:space="preserve"> общественной комиссией на основании</w:t>
            </w:r>
            <w:r w:rsidRPr="0077629D">
              <w:rPr>
                <w:szCs w:val="24"/>
              </w:rPr>
              <w:t xml:space="preserve"> </w:t>
            </w:r>
            <w:r w:rsidR="0077629D" w:rsidRPr="0077629D">
              <w:rPr>
                <w:szCs w:val="24"/>
              </w:rPr>
              <w:t>постановления № 10-па от 04.02.2019 года «Об утверждении общественной комиссии по осуществлению контроля за ходом реализации мероприятий по благоустройству в рамках муниципальной программы «Формирование современной городской среды в Прохорском сельском поселении на 2018-2022 годы»»</w:t>
            </w:r>
          </w:p>
          <w:p w:rsidR="00F96B18" w:rsidRPr="0026238C" w:rsidRDefault="00F96B18" w:rsidP="002E6550">
            <w:pPr>
              <w:jc w:val="both"/>
              <w:rPr>
                <w:rFonts w:ascii="Times New Roman" w:hAnsi="Times New Roman" w:cs="Times New Roman"/>
                <w:sz w:val="24"/>
                <w:szCs w:val="24"/>
              </w:rPr>
            </w:pPr>
            <w:r w:rsidRPr="0077629D">
              <w:rPr>
                <w:rFonts w:ascii="Times New Roman" w:hAnsi="Times New Roman" w:cs="Times New Roman"/>
                <w:sz w:val="24"/>
                <w:szCs w:val="24"/>
              </w:rPr>
              <w:t>Контроль за расходованием средств и предоставлением субсидий из соответствующего бюджета осуществляется в соответствии с постановлением администрации</w:t>
            </w:r>
            <w:r w:rsidRPr="00AB2AAF">
              <w:rPr>
                <w:rFonts w:ascii="Times New Roman" w:hAnsi="Times New Roman" w:cs="Times New Roman"/>
                <w:sz w:val="24"/>
                <w:szCs w:val="24"/>
              </w:rPr>
              <w:t xml:space="preserve"> Прохорского сельского поселения № 09-па от 4 февраля 2019 года «Об утверждении порядка предоставления субсидий из бюджета Прохорского сельского поселения юридическим лицам и индивидуальным предпринимателям на возмещение затрат в части затрат в связи с выполнением работ по благоустройству дворовых территорий Домов Прохорского сельского поселения»</w:t>
            </w:r>
          </w:p>
        </w:tc>
      </w:tr>
    </w:tbl>
    <w:p w:rsidR="007B3F3D" w:rsidRDefault="007B3F3D">
      <w:r>
        <w:lastRenderedPageBreak/>
        <w:br w:type="page"/>
      </w:r>
    </w:p>
    <w:p w:rsidR="00343037" w:rsidRPr="000B6655" w:rsidRDefault="00343037" w:rsidP="00343037">
      <w:pPr>
        <w:ind w:left="7655" w:right="111"/>
        <w:jc w:val="both"/>
        <w:rP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lastRenderedPageBreak/>
        <w:t>Приложение </w:t>
      </w:r>
      <w:r>
        <w:rPr>
          <w:rStyle w:val="docsupplement-number"/>
          <w:rFonts w:ascii="Times New Roman" w:eastAsia="Times New Roman" w:hAnsi="Times New Roman" w:cs="Times New Roman"/>
          <w:b/>
          <w:sz w:val="24"/>
          <w:szCs w:val="24"/>
        </w:rPr>
        <w:t>2</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eastAsia="Times New Roman" w:hAnsi="Times New Roman" w:cs="Times New Roman"/>
          <w:sz w:val="24"/>
          <w:szCs w:val="24"/>
        </w:rPr>
        <w:t>22-па</w:t>
      </w:r>
      <w:r w:rsidRPr="000B6655">
        <w:rPr>
          <w:rFonts w:ascii="Times New Roman" w:eastAsia="Times New Roman" w:hAnsi="Times New Roman" w:cs="Times New Roman"/>
          <w:sz w:val="24"/>
          <w:szCs w:val="24"/>
        </w:rPr>
        <w:t xml:space="preserve"> от 25.02.2019)</w:t>
      </w:r>
    </w:p>
    <w:p w:rsidR="00343037" w:rsidRDefault="00343037" w:rsidP="007B3F3D">
      <w:pPr>
        <w:rPr>
          <w:rStyle w:val="docsupplement-number"/>
          <w:rFonts w:ascii="Times New Roman" w:eastAsia="Times New Roman" w:hAnsi="Times New Roman" w:cs="Times New Roman"/>
          <w:b/>
          <w:sz w:val="36"/>
          <w:szCs w:val="24"/>
        </w:rPr>
      </w:pPr>
    </w:p>
    <w:p w:rsidR="007B3F3D" w:rsidRPr="00343037" w:rsidRDefault="007B3F3D" w:rsidP="00343037">
      <w:pPr>
        <w:jc w:val="center"/>
        <w:rPr>
          <w:rFonts w:ascii="Times New Roman" w:eastAsia="Times New Roman" w:hAnsi="Times New Roman" w:cs="Times New Roman"/>
          <w:b/>
          <w:sz w:val="28"/>
          <w:szCs w:val="28"/>
        </w:rPr>
      </w:pPr>
      <w:r w:rsidRPr="00343037">
        <w:rPr>
          <w:rStyle w:val="docsupplement-name"/>
          <w:rFonts w:ascii="Times New Roman" w:eastAsia="Times New Roman" w:hAnsi="Times New Roman" w:cs="Times New Roman"/>
          <w:b/>
          <w:sz w:val="28"/>
          <w:szCs w:val="28"/>
        </w:rPr>
        <w:t xml:space="preserve">Сведения о показателях (индикаторах) </w:t>
      </w:r>
      <w:r w:rsidR="00D6012C" w:rsidRPr="00343037">
        <w:rPr>
          <w:rStyle w:val="docsupplement-name"/>
          <w:rFonts w:ascii="Times New Roman" w:eastAsia="Times New Roman" w:hAnsi="Times New Roman" w:cs="Times New Roman"/>
          <w:b/>
          <w:sz w:val="28"/>
          <w:szCs w:val="28"/>
        </w:rPr>
        <w:t>муниципальной программы</w:t>
      </w:r>
      <w:r w:rsidR="008F2576" w:rsidRPr="00343037">
        <w:rPr>
          <w:rStyle w:val="docsupplement-name"/>
          <w:rFonts w:ascii="Times New Roman" w:eastAsia="Times New Roman" w:hAnsi="Times New Roman" w:cs="Times New Roman"/>
          <w:b/>
          <w:sz w:val="28"/>
          <w:szCs w:val="28"/>
        </w:rPr>
        <w:t xml:space="preserve"> </w:t>
      </w:r>
      <w:r w:rsidR="008F2576" w:rsidRPr="00343037">
        <w:rPr>
          <w:rStyle w:val="docsupplement-name"/>
          <w:rFonts w:ascii="Times New Roman" w:eastAsia="Times New Roman" w:hAnsi="Times New Roman" w:cs="Times New Roman"/>
          <w:sz w:val="28"/>
          <w:szCs w:val="28"/>
        </w:rPr>
        <w:t>«</w:t>
      </w:r>
      <w:r w:rsidR="008F2576" w:rsidRPr="00343037">
        <w:rPr>
          <w:rFonts w:ascii="Times New Roman" w:eastAsia="Times New Roman" w:hAnsi="Times New Roman" w:cs="Times New Roman"/>
          <w:b/>
          <w:bCs/>
          <w:sz w:val="28"/>
          <w:szCs w:val="28"/>
        </w:rPr>
        <w:t>Формирование современной городской среды в Прохорском сельском поселении на 2018-2024 гг.»</w:t>
      </w:r>
    </w:p>
    <w:tbl>
      <w:tblPr>
        <w:tblW w:w="14601" w:type="dxa"/>
        <w:tblCellMar>
          <w:top w:w="75" w:type="dxa"/>
          <w:left w:w="150" w:type="dxa"/>
          <w:bottom w:w="75" w:type="dxa"/>
          <w:right w:w="150" w:type="dxa"/>
        </w:tblCellMar>
        <w:tblLook w:val="04A0" w:firstRow="1" w:lastRow="0" w:firstColumn="1" w:lastColumn="0" w:noHBand="0" w:noVBand="1"/>
      </w:tblPr>
      <w:tblGrid>
        <w:gridCol w:w="717"/>
        <w:gridCol w:w="3828"/>
        <w:gridCol w:w="1984"/>
        <w:gridCol w:w="1559"/>
        <w:gridCol w:w="1131"/>
        <w:gridCol w:w="1137"/>
        <w:gridCol w:w="1134"/>
        <w:gridCol w:w="993"/>
        <w:gridCol w:w="992"/>
        <w:gridCol w:w="1126"/>
      </w:tblGrid>
      <w:tr w:rsidR="007B3F3D" w:rsidRPr="007A675C" w:rsidTr="009A03A9">
        <w:tc>
          <w:tcPr>
            <w:tcW w:w="71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3828"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984"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8072" w:type="dxa"/>
            <w:gridSpan w:val="7"/>
            <w:vAlign w:val="center"/>
            <w:hideMark/>
          </w:tcPr>
          <w:p w:rsidR="007B3F3D" w:rsidRPr="007A675C" w:rsidRDefault="007B3F3D" w:rsidP="00911668">
            <w:pPr>
              <w:rPr>
                <w:rFonts w:ascii="Times New Roman" w:eastAsia="Times New Roman" w:hAnsi="Times New Roman" w:cs="Times New Roman"/>
                <w:sz w:val="24"/>
                <w:szCs w:val="24"/>
              </w:rPr>
            </w:pPr>
          </w:p>
        </w:tc>
      </w:tr>
      <w:tr w:rsidR="007B3F3D" w:rsidRPr="007A675C" w:rsidTr="009A03A9">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N </w:t>
            </w:r>
          </w:p>
        </w:tc>
        <w:tc>
          <w:tcPr>
            <w:tcW w:w="382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Наименование показателя (индикатора)</w:t>
            </w:r>
          </w:p>
        </w:tc>
        <w:tc>
          <w:tcPr>
            <w:tcW w:w="198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Единица </w:t>
            </w:r>
          </w:p>
        </w:tc>
        <w:tc>
          <w:tcPr>
            <w:tcW w:w="8072"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Значения показателей </w:t>
            </w:r>
          </w:p>
        </w:tc>
      </w:tr>
      <w:tr w:rsidR="0040760C" w:rsidRPr="007A675C" w:rsidTr="009A03A9">
        <w:tc>
          <w:tcPr>
            <w:tcW w:w="71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760C" w:rsidRPr="007A675C" w:rsidRDefault="0040760C" w:rsidP="00911668">
            <w:pPr>
              <w:rPr>
                <w:rFonts w:ascii="Times New Roman" w:hAnsi="Times New Roman" w:cs="Times New Roman"/>
                <w:sz w:val="24"/>
                <w:szCs w:val="24"/>
              </w:rPr>
            </w:pPr>
          </w:p>
        </w:tc>
        <w:tc>
          <w:tcPr>
            <w:tcW w:w="382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760C" w:rsidRPr="007A675C" w:rsidRDefault="0040760C" w:rsidP="00911668">
            <w:pPr>
              <w:rPr>
                <w:rFonts w:ascii="Times New Roman" w:eastAsia="Times New Roman" w:hAnsi="Times New Roman" w:cs="Times New Roman"/>
                <w:sz w:val="24"/>
                <w:szCs w:val="24"/>
              </w:rPr>
            </w:pPr>
          </w:p>
        </w:tc>
        <w:tc>
          <w:tcPr>
            <w:tcW w:w="198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760C" w:rsidRPr="007A675C" w:rsidRDefault="0040760C" w:rsidP="00911668">
            <w:pPr>
              <w:pStyle w:val="align-center"/>
            </w:pPr>
            <w:r w:rsidRPr="007A675C">
              <w:t xml:space="preserve">измерения </w:t>
            </w:r>
          </w:p>
        </w:tc>
        <w:tc>
          <w:tcPr>
            <w:tcW w:w="1559"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40760C" w:rsidRPr="007A675C" w:rsidRDefault="0040760C" w:rsidP="009E216F">
            <w:pPr>
              <w:pStyle w:val="align-center"/>
            </w:pPr>
            <w:r>
              <w:t>2018</w:t>
            </w:r>
          </w:p>
        </w:tc>
        <w:tc>
          <w:tcPr>
            <w:tcW w:w="1131"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9E216F">
            <w:pPr>
              <w:pStyle w:val="align-center"/>
            </w:pPr>
            <w:r>
              <w:t>2019</w:t>
            </w:r>
          </w:p>
        </w:tc>
        <w:tc>
          <w:tcPr>
            <w:tcW w:w="1137"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6A2FCE">
            <w:pPr>
              <w:pStyle w:val="align-center"/>
            </w:pPr>
            <w:r>
              <w:t>2020</w:t>
            </w:r>
          </w:p>
        </w:tc>
        <w:tc>
          <w:tcPr>
            <w:tcW w:w="1134"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40760C">
            <w:pPr>
              <w:pStyle w:val="align-center"/>
            </w:pPr>
            <w:r>
              <w:t>2021</w:t>
            </w:r>
          </w:p>
        </w:tc>
        <w:tc>
          <w:tcPr>
            <w:tcW w:w="993"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40760C">
            <w:pPr>
              <w:pStyle w:val="align-center"/>
            </w:pPr>
            <w:r>
              <w:t>2022</w:t>
            </w:r>
          </w:p>
        </w:tc>
        <w:tc>
          <w:tcPr>
            <w:tcW w:w="992"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40760C">
            <w:pPr>
              <w:pStyle w:val="align-center"/>
            </w:pPr>
            <w:r>
              <w:t>2023</w:t>
            </w:r>
          </w:p>
        </w:tc>
        <w:tc>
          <w:tcPr>
            <w:tcW w:w="1126" w:type="dxa"/>
            <w:tcBorders>
              <w:top w:val="single" w:sz="6" w:space="0" w:color="000000"/>
              <w:left w:val="single" w:sz="4" w:space="0" w:color="auto"/>
              <w:bottom w:val="single" w:sz="6" w:space="0" w:color="000000"/>
              <w:right w:val="single" w:sz="6" w:space="0" w:color="000000"/>
            </w:tcBorders>
            <w:vAlign w:val="center"/>
          </w:tcPr>
          <w:p w:rsidR="0040760C" w:rsidRPr="007A675C" w:rsidRDefault="0040760C" w:rsidP="0040760C">
            <w:pPr>
              <w:pStyle w:val="align-center"/>
            </w:pPr>
            <w:r>
              <w:t>2024</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1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BF68B1">
            <w:pPr>
              <w:pStyle w:val="a4"/>
              <w:jc w:val="both"/>
              <w:rPr>
                <w:rFonts w:ascii="Times New Roman" w:hAnsi="Times New Roman"/>
              </w:rPr>
            </w:pPr>
            <w:r w:rsidRPr="001E2DE0">
              <w:rPr>
                <w:rFonts w:ascii="Times New Roman" w:hAnsi="Times New Roman"/>
              </w:rPr>
              <w:t>количество благоустроенных дворовых территорий</w:t>
            </w:r>
          </w:p>
        </w:tc>
        <w:tc>
          <w:tcPr>
            <w:tcW w:w="1984"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w:t>
            </w:r>
          </w:p>
        </w:tc>
        <w:tc>
          <w:tcPr>
            <w:tcW w:w="1559" w:type="dxa"/>
            <w:tcBorders>
              <w:top w:val="single" w:sz="6" w:space="0" w:color="000000"/>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0</w:t>
            </w:r>
          </w:p>
        </w:tc>
        <w:tc>
          <w:tcPr>
            <w:tcW w:w="1131"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7"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4"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3"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2"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26" w:type="dxa"/>
            <w:tcBorders>
              <w:top w:val="single" w:sz="6" w:space="0" w:color="000000"/>
              <w:left w:val="single" w:sz="4" w:space="0" w:color="auto"/>
              <w:bottom w:val="single" w:sz="4" w:space="0" w:color="auto"/>
              <w:right w:val="single" w:sz="6" w:space="0" w:color="000000"/>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2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BF68B1">
            <w:pPr>
              <w:spacing w:after="0" w:line="240" w:lineRule="auto"/>
              <w:rPr>
                <w:rFonts w:ascii="Times New Roman" w:hAnsi="Times New Roman" w:cs="Times New Roman"/>
                <w:sz w:val="24"/>
                <w:szCs w:val="24"/>
              </w:rPr>
            </w:pPr>
            <w:r w:rsidRPr="001E2DE0">
              <w:rPr>
                <w:rFonts w:ascii="Times New Roman" w:hAnsi="Times New Roman" w:cs="Times New Roman"/>
                <w:sz w:val="24"/>
                <w:szCs w:val="24"/>
              </w:rPr>
              <w:t>количество благоустроенных муниципальных общественных территорий</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0</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3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BF68B1">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количество реализованных проектов благоустройства дворовых территорий</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0</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4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2D0140">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достижение качества городской среды, доля населенных пунктов с благоприятной средой</w:t>
            </w:r>
          </w:p>
        </w:tc>
        <w:tc>
          <w:tcPr>
            <w:tcW w:w="1984"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w:t>
            </w:r>
          </w:p>
        </w:tc>
        <w:tc>
          <w:tcPr>
            <w:tcW w:w="1559" w:type="dxa"/>
            <w:tcBorders>
              <w:top w:val="single" w:sz="4" w:space="0" w:color="auto"/>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1137"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1134"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993"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992"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1126" w:type="dxa"/>
            <w:tcBorders>
              <w:top w:val="single" w:sz="4" w:space="0" w:color="auto"/>
              <w:left w:val="single" w:sz="4" w:space="0" w:color="auto"/>
              <w:bottom w:val="single" w:sz="6" w:space="0" w:color="000000"/>
              <w:right w:val="single" w:sz="6" w:space="0" w:color="000000"/>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lastRenderedPageBreak/>
              <w:t xml:space="preserve">5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C6C8D" w:rsidRPr="002F68E9" w:rsidRDefault="009C6C8D" w:rsidP="009C6C8D">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-доля граждан (в возрасте от 14 лет), принявших участие в решении вопросов формирования комфортной городской среды от общего количества граждан, проживающих в населенных пунктах на территории которых реализуются проекты по созданию комфортной городской среды, %</w:t>
            </w:r>
          </w:p>
          <w:p w:rsidR="003A5D40" w:rsidRPr="0044236A" w:rsidRDefault="003A5D40" w:rsidP="002D0140">
            <w:pPr>
              <w:spacing w:after="0" w:line="240"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w:t>
            </w:r>
          </w:p>
        </w:tc>
        <w:tc>
          <w:tcPr>
            <w:tcW w:w="1559" w:type="dxa"/>
            <w:tcBorders>
              <w:top w:val="single" w:sz="6" w:space="0" w:color="000000"/>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9C6C8D"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6" w:space="0" w:color="000000"/>
              <w:left w:val="single" w:sz="4" w:space="0" w:color="auto"/>
              <w:bottom w:val="single" w:sz="4" w:space="0" w:color="auto"/>
              <w:right w:val="single" w:sz="4" w:space="0" w:color="auto"/>
            </w:tcBorders>
            <w:vAlign w:val="center"/>
          </w:tcPr>
          <w:p w:rsidR="003A5D40" w:rsidRPr="00BF68B1" w:rsidRDefault="00727546"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6C8D" w:rsidRPr="00BF68B1">
              <w:rPr>
                <w:rFonts w:ascii="Times New Roman" w:eastAsia="Times New Roman" w:hAnsi="Times New Roman" w:cs="Times New Roman"/>
                <w:sz w:val="24"/>
                <w:szCs w:val="24"/>
              </w:rPr>
              <w:t>%</w:t>
            </w:r>
          </w:p>
        </w:tc>
        <w:tc>
          <w:tcPr>
            <w:tcW w:w="1137"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C6C8D" w:rsidRPr="00BF68B1">
              <w:rPr>
                <w:rFonts w:ascii="Times New Roman" w:eastAsia="Times New Roman" w:hAnsi="Times New Roman" w:cs="Times New Roman"/>
                <w:sz w:val="24"/>
                <w:szCs w:val="24"/>
              </w:rPr>
              <w:t>%</w:t>
            </w:r>
          </w:p>
        </w:tc>
        <w:tc>
          <w:tcPr>
            <w:tcW w:w="1134"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680B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C8D" w:rsidRPr="00BF68B1">
              <w:rPr>
                <w:rFonts w:ascii="Times New Roman" w:eastAsia="Times New Roman" w:hAnsi="Times New Roman" w:cs="Times New Roman"/>
                <w:sz w:val="24"/>
                <w:szCs w:val="24"/>
              </w:rPr>
              <w:t>%</w:t>
            </w:r>
          </w:p>
        </w:tc>
        <w:tc>
          <w:tcPr>
            <w:tcW w:w="993"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C6C8D" w:rsidRPr="00BF68B1">
              <w:rPr>
                <w:rFonts w:ascii="Times New Roman" w:eastAsia="Times New Roman" w:hAnsi="Times New Roman" w:cs="Times New Roman"/>
                <w:sz w:val="24"/>
                <w:szCs w:val="24"/>
              </w:rPr>
              <w:t>%</w:t>
            </w:r>
          </w:p>
        </w:tc>
        <w:tc>
          <w:tcPr>
            <w:tcW w:w="992"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9C6C8D" w:rsidRPr="00BF68B1">
              <w:rPr>
                <w:rFonts w:ascii="Times New Roman" w:eastAsia="Times New Roman" w:hAnsi="Times New Roman" w:cs="Times New Roman"/>
                <w:sz w:val="24"/>
                <w:szCs w:val="24"/>
              </w:rPr>
              <w:t>%</w:t>
            </w:r>
          </w:p>
        </w:tc>
        <w:tc>
          <w:tcPr>
            <w:tcW w:w="1126" w:type="dxa"/>
            <w:tcBorders>
              <w:top w:val="single" w:sz="6" w:space="0" w:color="000000"/>
              <w:left w:val="single" w:sz="4" w:space="0" w:color="auto"/>
              <w:bottom w:val="single" w:sz="4" w:space="0" w:color="auto"/>
              <w:right w:val="single" w:sz="6" w:space="0" w:color="000000"/>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9C6C8D" w:rsidRPr="00BF68B1">
              <w:rPr>
                <w:rFonts w:ascii="Times New Roman" w:eastAsia="Times New Roman" w:hAnsi="Times New Roman" w:cs="Times New Roman"/>
                <w:sz w:val="24"/>
                <w:szCs w:val="24"/>
              </w:rPr>
              <w:t>%</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6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9C6C8D" w:rsidP="009C6C8D">
            <w:pPr>
              <w:spacing w:after="0" w:line="240" w:lineRule="auto"/>
              <w:rPr>
                <w:rFonts w:ascii="Times New Roman" w:eastAsia="Calibri" w:hAnsi="Times New Roman" w:cs="Times New Roman"/>
                <w:sz w:val="24"/>
                <w:szCs w:val="24"/>
                <w:shd w:val="clear" w:color="auto" w:fill="FFFFFF"/>
              </w:rPr>
            </w:pPr>
            <w:r w:rsidRPr="002F68E9">
              <w:rPr>
                <w:rFonts w:ascii="Times New Roman" w:eastAsia="Calibri" w:hAnsi="Times New Roman" w:cs="Times New Roman"/>
                <w:sz w:val="24"/>
                <w:szCs w:val="24"/>
                <w:shd w:val="clear" w:color="auto" w:fill="FFFFFF"/>
              </w:rPr>
              <w:t>Достижение качества современной городской среды на территории поселения</w:t>
            </w:r>
            <w:r w:rsidR="008B0AB2">
              <w:rPr>
                <w:rFonts w:ascii="Times New Roman" w:eastAsia="Calibri" w:hAnsi="Times New Roman" w:cs="Times New Roman"/>
                <w:sz w:val="24"/>
                <w:szCs w:val="24"/>
                <w:shd w:val="clear" w:color="auto" w:fill="FFFFFF"/>
              </w:rPr>
              <w:t xml:space="preserve"> (</w:t>
            </w:r>
            <w:r w:rsidR="008B0AB2" w:rsidRPr="002F68E9">
              <w:rPr>
                <w:rFonts w:ascii="Times New Roman" w:eastAsia="Calibri" w:hAnsi="Times New Roman" w:cs="Times New Roman"/>
                <w:sz w:val="24"/>
                <w:szCs w:val="24"/>
                <w:shd w:val="clear" w:color="auto" w:fill="FFFFFF"/>
              </w:rPr>
              <w:t>будет рассчитана после утверждения Постановления Правительства Российской Федерации индекса качества городской среды</w:t>
            </w:r>
            <w:r w:rsidR="008B0AB2">
              <w:rPr>
                <w:rFonts w:ascii="Times New Roman" w:eastAsia="Calibri" w:hAnsi="Times New Roman" w:cs="Times New Roman"/>
                <w:sz w:val="24"/>
                <w:szCs w:val="24"/>
                <w:shd w:val="clear" w:color="auto" w:fill="FFFFFF"/>
              </w:rPr>
              <w:t>)</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индекса</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7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9C6C8D" w:rsidP="002D01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увеличение доли благоустроенных общественных территорий Прохорского сельского поселения</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9C6C8D"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50%</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C6C8D" w:rsidRPr="00BF68B1">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6C8D" w:rsidRPr="00BF68B1">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6C8D" w:rsidRPr="00BF68B1">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bl>
    <w:p w:rsidR="00860D96" w:rsidRPr="007F7E75" w:rsidRDefault="00860D96" w:rsidP="006A2FCE">
      <w:pPr>
        <w:rPr>
          <w:rFonts w:ascii="Times New Roman" w:eastAsia="Times New Roman" w:hAnsi="Times New Roman" w:cs="Times New Roman"/>
          <w:sz w:val="24"/>
          <w:szCs w:val="24"/>
        </w:rPr>
      </w:pPr>
      <w:r>
        <w:br w:type="page"/>
      </w:r>
    </w:p>
    <w:p w:rsidR="00B91B5A" w:rsidRPr="00B91B5A" w:rsidRDefault="00B91B5A" w:rsidP="00B91B5A">
      <w:pPr>
        <w:ind w:left="7655" w:right="111"/>
        <w:jc w:val="both"/>
        <w:rPr>
          <w:rStyle w:val="docsupplement-numbe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lastRenderedPageBreak/>
        <w:t>Приложение </w:t>
      </w:r>
      <w:r>
        <w:rPr>
          <w:rStyle w:val="docsupplement-number"/>
          <w:rFonts w:ascii="Times New Roman" w:eastAsia="Times New Roman" w:hAnsi="Times New Roman" w:cs="Times New Roman"/>
          <w:b/>
          <w:sz w:val="24"/>
          <w:szCs w:val="24"/>
        </w:rPr>
        <w:t>3</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eastAsia="Times New Roman" w:hAnsi="Times New Roman" w:cs="Times New Roman"/>
          <w:sz w:val="24"/>
          <w:szCs w:val="24"/>
        </w:rPr>
        <w:t>22-па</w:t>
      </w:r>
      <w:r w:rsidRPr="000B6655">
        <w:rPr>
          <w:rFonts w:ascii="Times New Roman" w:eastAsia="Times New Roman" w:hAnsi="Times New Roman" w:cs="Times New Roman"/>
          <w:sz w:val="24"/>
          <w:szCs w:val="24"/>
        </w:rPr>
        <w:t xml:space="preserve"> от 25.02.2019)</w:t>
      </w:r>
    </w:p>
    <w:p w:rsidR="007B3F3D" w:rsidRPr="00B91B5A" w:rsidRDefault="007B3F3D" w:rsidP="00B91B5A">
      <w:pPr>
        <w:jc w:val="center"/>
        <w:rPr>
          <w:rFonts w:ascii="Times New Roman" w:eastAsia="Times New Roman" w:hAnsi="Times New Roman" w:cs="Times New Roman"/>
          <w:b/>
          <w:sz w:val="28"/>
          <w:szCs w:val="28"/>
        </w:rPr>
      </w:pPr>
      <w:r w:rsidRPr="00B91B5A">
        <w:rPr>
          <w:rStyle w:val="docsupplement-name"/>
          <w:rFonts w:ascii="Times New Roman" w:eastAsia="Times New Roman" w:hAnsi="Times New Roman" w:cs="Times New Roman"/>
          <w:b/>
          <w:sz w:val="28"/>
          <w:szCs w:val="28"/>
        </w:rPr>
        <w:t xml:space="preserve">Перечень основных мероприятий </w:t>
      </w:r>
      <w:r w:rsidR="008F2576" w:rsidRPr="00B91B5A">
        <w:rPr>
          <w:rStyle w:val="docsupplement-name"/>
          <w:rFonts w:ascii="Times New Roman" w:eastAsia="Times New Roman" w:hAnsi="Times New Roman" w:cs="Times New Roman"/>
          <w:b/>
          <w:sz w:val="28"/>
          <w:szCs w:val="28"/>
        </w:rPr>
        <w:t xml:space="preserve">муниципальной программы </w:t>
      </w:r>
      <w:r w:rsidR="008F2576" w:rsidRPr="00B91B5A">
        <w:rPr>
          <w:rStyle w:val="docsupplement-name"/>
          <w:rFonts w:ascii="Times New Roman" w:eastAsia="Times New Roman" w:hAnsi="Times New Roman" w:cs="Times New Roman"/>
          <w:sz w:val="28"/>
          <w:szCs w:val="28"/>
        </w:rPr>
        <w:t>«</w:t>
      </w:r>
      <w:r w:rsidR="008F2576" w:rsidRPr="00B91B5A">
        <w:rPr>
          <w:rFonts w:ascii="Times New Roman" w:eastAsia="Times New Roman" w:hAnsi="Times New Roman" w:cs="Times New Roman"/>
          <w:b/>
          <w:bCs/>
          <w:sz w:val="28"/>
          <w:szCs w:val="28"/>
        </w:rPr>
        <w:t>Формирование современной городской среды в Прохорском сельском поселении на 2018-2024 гг.»</w:t>
      </w:r>
    </w:p>
    <w:tbl>
      <w:tblPr>
        <w:tblW w:w="14601" w:type="dxa"/>
        <w:tblLayout w:type="fixed"/>
        <w:tblCellMar>
          <w:top w:w="75" w:type="dxa"/>
          <w:left w:w="150" w:type="dxa"/>
          <w:bottom w:w="75" w:type="dxa"/>
          <w:right w:w="150" w:type="dxa"/>
        </w:tblCellMar>
        <w:tblLook w:val="04A0" w:firstRow="1" w:lastRow="0" w:firstColumn="1" w:lastColumn="0" w:noHBand="0" w:noVBand="1"/>
      </w:tblPr>
      <w:tblGrid>
        <w:gridCol w:w="2689"/>
        <w:gridCol w:w="2139"/>
        <w:gridCol w:w="1464"/>
        <w:gridCol w:w="1483"/>
        <w:gridCol w:w="2215"/>
        <w:gridCol w:w="2062"/>
        <w:gridCol w:w="2549"/>
      </w:tblGrid>
      <w:tr w:rsidR="007B3F3D" w:rsidRPr="000E51D3" w:rsidTr="007D53C3">
        <w:tc>
          <w:tcPr>
            <w:tcW w:w="2689"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139"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1464"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1483"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215"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062"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549" w:type="dxa"/>
            <w:vAlign w:val="center"/>
            <w:hideMark/>
          </w:tcPr>
          <w:p w:rsidR="007B3F3D" w:rsidRPr="000E51D3" w:rsidRDefault="007B3F3D" w:rsidP="00911668">
            <w:pPr>
              <w:rPr>
                <w:rFonts w:ascii="Times New Roman" w:eastAsia="Times New Roman" w:hAnsi="Times New Roman" w:cs="Times New Roman"/>
                <w:sz w:val="24"/>
                <w:szCs w:val="24"/>
              </w:rPr>
            </w:pPr>
          </w:p>
        </w:tc>
      </w:tr>
      <w:tr w:rsidR="007B3F3D" w:rsidRPr="000E51D3" w:rsidTr="007D53C3">
        <w:tc>
          <w:tcPr>
            <w:tcW w:w="26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Номер и </w:t>
            </w:r>
          </w:p>
        </w:tc>
        <w:tc>
          <w:tcPr>
            <w:tcW w:w="21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formattext"/>
            </w:pPr>
            <w:r w:rsidRPr="000E51D3">
              <w:t>Ответст</w:t>
            </w:r>
            <w:r w:rsidR="0040760C" w:rsidRPr="000E51D3">
              <w:t>венный исполнитель</w:t>
            </w:r>
          </w:p>
        </w:tc>
        <w:tc>
          <w:tcPr>
            <w:tcW w:w="294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Срок </w:t>
            </w:r>
          </w:p>
        </w:tc>
        <w:tc>
          <w:tcPr>
            <w:tcW w:w="221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Ожидаемый </w:t>
            </w:r>
          </w:p>
        </w:tc>
        <w:tc>
          <w:tcPr>
            <w:tcW w:w="206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Основные </w:t>
            </w:r>
          </w:p>
        </w:tc>
        <w:tc>
          <w:tcPr>
            <w:tcW w:w="254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Связь с </w:t>
            </w:r>
          </w:p>
        </w:tc>
      </w:tr>
      <w:tr w:rsidR="007B3F3D" w:rsidRPr="000E51D3" w:rsidTr="007D53C3">
        <w:tc>
          <w:tcPr>
            <w:tcW w:w="268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наименование основного мероприятия </w:t>
            </w:r>
          </w:p>
        </w:tc>
        <w:tc>
          <w:tcPr>
            <w:tcW w:w="21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formattext"/>
            </w:pPr>
          </w:p>
        </w:tc>
        <w:tc>
          <w:tcPr>
            <w:tcW w:w="14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4448B" w:rsidP="00911668">
            <w:pPr>
              <w:pStyle w:val="align-center"/>
            </w:pPr>
            <w:r>
              <w:t>начала реали</w:t>
            </w:r>
            <w:r w:rsidR="007B3F3D" w:rsidRPr="000E51D3">
              <w:t xml:space="preserve">зации </w:t>
            </w:r>
          </w:p>
        </w:tc>
        <w:tc>
          <w:tcPr>
            <w:tcW w:w="14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окончания реализации </w:t>
            </w:r>
          </w:p>
        </w:tc>
        <w:tc>
          <w:tcPr>
            <w:tcW w:w="221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911668">
            <w:pPr>
              <w:pStyle w:val="align-center"/>
            </w:pPr>
            <w:r w:rsidRPr="000E51D3">
              <w:t>непосредст</w:t>
            </w:r>
            <w:r w:rsidR="007B3F3D" w:rsidRPr="000E51D3">
              <w:t>венный результат (краткое описание)</w:t>
            </w:r>
          </w:p>
        </w:tc>
        <w:tc>
          <w:tcPr>
            <w:tcW w:w="206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направления реализации </w:t>
            </w:r>
          </w:p>
        </w:tc>
        <w:tc>
          <w:tcPr>
            <w:tcW w:w="254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показателями Программы (подпрограммы)</w:t>
            </w:r>
          </w:p>
        </w:tc>
      </w:tr>
      <w:tr w:rsidR="007B3F3D" w:rsidRPr="000E51D3" w:rsidTr="00A4448B">
        <w:tc>
          <w:tcPr>
            <w:tcW w:w="14601"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D7C46" w:rsidP="00911668">
            <w:pPr>
              <w:pStyle w:val="align-center"/>
            </w:pPr>
            <w:r w:rsidRPr="000E51D3">
              <w:t>Обеспечение формирования современного облика муниципального образования</w:t>
            </w:r>
            <w:r w:rsidR="009149BF" w:rsidRPr="000E51D3">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Повышение доступности общественных территорий, детских, спортивных площадок</w:t>
            </w:r>
          </w:p>
        </w:tc>
      </w:tr>
      <w:tr w:rsidR="007B3F3D" w:rsidRPr="000E51D3" w:rsidTr="007D53C3">
        <w:tc>
          <w:tcPr>
            <w:tcW w:w="26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D7C46" w:rsidP="00AD7F26">
            <w:pPr>
              <w:pStyle w:val="formattext"/>
            </w:pPr>
            <w:r w:rsidRPr="000E51D3">
              <w:t xml:space="preserve">Создание спортивных, детских площадок, парков, скверов в местах нахождения многофункциональных </w:t>
            </w:r>
            <w:r w:rsidRPr="000E51D3">
              <w:lastRenderedPageBreak/>
              <w:t>общественных территорий</w:t>
            </w:r>
          </w:p>
        </w:tc>
        <w:tc>
          <w:tcPr>
            <w:tcW w:w="21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911668">
            <w:pPr>
              <w:rPr>
                <w:rFonts w:ascii="Times New Roman" w:hAnsi="Times New Roman" w:cs="Times New Roman"/>
                <w:sz w:val="24"/>
                <w:szCs w:val="24"/>
              </w:rPr>
            </w:pPr>
            <w:r w:rsidRPr="000E51D3">
              <w:rPr>
                <w:rFonts w:ascii="Times New Roman" w:hAnsi="Times New Roman" w:cs="Times New Roman"/>
                <w:sz w:val="24"/>
                <w:szCs w:val="24"/>
              </w:rPr>
              <w:lastRenderedPageBreak/>
              <w:t>Администрация Прохорского сельского поселения</w:t>
            </w:r>
          </w:p>
        </w:tc>
        <w:tc>
          <w:tcPr>
            <w:tcW w:w="14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14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69388B">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w:t>
            </w:r>
            <w:r w:rsidR="0069388B">
              <w:rPr>
                <w:rFonts w:ascii="Times New Roman" w:eastAsia="Times New Roman" w:hAnsi="Times New Roman" w:cs="Times New Roman"/>
                <w:sz w:val="24"/>
                <w:szCs w:val="24"/>
              </w:rPr>
              <w:t>21</w:t>
            </w:r>
          </w:p>
        </w:tc>
        <w:tc>
          <w:tcPr>
            <w:tcW w:w="22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D7C46"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 xml:space="preserve">Создание </w:t>
            </w:r>
            <w:r w:rsidR="00DA66B8" w:rsidRPr="000E51D3">
              <w:rPr>
                <w:rFonts w:ascii="Times New Roman" w:eastAsia="Times New Roman" w:hAnsi="Times New Roman" w:cs="Times New Roman"/>
                <w:sz w:val="24"/>
                <w:szCs w:val="24"/>
              </w:rPr>
              <w:t>спортивных площадок на общественных территориях</w:t>
            </w:r>
          </w:p>
        </w:tc>
        <w:tc>
          <w:tcPr>
            <w:tcW w:w="20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C757E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Нормативное, организационное</w:t>
            </w:r>
          </w:p>
        </w:tc>
        <w:tc>
          <w:tcPr>
            <w:tcW w:w="25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E31FA" w:rsidP="00911668">
            <w:pPr>
              <w:pStyle w:val="formattext"/>
            </w:pPr>
            <w:r w:rsidRPr="000E51D3">
              <w:t>Количество созданных спортивных, детских площадок, общественных территорий</w:t>
            </w:r>
          </w:p>
        </w:tc>
      </w:tr>
      <w:tr w:rsidR="007B3F3D" w:rsidRPr="000E51D3" w:rsidTr="007D53C3">
        <w:tc>
          <w:tcPr>
            <w:tcW w:w="26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9149BF" w:rsidP="00911668">
            <w:pPr>
              <w:pStyle w:val="formattext"/>
            </w:pPr>
            <w:r w:rsidRPr="000E51D3">
              <w:lastRenderedPageBreak/>
              <w:t>Ремонт внутридворовых дорог, тротуаров, лестниц</w:t>
            </w:r>
          </w:p>
        </w:tc>
        <w:tc>
          <w:tcPr>
            <w:tcW w:w="21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A66B8" w:rsidP="00B2033E">
            <w:pPr>
              <w:pStyle w:val="formattext"/>
            </w:pPr>
            <w:r w:rsidRPr="000E51D3">
              <w:t>Администрация Прохорского сельского поселения, юридические лица, ДЕПАРТАМЕНТ</w:t>
            </w:r>
            <w:r w:rsidRPr="000E51D3">
              <w:rPr>
                <w:rFonts w:eastAsia="Times New Roman"/>
              </w:rPr>
              <w:t xml:space="preserve"> </w:t>
            </w:r>
            <w:r w:rsidRPr="000E51D3">
              <w:t>ПО ЖИЛИЩНО-КОММУНАЛЬНОМУ ХОЗЯЙСТВУ И ТОПЛИВНЫМ РЕСУРСАМ ПРИМОРСКОГО КРАЯ</w:t>
            </w:r>
          </w:p>
        </w:tc>
        <w:tc>
          <w:tcPr>
            <w:tcW w:w="14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9149BF"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14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9149BF"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22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C757E4" w:rsidP="00911668">
            <w:pPr>
              <w:rPr>
                <w:rFonts w:ascii="Times New Roman" w:eastAsia="Times New Roman" w:hAnsi="Times New Roman" w:cs="Times New Roman"/>
                <w:sz w:val="24"/>
                <w:szCs w:val="24"/>
              </w:rPr>
            </w:pPr>
            <w:r w:rsidRPr="000E51D3">
              <w:rPr>
                <w:rFonts w:ascii="Times New Roman" w:hAnsi="Times New Roman" w:cs="Times New Roman"/>
                <w:sz w:val="24"/>
                <w:szCs w:val="24"/>
              </w:rPr>
              <w:t>Ремонт внутридворовых дорог, тротуаров, лестниц</w:t>
            </w:r>
          </w:p>
        </w:tc>
        <w:tc>
          <w:tcPr>
            <w:tcW w:w="20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C757E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Нормативное, организационное</w:t>
            </w:r>
          </w:p>
        </w:tc>
        <w:tc>
          <w:tcPr>
            <w:tcW w:w="25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418D9" w:rsidRPr="000E51D3" w:rsidRDefault="00AE31FA" w:rsidP="00E418D9">
            <w:pPr>
              <w:spacing w:after="0" w:line="240" w:lineRule="auto"/>
              <w:rPr>
                <w:rFonts w:ascii="Times New Roman" w:hAnsi="Times New Roman" w:cs="Times New Roman"/>
                <w:sz w:val="24"/>
                <w:szCs w:val="24"/>
              </w:rPr>
            </w:pPr>
            <w:r w:rsidRPr="000E51D3">
              <w:rPr>
                <w:rFonts w:ascii="Times New Roman" w:hAnsi="Times New Roman" w:cs="Times New Roman"/>
                <w:sz w:val="24"/>
                <w:szCs w:val="24"/>
              </w:rPr>
              <w:t>Количество отремонтированных внутридворовых дорог, тротуаров, лестниц</w:t>
            </w:r>
            <w:r w:rsidR="00E418D9" w:rsidRPr="000E51D3">
              <w:rPr>
                <w:rFonts w:ascii="Times New Roman" w:hAnsi="Times New Roman" w:cs="Times New Roman"/>
                <w:sz w:val="24"/>
                <w:szCs w:val="24"/>
              </w:rPr>
              <w:t>; количество реализованных проектов благоустройства дворовых территорий, ед.;</w:t>
            </w:r>
          </w:p>
          <w:p w:rsidR="007B3F3D" w:rsidRPr="000E51D3" w:rsidRDefault="007B3F3D" w:rsidP="00911668">
            <w:pPr>
              <w:pStyle w:val="formattext"/>
            </w:pPr>
          </w:p>
        </w:tc>
      </w:tr>
      <w:tr w:rsidR="009149BF" w:rsidRPr="000E51D3" w:rsidTr="00A4448B">
        <w:trPr>
          <w:trHeight w:val="226"/>
        </w:trPr>
        <w:tc>
          <w:tcPr>
            <w:tcW w:w="14601" w:type="dxa"/>
            <w:gridSpan w:val="7"/>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9149BF" w:rsidRPr="000E51D3" w:rsidRDefault="009149BF" w:rsidP="00911668">
            <w:pPr>
              <w:pStyle w:val="formattext"/>
            </w:pPr>
            <w:r w:rsidRPr="000E51D3">
              <w:t>Повышение доли граждан (в возрасте от 14 лет), принявших участие в решении вопросов формирования комфортной городской среды</w:t>
            </w:r>
          </w:p>
        </w:tc>
      </w:tr>
      <w:tr w:rsidR="000E51D3" w:rsidRPr="000E51D3" w:rsidTr="007D53C3">
        <w:trPr>
          <w:trHeight w:val="225"/>
        </w:trPr>
        <w:tc>
          <w:tcPr>
            <w:tcW w:w="268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DA66B8" w:rsidP="00911668">
            <w:pPr>
              <w:pStyle w:val="formattext"/>
            </w:pPr>
            <w:r w:rsidRPr="000E51D3">
              <w:t>Проведение публичных слушаний, собраний, иных форм общественного участия граждан в решении вопросов формирования комфортной городской среды</w:t>
            </w:r>
          </w:p>
        </w:tc>
        <w:tc>
          <w:tcPr>
            <w:tcW w:w="213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DA66B8" w:rsidP="00911668">
            <w:pPr>
              <w:rPr>
                <w:rFonts w:ascii="Times New Roman" w:hAnsi="Times New Roman" w:cs="Times New Roman"/>
                <w:sz w:val="24"/>
                <w:szCs w:val="24"/>
              </w:rPr>
            </w:pPr>
            <w:r w:rsidRPr="000E51D3">
              <w:rPr>
                <w:rFonts w:ascii="Times New Roman" w:hAnsi="Times New Roman" w:cs="Times New Roman"/>
                <w:sz w:val="24"/>
                <w:szCs w:val="24"/>
              </w:rPr>
              <w:t>Администрация Прохорского сельского поселения</w:t>
            </w:r>
          </w:p>
        </w:tc>
        <w:tc>
          <w:tcPr>
            <w:tcW w:w="146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9149BF"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1483"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0B3AFA"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215"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65063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Рост количества граждан, занятых в реализации проектов благоустройства</w:t>
            </w:r>
          </w:p>
        </w:tc>
        <w:tc>
          <w:tcPr>
            <w:tcW w:w="2062"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C757E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Нормативное, организационное</w:t>
            </w:r>
          </w:p>
        </w:tc>
        <w:tc>
          <w:tcPr>
            <w:tcW w:w="254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C757E4" w:rsidP="00911668">
            <w:pPr>
              <w:pStyle w:val="formattext"/>
            </w:pPr>
            <w:r w:rsidRPr="000E51D3">
              <w:t>Количество граждан (в возрасте от 14 лет), принявших участие в решении вопросов формирования комфортной городской среды</w:t>
            </w:r>
          </w:p>
        </w:tc>
      </w:tr>
    </w:tbl>
    <w:p w:rsidR="00860D96" w:rsidRPr="006A2FCE" w:rsidRDefault="00860D96" w:rsidP="006A2FCE">
      <w:pPr>
        <w:rPr>
          <w:rFonts w:ascii="Times New Roman" w:eastAsiaTheme="minorEastAsia" w:hAnsi="Times New Roman" w:cs="Times New Roman"/>
          <w:sz w:val="24"/>
          <w:szCs w:val="24"/>
          <w:lang w:eastAsia="ru-RU"/>
        </w:rPr>
      </w:pPr>
      <w:r>
        <w:br w:type="page"/>
      </w:r>
    </w:p>
    <w:p w:rsidR="00B91B5A" w:rsidRPr="00B91B5A" w:rsidRDefault="00B91B5A" w:rsidP="00B91B5A">
      <w:pPr>
        <w:ind w:left="7655" w:right="111"/>
        <w:jc w:val="both"/>
        <w:rPr>
          <w:rStyle w:val="docsupplement-numbe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lastRenderedPageBreak/>
        <w:t>Приложение </w:t>
      </w:r>
      <w:r>
        <w:rPr>
          <w:rStyle w:val="docsupplement-number"/>
          <w:rFonts w:ascii="Times New Roman" w:eastAsia="Times New Roman" w:hAnsi="Times New Roman" w:cs="Times New Roman"/>
          <w:b/>
          <w:sz w:val="24"/>
          <w:szCs w:val="24"/>
        </w:rPr>
        <w:t>4</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eastAsia="Times New Roman" w:hAnsi="Times New Roman" w:cs="Times New Roman"/>
          <w:sz w:val="24"/>
          <w:szCs w:val="24"/>
        </w:rPr>
        <w:t>22-па</w:t>
      </w:r>
      <w:r w:rsidRPr="000B6655">
        <w:rPr>
          <w:rFonts w:ascii="Times New Roman" w:eastAsia="Times New Roman" w:hAnsi="Times New Roman" w:cs="Times New Roman"/>
          <w:sz w:val="24"/>
          <w:szCs w:val="24"/>
        </w:rPr>
        <w:t xml:space="preserve"> от 25.02.2019)</w:t>
      </w:r>
    </w:p>
    <w:p w:rsidR="007B3F3D" w:rsidRPr="00B91B5A" w:rsidRDefault="007B3F3D" w:rsidP="00B91B5A">
      <w:pPr>
        <w:jc w:val="center"/>
        <w:rPr>
          <w:rFonts w:ascii="Times New Roman" w:eastAsia="Times New Roman" w:hAnsi="Times New Roman" w:cs="Times New Roman"/>
          <w:b/>
          <w:sz w:val="28"/>
          <w:szCs w:val="28"/>
        </w:rPr>
      </w:pPr>
      <w:r w:rsidRPr="00B91B5A">
        <w:rPr>
          <w:rStyle w:val="docsupplement-name"/>
          <w:rFonts w:ascii="Times New Roman" w:eastAsia="Times New Roman" w:hAnsi="Times New Roman" w:cs="Times New Roman"/>
          <w:b/>
          <w:sz w:val="28"/>
          <w:szCs w:val="28"/>
        </w:rPr>
        <w:t xml:space="preserve">Ресурсное обеспечение реализации </w:t>
      </w:r>
      <w:r w:rsidR="00FB25EC" w:rsidRPr="00B91B5A">
        <w:rPr>
          <w:rStyle w:val="docsupplement-name"/>
          <w:rFonts w:ascii="Times New Roman" w:eastAsia="Times New Roman" w:hAnsi="Times New Roman" w:cs="Times New Roman"/>
          <w:b/>
          <w:sz w:val="28"/>
          <w:szCs w:val="28"/>
        </w:rPr>
        <w:t>муниципальной программы</w:t>
      </w:r>
      <w:r w:rsidRPr="00B91B5A">
        <w:rPr>
          <w:rStyle w:val="docsupplement-name"/>
          <w:rFonts w:ascii="Times New Roman" w:eastAsia="Times New Roman" w:hAnsi="Times New Roman" w:cs="Times New Roman"/>
          <w:b/>
          <w:sz w:val="28"/>
          <w:szCs w:val="28"/>
        </w:rPr>
        <w:t xml:space="preserve"> </w:t>
      </w:r>
      <w:r w:rsidR="008F2576" w:rsidRPr="00B91B5A">
        <w:rPr>
          <w:rStyle w:val="docsupplement-name"/>
          <w:rFonts w:ascii="Times New Roman" w:eastAsia="Times New Roman" w:hAnsi="Times New Roman" w:cs="Times New Roman"/>
          <w:sz w:val="28"/>
          <w:szCs w:val="28"/>
        </w:rPr>
        <w:t>«</w:t>
      </w:r>
      <w:r w:rsidR="008F2576" w:rsidRPr="00B91B5A">
        <w:rPr>
          <w:rFonts w:ascii="Times New Roman" w:eastAsia="Times New Roman" w:hAnsi="Times New Roman" w:cs="Times New Roman"/>
          <w:b/>
          <w:bCs/>
          <w:sz w:val="28"/>
          <w:szCs w:val="28"/>
        </w:rPr>
        <w:t>Формирование современной городской среды в Прохорском сельском поселении на 2018-2024 гг.»</w:t>
      </w:r>
    </w:p>
    <w:tbl>
      <w:tblPr>
        <w:tblW w:w="15212" w:type="dxa"/>
        <w:tblLayout w:type="fixed"/>
        <w:tblCellMar>
          <w:top w:w="75" w:type="dxa"/>
          <w:left w:w="150" w:type="dxa"/>
          <w:bottom w:w="75" w:type="dxa"/>
          <w:right w:w="150" w:type="dxa"/>
        </w:tblCellMar>
        <w:tblLook w:val="04A0" w:firstRow="1" w:lastRow="0" w:firstColumn="1" w:lastColumn="0" w:noHBand="0" w:noVBand="1"/>
      </w:tblPr>
      <w:tblGrid>
        <w:gridCol w:w="2418"/>
        <w:gridCol w:w="1701"/>
        <w:gridCol w:w="1418"/>
        <w:gridCol w:w="709"/>
        <w:gridCol w:w="537"/>
        <w:gridCol w:w="171"/>
        <w:gridCol w:w="421"/>
        <w:gridCol w:w="288"/>
        <w:gridCol w:w="477"/>
        <w:gridCol w:w="232"/>
        <w:gridCol w:w="88"/>
        <w:gridCol w:w="621"/>
        <w:gridCol w:w="460"/>
        <w:gridCol w:w="674"/>
        <w:gridCol w:w="104"/>
        <w:gridCol w:w="1030"/>
        <w:gridCol w:w="526"/>
        <w:gridCol w:w="466"/>
        <w:gridCol w:w="417"/>
        <w:gridCol w:w="433"/>
        <w:gridCol w:w="559"/>
        <w:gridCol w:w="292"/>
        <w:gridCol w:w="850"/>
        <w:gridCol w:w="320"/>
      </w:tblGrid>
      <w:tr w:rsidR="004D2F68" w:rsidRPr="007A675C" w:rsidTr="00916D14">
        <w:tc>
          <w:tcPr>
            <w:tcW w:w="2418"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701"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418"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246"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592"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765"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081"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778"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03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26"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883"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992"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142"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vAlign w:val="center"/>
            <w:hideMark/>
          </w:tcPr>
          <w:p w:rsidR="007B3F3D" w:rsidRPr="007A675C" w:rsidRDefault="007B3F3D" w:rsidP="00911668">
            <w:pPr>
              <w:rPr>
                <w:rFonts w:ascii="Times New Roman" w:eastAsia="Times New Roman" w:hAnsi="Times New Roman" w:cs="Times New Roman"/>
                <w:sz w:val="24"/>
                <w:szCs w:val="24"/>
              </w:rPr>
            </w:pPr>
          </w:p>
        </w:tc>
      </w:tr>
      <w:tr w:rsidR="00571036" w:rsidRPr="007A675C" w:rsidTr="00C73FD1">
        <w:trPr>
          <w:gridAfter w:val="1"/>
          <w:wAfter w:w="320" w:type="dxa"/>
        </w:trPr>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Наименование </w:t>
            </w:r>
          </w:p>
        </w:tc>
        <w:tc>
          <w:tcPr>
            <w:tcW w:w="170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Ответственный исполнитель,</w:t>
            </w:r>
          </w:p>
        </w:tc>
        <w:tc>
          <w:tcPr>
            <w:tcW w:w="1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683670" w:rsidP="00911668">
            <w:pPr>
              <w:pStyle w:val="align-center"/>
            </w:pPr>
            <w:r>
              <w:t>Источник финан</w:t>
            </w:r>
            <w:r w:rsidR="00F3125A" w:rsidRPr="007A675C">
              <w:t>сирования</w:t>
            </w:r>
          </w:p>
        </w:tc>
        <w:tc>
          <w:tcPr>
            <w:tcW w:w="2835"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Код бюджетной классификации </w:t>
            </w:r>
          </w:p>
        </w:tc>
        <w:tc>
          <w:tcPr>
            <w:tcW w:w="6520" w:type="dxa"/>
            <w:gridSpan w:val="13"/>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571036" w:rsidRPr="007A675C" w:rsidRDefault="00571036" w:rsidP="00911668">
            <w:pPr>
              <w:pStyle w:val="align-center"/>
            </w:pPr>
            <w:r w:rsidRPr="007A675C">
              <w:t>Объемы бюджетных ассигнований (тыс. рублей)</w:t>
            </w:r>
          </w:p>
        </w:tc>
      </w:tr>
      <w:tr w:rsidR="00571036" w:rsidRPr="007A675C" w:rsidTr="00916D14">
        <w:trPr>
          <w:gridAfter w:val="1"/>
          <w:wAfter w:w="32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hAnsi="Times New Roman" w:cs="Times New Roman"/>
                <w:sz w:val="24"/>
                <w:szCs w:val="24"/>
              </w:rPr>
            </w:pPr>
          </w:p>
        </w:tc>
        <w:tc>
          <w:tcPr>
            <w:tcW w:w="170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соисполнитель, государственный заказчик-координатор, участник </w:t>
            </w:r>
          </w:p>
        </w:tc>
        <w:tc>
          <w:tcPr>
            <w:tcW w:w="14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683670">
            <w:pPr>
              <w:pStyle w:val="align-center"/>
              <w:jc w:val="left"/>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ГРБС </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Рз</w:t>
            </w:r>
            <w:r w:rsidRPr="007A675C">
              <w:br/>
              <w:t xml:space="preserve">Пр </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ЦСР </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ВР </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t>г</w:t>
            </w:r>
            <w:r w:rsidRPr="007A675C">
              <w:t>од</w:t>
            </w:r>
          </w:p>
          <w:p w:rsidR="00571036" w:rsidRPr="007A675C" w:rsidRDefault="00571036" w:rsidP="00911668">
            <w:pPr>
              <w:pStyle w:val="align-center"/>
            </w:pPr>
            <w:r>
              <w:t xml:space="preserve">2018 </w:t>
            </w:r>
            <w:r w:rsidRPr="007A675C">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 xml:space="preserve">год </w:t>
            </w:r>
          </w:p>
          <w:p w:rsidR="00571036" w:rsidRPr="007A675C" w:rsidRDefault="00571036" w:rsidP="00911668">
            <w:pPr>
              <w:pStyle w:val="align-center"/>
            </w:pPr>
            <w:r>
              <w:t>2019</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Год</w:t>
            </w:r>
          </w:p>
          <w:p w:rsidR="00571036" w:rsidRPr="007A675C" w:rsidRDefault="00571036" w:rsidP="00911668">
            <w:pPr>
              <w:pStyle w:val="align-center"/>
            </w:pPr>
            <w:r>
              <w:t>2020</w:t>
            </w:r>
            <w:r w:rsidRPr="007A675C">
              <w:t xml:space="preserve">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Год</w:t>
            </w:r>
          </w:p>
          <w:p w:rsidR="00571036" w:rsidRPr="007A675C" w:rsidRDefault="00571036" w:rsidP="00911668">
            <w:pPr>
              <w:pStyle w:val="align-center"/>
            </w:pPr>
            <w:r>
              <w:t>2021</w:t>
            </w:r>
            <w:r w:rsidRPr="007A675C">
              <w:t xml:space="preserve"> </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 xml:space="preserve">год </w:t>
            </w:r>
          </w:p>
          <w:p w:rsidR="00571036" w:rsidRPr="007A675C" w:rsidRDefault="00571036" w:rsidP="00911668">
            <w:pPr>
              <w:pStyle w:val="align-center"/>
            </w:pPr>
            <w:r>
              <w:t>2022</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Год</w:t>
            </w:r>
          </w:p>
          <w:p w:rsidR="00571036" w:rsidRPr="007A675C" w:rsidRDefault="00571036" w:rsidP="00911668">
            <w:pPr>
              <w:pStyle w:val="align-center"/>
            </w:pPr>
            <w:r>
              <w:t>2023</w:t>
            </w:r>
            <w:r w:rsidRPr="007A675C">
              <w:t xml:space="preserve"> </w:t>
            </w:r>
          </w:p>
        </w:tc>
        <w:tc>
          <w:tcPr>
            <w:tcW w:w="850"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571036" w:rsidRDefault="00571036" w:rsidP="00911668">
            <w:pPr>
              <w:pStyle w:val="align-center"/>
            </w:pPr>
            <w:r w:rsidRPr="007A675C">
              <w:t xml:space="preserve">год </w:t>
            </w:r>
          </w:p>
          <w:p w:rsidR="00571036" w:rsidRPr="007A675C" w:rsidRDefault="00571036" w:rsidP="00911668">
            <w:pPr>
              <w:pStyle w:val="align-center"/>
            </w:pPr>
            <w:r>
              <w:t>2024</w:t>
            </w:r>
          </w:p>
        </w:tc>
      </w:tr>
      <w:tr w:rsidR="00571036" w:rsidRPr="007A675C" w:rsidTr="00916D14">
        <w:trPr>
          <w:gridAfter w:val="1"/>
          <w:wAfter w:w="320" w:type="dxa"/>
        </w:trPr>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4D2F68">
            <w:pPr>
              <w:pStyle w:val="formattext"/>
            </w:pP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formattext"/>
            </w:pPr>
            <w:r w:rsidRPr="007A675C">
              <w:t>всего в том числе:</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hAnsi="Times New Roman" w:cs="Times New Roman"/>
                <w:sz w:val="24"/>
                <w:szCs w:val="24"/>
              </w:rPr>
            </w:pPr>
          </w:p>
        </w:tc>
        <w:tc>
          <w:tcPr>
            <w:tcW w:w="7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9"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9"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9"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BD6389" w:rsidRDefault="00BD6389" w:rsidP="0091166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1352,82</w:t>
            </w:r>
          </w:p>
        </w:tc>
        <w:tc>
          <w:tcPr>
            <w:tcW w:w="113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9849A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155,00</w:t>
            </w:r>
          </w:p>
        </w:tc>
        <w:tc>
          <w:tcPr>
            <w:tcW w:w="99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9849A6" w:rsidP="00823CF6">
            <w:pPr>
              <w:rPr>
                <w:rFonts w:ascii="Times New Roman" w:eastAsia="Times New Roman" w:hAnsi="Times New Roman" w:cs="Times New Roman"/>
                <w:sz w:val="24"/>
                <w:szCs w:val="24"/>
              </w:rPr>
            </w:pPr>
            <w:r w:rsidRPr="009849A6">
              <w:rPr>
                <w:rFonts w:ascii="Times New Roman" w:eastAsia="Times New Roman" w:hAnsi="Times New Roman" w:cs="Times New Roman"/>
                <w:sz w:val="24"/>
                <w:szCs w:val="24"/>
              </w:rPr>
              <w:t>1</w:t>
            </w:r>
            <w:r w:rsidR="00823CF6">
              <w:rPr>
                <w:rFonts w:ascii="Times New Roman" w:eastAsia="Times New Roman" w:hAnsi="Times New Roman" w:cs="Times New Roman"/>
                <w:sz w:val="24"/>
                <w:szCs w:val="24"/>
              </w:rPr>
              <w:t>20</w:t>
            </w:r>
            <w:r w:rsidRPr="009849A6">
              <w:rPr>
                <w:rFonts w:ascii="Times New Roman" w:eastAsia="Times New Roman" w:hAnsi="Times New Roman" w:cs="Times New Roman"/>
                <w:sz w:val="24"/>
                <w:szCs w:val="24"/>
              </w:rPr>
              <w:t>,00</w:t>
            </w:r>
          </w:p>
        </w:tc>
        <w:tc>
          <w:tcPr>
            <w:tcW w:w="850"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nil"/>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16D14" w:rsidRPr="007A675C" w:rsidTr="00916D14">
        <w:trPr>
          <w:gridAfter w:val="1"/>
          <w:wAfter w:w="32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16D14" w:rsidRPr="007A675C" w:rsidRDefault="00916D14" w:rsidP="00916D14">
            <w:pPr>
              <w:pStyle w:val="formattext"/>
            </w:pPr>
            <w:r>
              <w:t>М</w:t>
            </w:r>
            <w:r w:rsidRPr="004D2F68">
              <w:t>униципальн</w:t>
            </w:r>
            <w:r>
              <w:t>ая</w:t>
            </w:r>
            <w:r w:rsidRPr="004D2F68">
              <w:t xml:space="preserve"> программ</w:t>
            </w:r>
            <w:r>
              <w:t>а</w:t>
            </w:r>
            <w:r w:rsidRPr="004D2F68">
              <w:t xml:space="preserve"> «</w:t>
            </w:r>
            <w:r w:rsidRPr="004D2F68">
              <w:rPr>
                <w:b/>
                <w:bCs/>
              </w:rPr>
              <w:t xml:space="preserve">Формирование современной </w:t>
            </w:r>
            <w:r w:rsidRPr="004D2F68">
              <w:rPr>
                <w:b/>
                <w:bCs/>
              </w:rPr>
              <w:lastRenderedPageBreak/>
              <w:t>городской среды в Прохорском сельском поселении на 2018-2024 гг.»</w:t>
            </w: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pStyle w:val="formattext"/>
            </w:pPr>
            <w:r>
              <w:lastRenderedPageBreak/>
              <w:t xml:space="preserve">Администрация Прохорского </w:t>
            </w:r>
            <w:r>
              <w:lastRenderedPageBreak/>
              <w:t xml:space="preserve">сельского поселения </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hAnsi="Times New Roman" w:cs="Times New Roman"/>
                <w:sz w:val="24"/>
                <w:szCs w:val="24"/>
              </w:rPr>
            </w:pPr>
            <w:r w:rsidRPr="00054640">
              <w:rPr>
                <w:rFonts w:eastAsia="Times New Roman"/>
                <w:sz w:val="24"/>
                <w:szCs w:val="24"/>
              </w:rPr>
              <w:lastRenderedPageBreak/>
              <w:t xml:space="preserve">Местный бюджет, с учетом доли </w:t>
            </w:r>
            <w:r w:rsidRPr="00054640">
              <w:rPr>
                <w:rFonts w:eastAsia="Times New Roman"/>
                <w:sz w:val="24"/>
                <w:szCs w:val="24"/>
              </w:rPr>
              <w:lastRenderedPageBreak/>
              <w:t>финансового участия собственников помещений (объектов)</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976</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090017</w:t>
            </w:r>
            <w:r>
              <w:rPr>
                <w:rFonts w:ascii="Times New Roman" w:eastAsia="Times New Roman" w:hAnsi="Times New Roman" w:cs="Times New Roman"/>
                <w:sz w:val="24"/>
                <w:szCs w:val="24"/>
              </w:rPr>
              <w:lastRenderedPageBreak/>
              <w:t>0010</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244</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135</w:t>
            </w:r>
            <w:r w:rsidR="00823CF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BF0F21">
              <w:rPr>
                <w:rFonts w:ascii="Times New Roman" w:eastAsia="Times New Roman" w:hAnsi="Times New Roman" w:cs="Times New Roman"/>
                <w:sz w:val="24"/>
                <w:szCs w:val="24"/>
              </w:rPr>
              <w:t>82</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sidRPr="009849A6">
              <w:rPr>
                <w:rFonts w:ascii="Times New Roman" w:eastAsia="Times New Roman" w:hAnsi="Times New Roman" w:cs="Times New Roman"/>
                <w:sz w:val="24"/>
                <w:szCs w:val="24"/>
              </w:rPr>
              <w:t>155,00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823CF6">
            <w:pPr>
              <w:rPr>
                <w:rFonts w:ascii="Times New Roman" w:eastAsia="Times New Roman" w:hAnsi="Times New Roman" w:cs="Times New Roman"/>
                <w:sz w:val="24"/>
                <w:szCs w:val="24"/>
              </w:rPr>
            </w:pPr>
            <w:r w:rsidRPr="009849A6">
              <w:rPr>
                <w:rFonts w:ascii="Times New Roman" w:eastAsia="Times New Roman" w:hAnsi="Times New Roman" w:cs="Times New Roman"/>
                <w:sz w:val="24"/>
                <w:szCs w:val="24"/>
              </w:rPr>
              <w:t>1</w:t>
            </w:r>
            <w:r w:rsidR="00823CF6">
              <w:rPr>
                <w:rFonts w:ascii="Times New Roman" w:eastAsia="Times New Roman" w:hAnsi="Times New Roman" w:cs="Times New Roman"/>
                <w:sz w:val="24"/>
                <w:szCs w:val="24"/>
              </w:rPr>
              <w:t>20</w:t>
            </w:r>
            <w:bookmarkStart w:id="1" w:name="_GoBack"/>
            <w:bookmarkEnd w:id="1"/>
            <w:r w:rsidRPr="009849A6">
              <w:rPr>
                <w:rFonts w:ascii="Times New Roman" w:eastAsia="Times New Roman" w:hAnsi="Times New Roman" w:cs="Times New Roman"/>
                <w:sz w:val="24"/>
                <w:szCs w:val="24"/>
              </w:rPr>
              <w:t>,00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16D14" w:rsidRPr="007A675C" w:rsidTr="00916D14">
        <w:trPr>
          <w:gridAfter w:val="1"/>
          <w:wAfter w:w="320" w:type="dxa"/>
          <w:trHeight w:val="2680"/>
        </w:trPr>
        <w:tc>
          <w:tcPr>
            <w:tcW w:w="2418" w:type="dxa"/>
            <w:vMerge w:val="restart"/>
            <w:tcBorders>
              <w:top w:val="single" w:sz="4" w:space="0" w:color="auto"/>
              <w:left w:val="single" w:sz="6" w:space="0" w:color="000000"/>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Подпрограмма № 1 </w:t>
            </w:r>
            <w:r w:rsidRPr="003B7925">
              <w:rPr>
                <w:rFonts w:ascii="Times New Roman" w:eastAsia="Times New Roman" w:hAnsi="Times New Roman" w:cs="Times New Roman"/>
                <w:b/>
                <w:sz w:val="24"/>
                <w:szCs w:val="24"/>
              </w:rPr>
              <w:t>«Благоустройство территорий, детских и спортивных площадок на территории Прохорского сельского поселения на 2019-2024 годы»</w:t>
            </w:r>
          </w:p>
        </w:tc>
        <w:tc>
          <w:tcPr>
            <w:tcW w:w="1701"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pStyle w:val="formattext"/>
            </w:pPr>
            <w:r>
              <w:t>Администрация Прохорского сельского поселения</w:t>
            </w:r>
          </w:p>
        </w:tc>
        <w:tc>
          <w:tcPr>
            <w:tcW w:w="1418"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hAnsi="Times New Roman" w:cs="Times New Roman"/>
                <w:sz w:val="24"/>
                <w:szCs w:val="24"/>
              </w:rPr>
            </w:pPr>
          </w:p>
        </w:tc>
        <w:tc>
          <w:tcPr>
            <w:tcW w:w="70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708"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709"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0900170010</w:t>
            </w:r>
          </w:p>
        </w:tc>
        <w:tc>
          <w:tcPr>
            <w:tcW w:w="709"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709" w:type="dxa"/>
            <w:gridSpan w:val="2"/>
            <w:tcBorders>
              <w:top w:val="single" w:sz="4" w:space="0" w:color="auto"/>
              <w:left w:val="single" w:sz="6" w:space="0" w:color="000000"/>
              <w:bottom w:val="single" w:sz="4" w:space="0" w:color="auto"/>
              <w:right w:val="nil"/>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B69BC" w:rsidRPr="007A675C" w:rsidTr="00916D14">
        <w:trPr>
          <w:gridAfter w:val="1"/>
          <w:wAfter w:w="320" w:type="dxa"/>
        </w:trPr>
        <w:tc>
          <w:tcPr>
            <w:tcW w:w="241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Default="007B69BC" w:rsidP="00911668">
            <w:pPr>
              <w:rPr>
                <w:rFonts w:ascii="Times New Roman" w:eastAsia="Times New Roman" w:hAnsi="Times New Roman" w:cs="Times New Roman"/>
                <w:sz w:val="24"/>
                <w:szCs w:val="24"/>
              </w:rPr>
            </w:pPr>
          </w:p>
        </w:tc>
        <w:tc>
          <w:tcPr>
            <w:tcW w:w="170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613EAC" w:rsidRDefault="007B69BC" w:rsidP="007B69BC">
            <w:pPr>
              <w:pStyle w:val="formattext"/>
            </w:pPr>
            <w:r w:rsidRPr="00613EAC">
              <w:t>ДЕПАРТАМЕНТ</w:t>
            </w:r>
            <w:r w:rsidRPr="00613EAC">
              <w:rPr>
                <w:rFonts w:eastAsia="Times New Roman"/>
              </w:rPr>
              <w:t xml:space="preserve"> </w:t>
            </w:r>
            <w:r w:rsidRPr="00613EAC">
              <w:t>ПО ЖИЛИЩНО-КОММУНАЛЬНОМУ ХОЗЯЙСТВУ</w:t>
            </w:r>
            <w:r>
              <w:t xml:space="preserve"> </w:t>
            </w:r>
            <w:r w:rsidRPr="00613EAC">
              <w:t xml:space="preserve">И ТОПЛИВНЫМ РЕСУРСАМ </w:t>
            </w:r>
            <w:r w:rsidRPr="00613EAC">
              <w:lastRenderedPageBreak/>
              <w:t>ПРИМОРСКОГО КРАЯ</w:t>
            </w:r>
          </w:p>
          <w:p w:rsidR="007B69BC" w:rsidRDefault="007B69BC" w:rsidP="00911668">
            <w:pPr>
              <w:pStyle w:val="formattext"/>
            </w:pPr>
          </w:p>
        </w:tc>
        <w:tc>
          <w:tcPr>
            <w:tcW w:w="1418"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750D07" w:rsidP="00911668">
            <w:pPr>
              <w:rPr>
                <w:rFonts w:ascii="Times New Roman" w:hAnsi="Times New Roman" w:cs="Times New Roman"/>
                <w:sz w:val="24"/>
                <w:szCs w:val="24"/>
              </w:rPr>
            </w:pPr>
            <w:r>
              <w:rPr>
                <w:color w:val="000000"/>
              </w:rPr>
              <w:lastRenderedPageBreak/>
              <w:t>Бюджет приморского края</w:t>
            </w:r>
          </w:p>
        </w:tc>
        <w:tc>
          <w:tcPr>
            <w:tcW w:w="709"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708"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709"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0910170020</w:t>
            </w:r>
          </w:p>
        </w:tc>
        <w:tc>
          <w:tcPr>
            <w:tcW w:w="709"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709" w:type="dxa"/>
            <w:gridSpan w:val="2"/>
            <w:tcBorders>
              <w:top w:val="single" w:sz="4" w:space="0" w:color="auto"/>
              <w:left w:val="single" w:sz="6" w:space="0" w:color="000000"/>
              <w:bottom w:val="single" w:sz="6" w:space="0" w:color="000000"/>
              <w:right w:val="nil"/>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134"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A2FCE" w:rsidRDefault="006A2FCE" w:rsidP="007B3F3D">
      <w:pPr>
        <w:pStyle w:val="align-right"/>
      </w:pPr>
    </w:p>
    <w:p w:rsidR="006A2FCE" w:rsidRPr="006A2FCE" w:rsidRDefault="006A2FCE" w:rsidP="006A2FCE">
      <w:pPr>
        <w:rPr>
          <w:rFonts w:ascii="Times New Roman" w:eastAsiaTheme="minorEastAsia" w:hAnsi="Times New Roman" w:cs="Times New Roman"/>
          <w:sz w:val="24"/>
          <w:szCs w:val="24"/>
          <w:lang w:eastAsia="ru-RU"/>
        </w:rPr>
      </w:pPr>
      <w:r>
        <w:br w:type="page"/>
      </w:r>
    </w:p>
    <w:p w:rsidR="00B91B5A" w:rsidRPr="00B91B5A" w:rsidRDefault="00B91B5A" w:rsidP="00B91B5A">
      <w:pPr>
        <w:ind w:left="7655" w:right="111"/>
        <w:jc w:val="both"/>
        <w:rPr>
          <w:rStyle w:val="docsupplement-numbe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lastRenderedPageBreak/>
        <w:t>Приложение </w:t>
      </w:r>
      <w:r>
        <w:rPr>
          <w:rStyle w:val="docsupplement-number"/>
          <w:rFonts w:ascii="Times New Roman" w:eastAsia="Times New Roman" w:hAnsi="Times New Roman" w:cs="Times New Roman"/>
          <w:b/>
          <w:sz w:val="24"/>
          <w:szCs w:val="24"/>
        </w:rPr>
        <w:t>5</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eastAsia="Times New Roman" w:hAnsi="Times New Roman" w:cs="Times New Roman"/>
          <w:sz w:val="24"/>
          <w:szCs w:val="24"/>
        </w:rPr>
        <w:t>22-па</w:t>
      </w:r>
      <w:r w:rsidRPr="000B6655">
        <w:rPr>
          <w:rFonts w:ascii="Times New Roman" w:eastAsia="Times New Roman" w:hAnsi="Times New Roman" w:cs="Times New Roman"/>
          <w:sz w:val="24"/>
          <w:szCs w:val="24"/>
        </w:rPr>
        <w:t xml:space="preserve"> от 25.02.2019)</w:t>
      </w:r>
    </w:p>
    <w:p w:rsidR="007B3F3D" w:rsidRPr="00816B1B" w:rsidRDefault="007B3F3D" w:rsidP="00B91B5A">
      <w:pPr>
        <w:jc w:val="center"/>
        <w:rPr>
          <w:rFonts w:ascii="Times New Roman" w:eastAsia="Times New Roman" w:hAnsi="Times New Roman" w:cs="Times New Roman"/>
          <w:b/>
          <w:sz w:val="36"/>
          <w:szCs w:val="36"/>
        </w:rPr>
      </w:pPr>
      <w:r w:rsidRPr="00816B1B">
        <w:rPr>
          <w:rStyle w:val="docsupplement-name"/>
          <w:rFonts w:ascii="Times New Roman" w:eastAsia="Times New Roman" w:hAnsi="Times New Roman" w:cs="Times New Roman"/>
          <w:b/>
          <w:sz w:val="36"/>
          <w:szCs w:val="36"/>
        </w:rPr>
        <w:t xml:space="preserve">План реализации </w:t>
      </w:r>
      <w:r w:rsidR="0040760C" w:rsidRPr="00816B1B">
        <w:rPr>
          <w:rStyle w:val="docsupplement-name"/>
          <w:rFonts w:ascii="Times New Roman" w:eastAsia="Times New Roman" w:hAnsi="Times New Roman" w:cs="Times New Roman"/>
          <w:b/>
          <w:sz w:val="36"/>
          <w:szCs w:val="36"/>
        </w:rPr>
        <w:t>муниципальной программы</w:t>
      </w:r>
      <w:r w:rsidR="008F2576" w:rsidRPr="00816B1B">
        <w:rPr>
          <w:rStyle w:val="docsupplement-name"/>
          <w:rFonts w:ascii="Times New Roman" w:eastAsia="Times New Roman" w:hAnsi="Times New Roman" w:cs="Times New Roman"/>
          <w:b/>
          <w:sz w:val="36"/>
          <w:szCs w:val="36"/>
        </w:rPr>
        <w:t xml:space="preserve"> </w:t>
      </w:r>
      <w:r w:rsidR="008F2576" w:rsidRPr="00816B1B">
        <w:rPr>
          <w:rStyle w:val="docsupplement-name"/>
          <w:rFonts w:ascii="Times New Roman" w:eastAsia="Times New Roman" w:hAnsi="Times New Roman" w:cs="Times New Roman"/>
          <w:sz w:val="36"/>
          <w:szCs w:val="36"/>
        </w:rPr>
        <w:t>«</w:t>
      </w:r>
      <w:r w:rsidR="008F2576" w:rsidRPr="00816B1B">
        <w:rPr>
          <w:rFonts w:ascii="Times New Roman" w:eastAsia="Times New Roman" w:hAnsi="Times New Roman" w:cs="Times New Roman"/>
          <w:b/>
          <w:bCs/>
          <w:sz w:val="36"/>
          <w:szCs w:val="36"/>
        </w:rPr>
        <w:t>Формирование современной городской среды в Прохорском сельском поселении на 2018-2024 гг.»</w:t>
      </w:r>
    </w:p>
    <w:tbl>
      <w:tblPr>
        <w:tblW w:w="14872" w:type="dxa"/>
        <w:tblLayout w:type="fixed"/>
        <w:tblCellMar>
          <w:top w:w="75" w:type="dxa"/>
          <w:left w:w="150" w:type="dxa"/>
          <w:bottom w:w="75" w:type="dxa"/>
          <w:right w:w="150" w:type="dxa"/>
        </w:tblCellMar>
        <w:tblLook w:val="04A0" w:firstRow="1" w:lastRow="0" w:firstColumn="1" w:lastColumn="0" w:noHBand="0" w:noVBand="1"/>
      </w:tblPr>
      <w:tblGrid>
        <w:gridCol w:w="1560"/>
        <w:gridCol w:w="1413"/>
        <w:gridCol w:w="1697"/>
        <w:gridCol w:w="433"/>
        <w:gridCol w:w="567"/>
        <w:gridCol w:w="567"/>
        <w:gridCol w:w="567"/>
        <w:gridCol w:w="425"/>
        <w:gridCol w:w="567"/>
        <w:gridCol w:w="709"/>
        <w:gridCol w:w="708"/>
        <w:gridCol w:w="401"/>
        <w:gridCol w:w="166"/>
        <w:gridCol w:w="154"/>
        <w:gridCol w:w="413"/>
        <w:gridCol w:w="567"/>
        <w:gridCol w:w="712"/>
        <w:gridCol w:w="68"/>
        <w:gridCol w:w="320"/>
        <w:gridCol w:w="320"/>
        <w:gridCol w:w="144"/>
        <w:gridCol w:w="18"/>
        <w:gridCol w:w="525"/>
        <w:gridCol w:w="24"/>
        <w:gridCol w:w="831"/>
        <w:gridCol w:w="21"/>
        <w:gridCol w:w="975"/>
      </w:tblGrid>
      <w:tr w:rsidR="00D73C9E" w:rsidRPr="007A675C" w:rsidTr="00AD2E78">
        <w:tc>
          <w:tcPr>
            <w:tcW w:w="156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413"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69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433"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6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6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6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2810" w:type="dxa"/>
            <w:gridSpan w:val="5"/>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760" w:type="dxa"/>
            <w:gridSpan w:val="4"/>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563" w:type="dxa"/>
            <w:gridSpan w:val="6"/>
            <w:vAlign w:val="center"/>
            <w:hideMark/>
          </w:tcPr>
          <w:p w:rsidR="007B3F3D" w:rsidRPr="007A675C" w:rsidRDefault="007B3F3D" w:rsidP="00911668">
            <w:pPr>
              <w:rPr>
                <w:rFonts w:ascii="Times New Roman" w:eastAsia="Times New Roman" w:hAnsi="Times New Roman" w:cs="Times New Roman"/>
                <w:sz w:val="24"/>
                <w:szCs w:val="24"/>
              </w:rPr>
            </w:pPr>
          </w:p>
        </w:tc>
        <w:tc>
          <w:tcPr>
            <w:tcW w:w="975" w:type="dxa"/>
            <w:vAlign w:val="center"/>
            <w:hideMark/>
          </w:tcPr>
          <w:p w:rsidR="007B3F3D" w:rsidRPr="007A675C" w:rsidRDefault="007B3F3D" w:rsidP="00911668">
            <w:pPr>
              <w:rPr>
                <w:rFonts w:ascii="Times New Roman" w:eastAsia="Times New Roman" w:hAnsi="Times New Roman" w:cs="Times New Roman"/>
                <w:sz w:val="24"/>
                <w:szCs w:val="24"/>
              </w:rPr>
            </w:pPr>
          </w:p>
        </w:tc>
      </w:tr>
      <w:tr w:rsidR="002932FB" w:rsidRPr="007A675C" w:rsidTr="00AD2E78">
        <w:tc>
          <w:tcPr>
            <w:tcW w:w="156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Наименование контрольного </w:t>
            </w:r>
          </w:p>
        </w:tc>
        <w:tc>
          <w:tcPr>
            <w:tcW w:w="141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Статус </w:t>
            </w:r>
          </w:p>
        </w:tc>
        <w:tc>
          <w:tcPr>
            <w:tcW w:w="169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1B721F" w:rsidP="00911668">
            <w:pPr>
              <w:pStyle w:val="align-center"/>
            </w:pPr>
            <w:r>
              <w:t>Ответст</w:t>
            </w:r>
            <w:r w:rsidR="007B3F3D" w:rsidRPr="007A675C">
              <w:t xml:space="preserve">венный </w:t>
            </w:r>
          </w:p>
        </w:tc>
        <w:tc>
          <w:tcPr>
            <w:tcW w:w="10202" w:type="dxa"/>
            <w:gridSpan w:val="2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Срок наступления контрольного события (дата)</w:t>
            </w:r>
          </w:p>
        </w:tc>
      </w:tr>
      <w:tr w:rsidR="00D73C9E" w:rsidRPr="007A675C" w:rsidTr="00AD2E78">
        <w:tc>
          <w:tcPr>
            <w:tcW w:w="156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3C9E" w:rsidRPr="007A675C" w:rsidRDefault="00D73C9E" w:rsidP="00911668">
            <w:pPr>
              <w:pStyle w:val="align-center"/>
            </w:pPr>
            <w:r w:rsidRPr="007A675C">
              <w:t xml:space="preserve">события </w:t>
            </w:r>
          </w:p>
        </w:tc>
        <w:tc>
          <w:tcPr>
            <w:tcW w:w="141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3C9E" w:rsidRPr="007A675C" w:rsidRDefault="00D73C9E" w:rsidP="00911668">
            <w:pPr>
              <w:rPr>
                <w:rFonts w:ascii="Times New Roman" w:hAnsi="Times New Roman" w:cs="Times New Roman"/>
                <w:sz w:val="24"/>
                <w:szCs w:val="24"/>
              </w:rPr>
            </w:pPr>
          </w:p>
        </w:tc>
        <w:tc>
          <w:tcPr>
            <w:tcW w:w="1697" w:type="dxa"/>
            <w:tcBorders>
              <w:top w:val="nil"/>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D73C9E" w:rsidRPr="007A675C" w:rsidRDefault="00D73C9E" w:rsidP="00911668">
            <w:pPr>
              <w:pStyle w:val="align-center"/>
            </w:pPr>
            <w:r w:rsidRPr="007A675C">
              <w:t xml:space="preserve">исполнитель </w:t>
            </w:r>
          </w:p>
        </w:tc>
        <w:tc>
          <w:tcPr>
            <w:tcW w:w="2134"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443397">
            <w:pPr>
              <w:pStyle w:val="align-center"/>
              <w:rPr>
                <w:sz w:val="20"/>
                <w:szCs w:val="20"/>
              </w:rPr>
            </w:pPr>
            <w:r w:rsidRPr="0049641C">
              <w:rPr>
                <w:sz w:val="20"/>
                <w:szCs w:val="20"/>
              </w:rPr>
              <w:t xml:space="preserve">2018 год </w:t>
            </w:r>
          </w:p>
        </w:tc>
        <w:tc>
          <w:tcPr>
            <w:tcW w:w="2409"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443397">
            <w:pPr>
              <w:pStyle w:val="align-center"/>
              <w:rPr>
                <w:sz w:val="20"/>
                <w:szCs w:val="20"/>
              </w:rPr>
            </w:pPr>
            <w:r w:rsidRPr="0049641C">
              <w:rPr>
                <w:sz w:val="20"/>
                <w:szCs w:val="20"/>
              </w:rPr>
              <w:t xml:space="preserve">2019 год </w:t>
            </w:r>
          </w:p>
        </w:tc>
        <w:tc>
          <w:tcPr>
            <w:tcW w:w="2413" w:type="dxa"/>
            <w:gridSpan w:val="6"/>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73C9E" w:rsidRPr="0049641C" w:rsidRDefault="00D73C9E" w:rsidP="00FC6FDF">
            <w:pPr>
              <w:pStyle w:val="align-center"/>
              <w:rPr>
                <w:sz w:val="20"/>
                <w:szCs w:val="20"/>
              </w:rPr>
            </w:pPr>
            <w:r w:rsidRPr="0049641C">
              <w:rPr>
                <w:sz w:val="20"/>
                <w:szCs w:val="20"/>
              </w:rPr>
              <w:t>202</w:t>
            </w:r>
            <w:r>
              <w:rPr>
                <w:sz w:val="20"/>
                <w:szCs w:val="20"/>
              </w:rPr>
              <w:t>0</w:t>
            </w:r>
            <w:r w:rsidRPr="0049641C">
              <w:rPr>
                <w:sz w:val="20"/>
                <w:szCs w:val="20"/>
              </w:rPr>
              <w:t xml:space="preserve"> год </w:t>
            </w:r>
          </w:p>
        </w:tc>
        <w:tc>
          <w:tcPr>
            <w:tcW w:w="3246" w:type="dxa"/>
            <w:gridSpan w:val="10"/>
            <w:tcBorders>
              <w:top w:val="single" w:sz="6" w:space="0" w:color="000000"/>
              <w:left w:val="single" w:sz="4" w:space="0" w:color="auto"/>
              <w:bottom w:val="single" w:sz="6" w:space="0" w:color="000000"/>
              <w:right w:val="single" w:sz="6" w:space="0" w:color="000000"/>
            </w:tcBorders>
            <w:vAlign w:val="center"/>
          </w:tcPr>
          <w:p w:rsidR="00D73C9E" w:rsidRPr="0049641C" w:rsidRDefault="00D73C9E" w:rsidP="003A639E">
            <w:pPr>
              <w:pStyle w:val="align-center"/>
              <w:rPr>
                <w:sz w:val="20"/>
                <w:szCs w:val="20"/>
              </w:rPr>
            </w:pPr>
            <w:r>
              <w:rPr>
                <w:sz w:val="20"/>
                <w:szCs w:val="20"/>
              </w:rPr>
              <w:t>2021</w:t>
            </w:r>
          </w:p>
        </w:tc>
      </w:tr>
      <w:tr w:rsidR="00AD2E78" w:rsidRPr="007A675C" w:rsidTr="00AD2E78">
        <w:trPr>
          <w:trHeight w:val="909"/>
        </w:trPr>
        <w:tc>
          <w:tcPr>
            <w:tcW w:w="156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AD2E78">
            <w:pPr>
              <w:pStyle w:val="align-center"/>
            </w:pPr>
            <w:r w:rsidRPr="007A675C">
              <w:t xml:space="preserve">программы </w:t>
            </w:r>
          </w:p>
        </w:tc>
        <w:tc>
          <w:tcPr>
            <w:tcW w:w="141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AD2E78">
            <w:pPr>
              <w:rPr>
                <w:rFonts w:ascii="Times New Roman" w:hAnsi="Times New Roman" w:cs="Times New Roman"/>
                <w:sz w:val="24"/>
                <w:szCs w:val="24"/>
              </w:rPr>
            </w:pPr>
          </w:p>
        </w:tc>
        <w:tc>
          <w:tcPr>
            <w:tcW w:w="169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0308B" w:rsidRDefault="00AD2E78" w:rsidP="00AD2E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Квартал</w:t>
            </w:r>
          </w:p>
        </w:tc>
        <w:tc>
          <w:tcPr>
            <w:tcW w:w="4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Pr>
                <w:sz w:val="20"/>
                <w:szCs w:val="20"/>
              </w:rPr>
              <w:t xml:space="preserve">I </w:t>
            </w:r>
            <w:r w:rsidRPr="0049641C">
              <w:rPr>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III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Pr>
                <w:sz w:val="20"/>
                <w:szCs w:val="20"/>
              </w:rPr>
              <w:t xml:space="preserve">IV </w:t>
            </w:r>
            <w:r w:rsidRPr="0049641C">
              <w:rPr>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III </w:t>
            </w: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IV </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 </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 </w:t>
            </w:r>
          </w:p>
        </w:tc>
        <w:tc>
          <w:tcPr>
            <w:tcW w:w="567"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III </w:t>
            </w:r>
          </w:p>
        </w:tc>
        <w:tc>
          <w:tcPr>
            <w:tcW w:w="712" w:type="dxa"/>
            <w:tcBorders>
              <w:top w:val="single" w:sz="6" w:space="0" w:color="000000"/>
              <w:left w:val="single" w:sz="4" w:space="0" w:color="auto"/>
              <w:bottom w:val="single" w:sz="6" w:space="0" w:color="000000"/>
              <w:right w:val="single" w:sz="4" w:space="0" w:color="auto"/>
            </w:tcBorders>
            <w:vAlign w:val="center"/>
          </w:tcPr>
          <w:p w:rsidR="00AD2E78" w:rsidRPr="00D934D3" w:rsidRDefault="00AD2E78" w:rsidP="00AD2E78">
            <w:pPr>
              <w:pStyle w:val="align-center"/>
              <w:rPr>
                <w:sz w:val="20"/>
                <w:szCs w:val="20"/>
                <w:lang w:val="en-US"/>
              </w:rPr>
            </w:pPr>
            <w:r w:rsidRPr="0040308B">
              <w:rPr>
                <w:sz w:val="20"/>
                <w:szCs w:val="20"/>
              </w:rPr>
              <w:t>IV</w:t>
            </w:r>
          </w:p>
        </w:tc>
        <w:tc>
          <w:tcPr>
            <w:tcW w:w="852" w:type="dxa"/>
            <w:gridSpan w:val="4"/>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AD2E78">
            <w:pPr>
              <w:pStyle w:val="align-center"/>
              <w:rPr>
                <w:sz w:val="20"/>
                <w:szCs w:val="20"/>
              </w:rPr>
            </w:pPr>
            <w:r w:rsidRPr="0049641C">
              <w:rPr>
                <w:sz w:val="20"/>
                <w:szCs w:val="20"/>
              </w:rPr>
              <w:t xml:space="preserve">I </w:t>
            </w:r>
          </w:p>
        </w:tc>
        <w:tc>
          <w:tcPr>
            <w:tcW w:w="567" w:type="dxa"/>
            <w:gridSpan w:val="3"/>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AD2E78">
            <w:pPr>
              <w:pStyle w:val="align-center"/>
              <w:rPr>
                <w:sz w:val="20"/>
                <w:szCs w:val="20"/>
              </w:rPr>
            </w:pPr>
            <w:r w:rsidRPr="0049641C">
              <w:rPr>
                <w:sz w:val="20"/>
                <w:szCs w:val="20"/>
              </w:rPr>
              <w:t xml:space="preserve">II </w:t>
            </w:r>
          </w:p>
        </w:tc>
        <w:tc>
          <w:tcPr>
            <w:tcW w:w="852" w:type="dxa"/>
            <w:gridSpan w:val="2"/>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AD2E78">
            <w:pPr>
              <w:pStyle w:val="align-center"/>
              <w:rPr>
                <w:sz w:val="20"/>
                <w:szCs w:val="20"/>
              </w:rPr>
            </w:pPr>
            <w:r w:rsidRPr="0049641C">
              <w:rPr>
                <w:sz w:val="20"/>
                <w:szCs w:val="20"/>
              </w:rPr>
              <w:t xml:space="preserve">III </w:t>
            </w:r>
          </w:p>
        </w:tc>
        <w:tc>
          <w:tcPr>
            <w:tcW w:w="975" w:type="dxa"/>
            <w:tcBorders>
              <w:top w:val="single" w:sz="6" w:space="0" w:color="000000"/>
              <w:left w:val="single" w:sz="4" w:space="0" w:color="auto"/>
              <w:bottom w:val="single" w:sz="6" w:space="0" w:color="000000"/>
              <w:right w:val="single" w:sz="6" w:space="0" w:color="000000"/>
            </w:tcBorders>
            <w:vAlign w:val="center"/>
          </w:tcPr>
          <w:p w:rsidR="00AD2E78" w:rsidRPr="00D934D3" w:rsidRDefault="00AD2E78" w:rsidP="00AD2E78">
            <w:pPr>
              <w:pStyle w:val="align-center"/>
              <w:rPr>
                <w:sz w:val="20"/>
                <w:szCs w:val="20"/>
                <w:lang w:val="en-US"/>
              </w:rPr>
            </w:pPr>
            <w:r w:rsidRPr="0040308B">
              <w:rPr>
                <w:sz w:val="20"/>
                <w:szCs w:val="20"/>
              </w:rPr>
              <w:t>IV</w:t>
            </w:r>
          </w:p>
        </w:tc>
      </w:tr>
      <w:tr w:rsidR="00D73C9E" w:rsidRPr="007A675C" w:rsidTr="00AD2E78">
        <w:tc>
          <w:tcPr>
            <w:tcW w:w="15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7A675C" w:rsidRDefault="00D73C9E" w:rsidP="00911668">
            <w:pPr>
              <w:pStyle w:val="formattext"/>
            </w:pPr>
            <w:r>
              <w:t xml:space="preserve">Создание детской площадки на общественной </w:t>
            </w:r>
            <w:r>
              <w:lastRenderedPageBreak/>
              <w:t>территории с. Прохоры</w:t>
            </w:r>
          </w:p>
        </w:tc>
        <w:tc>
          <w:tcPr>
            <w:tcW w:w="14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AD2E78" w:rsidRDefault="00AD2E78" w:rsidP="00911668">
            <w:pPr>
              <w:rPr>
                <w:rFonts w:ascii="Times New Roman" w:hAnsi="Times New Roman" w:cs="Times New Roman"/>
                <w:sz w:val="24"/>
                <w:szCs w:val="24"/>
              </w:rPr>
            </w:pPr>
            <w:r>
              <w:rPr>
                <w:rFonts w:ascii="Times New Roman" w:hAnsi="Times New Roman" w:cs="Times New Roman"/>
                <w:sz w:val="24"/>
                <w:szCs w:val="24"/>
              </w:rPr>
              <w:lastRenderedPageBreak/>
              <w:t>Создание детской площадки</w:t>
            </w:r>
          </w:p>
        </w:tc>
        <w:tc>
          <w:tcPr>
            <w:tcW w:w="16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7A675C" w:rsidRDefault="00D73C9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Прохорского сельского поселения</w:t>
            </w:r>
          </w:p>
        </w:tc>
        <w:tc>
          <w:tcPr>
            <w:tcW w:w="4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B76197" w:rsidRDefault="00B76197" w:rsidP="00911668">
            <w:pPr>
              <w:pStyle w:val="align-right"/>
              <w:rPr>
                <w:sz w:val="20"/>
                <w:szCs w:val="20"/>
                <w:lang w:val="en-US"/>
              </w:rPr>
            </w:pPr>
            <w:r>
              <w:rPr>
                <w:sz w:val="20"/>
                <w:szCs w:val="20"/>
                <w:lang w:val="en-US"/>
              </w:rPr>
              <w:t>X</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73C9E" w:rsidRPr="00AD2E78" w:rsidRDefault="00AD2E78" w:rsidP="00870C60">
            <w:pPr>
              <w:pStyle w:val="align-right"/>
              <w:rPr>
                <w:sz w:val="20"/>
                <w:szCs w:val="20"/>
                <w:lang w:val="en-US"/>
              </w:rPr>
            </w:pPr>
            <w:r>
              <w:rPr>
                <w:sz w:val="20"/>
                <w:szCs w:val="20"/>
                <w:lang w:val="en-US"/>
              </w:rPr>
              <w:t>X</w:t>
            </w:r>
          </w:p>
        </w:tc>
        <w:tc>
          <w:tcPr>
            <w:tcW w:w="712" w:type="dxa"/>
            <w:tcBorders>
              <w:top w:val="single" w:sz="6" w:space="0" w:color="000000"/>
              <w:left w:val="single" w:sz="4" w:space="0" w:color="auto"/>
              <w:bottom w:val="single" w:sz="6" w:space="0" w:color="000000"/>
              <w:right w:val="single" w:sz="4" w:space="0" w:color="auto"/>
            </w:tcBorders>
            <w:vAlign w:val="center"/>
          </w:tcPr>
          <w:p w:rsidR="00D73C9E" w:rsidRPr="0049641C" w:rsidRDefault="00D73C9E" w:rsidP="00870C60">
            <w:pPr>
              <w:pStyle w:val="align-right"/>
              <w:rPr>
                <w:sz w:val="20"/>
                <w:szCs w:val="20"/>
              </w:rPr>
            </w:pPr>
          </w:p>
        </w:tc>
        <w:tc>
          <w:tcPr>
            <w:tcW w:w="852" w:type="dxa"/>
            <w:gridSpan w:val="4"/>
            <w:tcBorders>
              <w:top w:val="single" w:sz="6" w:space="0" w:color="000000"/>
              <w:left w:val="single" w:sz="4" w:space="0" w:color="auto"/>
              <w:bottom w:val="single" w:sz="6" w:space="0" w:color="000000"/>
              <w:right w:val="single" w:sz="4" w:space="0" w:color="auto"/>
            </w:tcBorders>
            <w:vAlign w:val="center"/>
          </w:tcPr>
          <w:p w:rsidR="00D73C9E" w:rsidRPr="0049641C" w:rsidRDefault="00D73C9E" w:rsidP="003A639E">
            <w:pPr>
              <w:pStyle w:val="align-right"/>
              <w:rPr>
                <w:sz w:val="20"/>
                <w:szCs w:val="20"/>
              </w:rPr>
            </w:pPr>
          </w:p>
        </w:tc>
        <w:tc>
          <w:tcPr>
            <w:tcW w:w="567" w:type="dxa"/>
            <w:gridSpan w:val="3"/>
            <w:tcBorders>
              <w:top w:val="single" w:sz="6" w:space="0" w:color="000000"/>
              <w:left w:val="single" w:sz="4" w:space="0" w:color="auto"/>
              <w:bottom w:val="single" w:sz="6" w:space="0" w:color="000000"/>
              <w:right w:val="single" w:sz="4" w:space="0" w:color="auto"/>
            </w:tcBorders>
            <w:vAlign w:val="center"/>
          </w:tcPr>
          <w:p w:rsidR="00D73C9E" w:rsidRPr="0049641C" w:rsidRDefault="00D73C9E" w:rsidP="003A639E">
            <w:pPr>
              <w:pStyle w:val="align-right"/>
              <w:rPr>
                <w:sz w:val="20"/>
                <w:szCs w:val="20"/>
              </w:rPr>
            </w:pPr>
          </w:p>
        </w:tc>
        <w:tc>
          <w:tcPr>
            <w:tcW w:w="852" w:type="dxa"/>
            <w:gridSpan w:val="2"/>
            <w:tcBorders>
              <w:top w:val="single" w:sz="6" w:space="0" w:color="000000"/>
              <w:left w:val="single" w:sz="4" w:space="0" w:color="auto"/>
              <w:bottom w:val="single" w:sz="6" w:space="0" w:color="000000"/>
              <w:right w:val="single" w:sz="4" w:space="0" w:color="auto"/>
            </w:tcBorders>
            <w:vAlign w:val="center"/>
          </w:tcPr>
          <w:p w:rsidR="00D73C9E" w:rsidRPr="00AD2E78" w:rsidRDefault="00AD2E78" w:rsidP="003A639E">
            <w:pPr>
              <w:pStyle w:val="align-right"/>
              <w:rPr>
                <w:sz w:val="20"/>
                <w:szCs w:val="20"/>
                <w:lang w:val="en-US"/>
              </w:rPr>
            </w:pPr>
            <w:r>
              <w:rPr>
                <w:sz w:val="20"/>
                <w:szCs w:val="20"/>
                <w:lang w:val="en-US"/>
              </w:rPr>
              <w:t>X</w:t>
            </w:r>
          </w:p>
        </w:tc>
        <w:tc>
          <w:tcPr>
            <w:tcW w:w="975" w:type="dxa"/>
            <w:tcBorders>
              <w:top w:val="single" w:sz="6" w:space="0" w:color="000000"/>
              <w:left w:val="single" w:sz="4" w:space="0" w:color="auto"/>
              <w:bottom w:val="single" w:sz="6" w:space="0" w:color="000000"/>
              <w:right w:val="single" w:sz="6" w:space="0" w:color="000000"/>
            </w:tcBorders>
            <w:vAlign w:val="center"/>
          </w:tcPr>
          <w:p w:rsidR="00D73C9E" w:rsidRPr="0049641C" w:rsidRDefault="00D73C9E" w:rsidP="00911668">
            <w:pPr>
              <w:pStyle w:val="align-right"/>
              <w:rPr>
                <w:sz w:val="20"/>
                <w:szCs w:val="20"/>
              </w:rPr>
            </w:pPr>
            <w:r w:rsidRPr="0049641C">
              <w:rPr>
                <w:sz w:val="20"/>
                <w:szCs w:val="20"/>
              </w:rPr>
              <w:t>-</w:t>
            </w:r>
          </w:p>
        </w:tc>
      </w:tr>
      <w:tr w:rsidR="00AD2E78" w:rsidRPr="007A675C" w:rsidTr="00AD2E78">
        <w:tc>
          <w:tcPr>
            <w:tcW w:w="15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2932FB">
            <w:pPr>
              <w:pStyle w:val="formattext"/>
            </w:pPr>
            <w:r>
              <w:lastRenderedPageBreak/>
              <w:t xml:space="preserve">Подготовка и подача документов для реализации </w:t>
            </w:r>
            <w:r>
              <w:rPr>
                <w:rFonts w:eastAsia="Times New Roman"/>
              </w:rPr>
              <w:t xml:space="preserve">Подпрограммы № 1 </w:t>
            </w:r>
            <w:r w:rsidRPr="003B7925">
              <w:rPr>
                <w:rFonts w:eastAsia="Times New Roman"/>
                <w:b/>
              </w:rPr>
              <w:t>«Благоустройство территорий, детских и спортивных площадок на территории Прохорского сельского поселения на 2019-2024 годы»</w:t>
            </w:r>
          </w:p>
        </w:tc>
        <w:tc>
          <w:tcPr>
            <w:tcW w:w="14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911668">
            <w:pPr>
              <w:rPr>
                <w:rFonts w:ascii="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095E4A" w:rsidRDefault="00AD2E78" w:rsidP="00095E4A">
            <w:pPr>
              <w:pStyle w:val="formattext"/>
            </w:pPr>
            <w:r>
              <w:rPr>
                <w:rFonts w:eastAsia="Times New Roman"/>
              </w:rPr>
              <w:t xml:space="preserve">Администрация Прохорского сельского поселения, юридические лица-получатели субсидий, </w:t>
            </w:r>
            <w:r w:rsidRPr="00613EAC">
              <w:t>ДЕПАРТАМЕНТ</w:t>
            </w:r>
            <w:r w:rsidRPr="00613EAC">
              <w:rPr>
                <w:rFonts w:eastAsia="Times New Roman"/>
              </w:rPr>
              <w:t xml:space="preserve"> </w:t>
            </w:r>
            <w:r w:rsidRPr="00613EAC">
              <w:t>ПО ЖИЛИЩНО-КОММУНАЛЬНОМУ ХОЗЯЙСТВУ</w:t>
            </w:r>
            <w:r>
              <w:t xml:space="preserve"> </w:t>
            </w:r>
            <w:r w:rsidRPr="00613EAC">
              <w:t>И ТОПЛИВНЫМ РЕСУРСАМ ПРИМОРСКОГО КРАЯ</w:t>
            </w:r>
          </w:p>
        </w:tc>
        <w:tc>
          <w:tcPr>
            <w:tcW w:w="4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B76197" w:rsidRDefault="00AD2E78" w:rsidP="002932FB">
            <w:pPr>
              <w:pStyle w:val="align-right"/>
              <w:jc w:val="center"/>
              <w:rPr>
                <w:sz w:val="20"/>
                <w:szCs w:val="20"/>
                <w:lang w:val="en-US"/>
              </w:rPr>
            </w:pPr>
            <w:r>
              <w:rPr>
                <w:sz w:val="20"/>
                <w:szCs w:val="20"/>
                <w:lang w:val="en-US"/>
              </w:rPr>
              <w:t>X</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AD2E78" w:rsidRPr="0049641C" w:rsidRDefault="00AD2E78" w:rsidP="00D934D3">
            <w:pPr>
              <w:pStyle w:val="align-right"/>
              <w:rPr>
                <w:sz w:val="20"/>
                <w:szCs w:val="20"/>
              </w:rPr>
            </w:pPr>
          </w:p>
        </w:tc>
        <w:tc>
          <w:tcPr>
            <w:tcW w:w="712" w:type="dxa"/>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911668">
            <w:pPr>
              <w:pStyle w:val="align-right"/>
              <w:rPr>
                <w:sz w:val="20"/>
                <w:szCs w:val="20"/>
              </w:rPr>
            </w:pPr>
            <w:r w:rsidRPr="0049641C">
              <w:rPr>
                <w:sz w:val="20"/>
                <w:szCs w:val="20"/>
              </w:rPr>
              <w:t>-</w:t>
            </w:r>
          </w:p>
        </w:tc>
        <w:tc>
          <w:tcPr>
            <w:tcW w:w="852" w:type="dxa"/>
            <w:gridSpan w:val="4"/>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870C60">
            <w:pPr>
              <w:pStyle w:val="align-right"/>
              <w:rPr>
                <w:sz w:val="20"/>
                <w:szCs w:val="20"/>
              </w:rPr>
            </w:pPr>
          </w:p>
        </w:tc>
        <w:tc>
          <w:tcPr>
            <w:tcW w:w="567" w:type="dxa"/>
            <w:gridSpan w:val="3"/>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870C60">
            <w:pPr>
              <w:pStyle w:val="align-right"/>
              <w:rPr>
                <w:sz w:val="20"/>
                <w:szCs w:val="20"/>
              </w:rPr>
            </w:pPr>
          </w:p>
        </w:tc>
        <w:tc>
          <w:tcPr>
            <w:tcW w:w="852" w:type="dxa"/>
            <w:gridSpan w:val="2"/>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870C60">
            <w:pPr>
              <w:pStyle w:val="align-right"/>
              <w:rPr>
                <w:sz w:val="20"/>
                <w:szCs w:val="20"/>
              </w:rPr>
            </w:pPr>
          </w:p>
        </w:tc>
        <w:tc>
          <w:tcPr>
            <w:tcW w:w="975" w:type="dxa"/>
            <w:tcBorders>
              <w:top w:val="single" w:sz="6" w:space="0" w:color="000000"/>
              <w:left w:val="single" w:sz="4" w:space="0" w:color="auto"/>
              <w:bottom w:val="single" w:sz="6" w:space="0" w:color="000000"/>
              <w:right w:val="single" w:sz="6" w:space="0" w:color="000000"/>
            </w:tcBorders>
            <w:vAlign w:val="center"/>
          </w:tcPr>
          <w:p w:rsidR="00AD2E78" w:rsidRPr="0049641C" w:rsidRDefault="00AD2E78" w:rsidP="00870C60">
            <w:pPr>
              <w:pStyle w:val="align-right"/>
              <w:rPr>
                <w:sz w:val="20"/>
                <w:szCs w:val="20"/>
              </w:rPr>
            </w:pPr>
          </w:p>
        </w:tc>
      </w:tr>
      <w:tr w:rsidR="00AD2E78" w:rsidRPr="007A675C" w:rsidTr="00AD2E78">
        <w:trPr>
          <w:trHeight w:val="1052"/>
        </w:trPr>
        <w:tc>
          <w:tcPr>
            <w:tcW w:w="156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7A675C" w:rsidRDefault="00AD2E78" w:rsidP="002932FB">
            <w:pPr>
              <w:pStyle w:val="formattext"/>
            </w:pPr>
            <w:r>
              <w:t xml:space="preserve">Реализация мероприятий в рамках </w:t>
            </w:r>
            <w:r>
              <w:rPr>
                <w:rFonts w:eastAsia="Times New Roman"/>
              </w:rPr>
              <w:t xml:space="preserve">Подпрограммы № 1 </w:t>
            </w:r>
            <w:r w:rsidRPr="003B7925">
              <w:rPr>
                <w:rFonts w:eastAsia="Times New Roman"/>
                <w:b/>
              </w:rPr>
              <w:lastRenderedPageBreak/>
              <w:t>«Благоустройство территорий, детских и спортивных площадок на территории Прохорского сельского поселения на 2019-2024 годы»</w:t>
            </w:r>
          </w:p>
        </w:tc>
        <w:tc>
          <w:tcPr>
            <w:tcW w:w="1413"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7A675C" w:rsidRDefault="00AD2E78" w:rsidP="00911668">
            <w:pPr>
              <w:rPr>
                <w:rFonts w:ascii="Times New Roman" w:hAnsi="Times New Roman" w:cs="Times New Roman"/>
                <w:sz w:val="24"/>
                <w:szCs w:val="24"/>
              </w:rPr>
            </w:pPr>
          </w:p>
        </w:tc>
        <w:tc>
          <w:tcPr>
            <w:tcW w:w="169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7A675C" w:rsidRDefault="00AD2E78" w:rsidP="00911668">
            <w:pPr>
              <w:pStyle w:val="align-right"/>
              <w:rPr>
                <w:rFonts w:eastAsia="Times New Roman"/>
              </w:rPr>
            </w:pPr>
            <w:r>
              <w:rPr>
                <w:rFonts w:eastAsia="Times New Roman"/>
              </w:rPr>
              <w:t xml:space="preserve">Администрация Прохорского сельского поселения, </w:t>
            </w:r>
            <w:r>
              <w:rPr>
                <w:rFonts w:eastAsia="Times New Roman"/>
              </w:rPr>
              <w:lastRenderedPageBreak/>
              <w:t>юридические лица-получатели субсидий</w:t>
            </w:r>
          </w:p>
        </w:tc>
        <w:tc>
          <w:tcPr>
            <w:tcW w:w="433"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425"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3F4E82">
            <w:pPr>
              <w:pStyle w:val="align-right"/>
              <w:rPr>
                <w:sz w:val="20"/>
                <w:szCs w:val="20"/>
              </w:rPr>
            </w:pPr>
          </w:p>
        </w:tc>
        <w:tc>
          <w:tcPr>
            <w:tcW w:w="709"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B76197" w:rsidRDefault="00AD2E78" w:rsidP="00EA531E">
            <w:pPr>
              <w:pStyle w:val="align-right"/>
              <w:rPr>
                <w:sz w:val="20"/>
                <w:szCs w:val="20"/>
                <w:lang w:val="en-US"/>
              </w:rPr>
            </w:pPr>
            <w:r>
              <w:rPr>
                <w:sz w:val="20"/>
                <w:szCs w:val="20"/>
                <w:lang w:val="en-US"/>
              </w:rPr>
              <w:t>X</w:t>
            </w:r>
          </w:p>
        </w:tc>
        <w:tc>
          <w:tcPr>
            <w:tcW w:w="708"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gridSpan w:val="2"/>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gridSpan w:val="2"/>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712" w:type="dxa"/>
            <w:tcBorders>
              <w:top w:val="single" w:sz="6" w:space="0" w:color="000000"/>
              <w:left w:val="single" w:sz="4" w:space="0" w:color="auto"/>
              <w:bottom w:val="single" w:sz="4" w:space="0" w:color="auto"/>
              <w:right w:val="single" w:sz="4" w:space="0" w:color="auto"/>
            </w:tcBorders>
            <w:vAlign w:val="center"/>
          </w:tcPr>
          <w:p w:rsidR="00AD2E78" w:rsidRPr="0049641C" w:rsidRDefault="00AD2E78" w:rsidP="00911668">
            <w:pPr>
              <w:pStyle w:val="align-right"/>
              <w:rPr>
                <w:sz w:val="20"/>
                <w:szCs w:val="20"/>
              </w:rPr>
            </w:pPr>
          </w:p>
        </w:tc>
        <w:tc>
          <w:tcPr>
            <w:tcW w:w="852" w:type="dxa"/>
            <w:gridSpan w:val="4"/>
            <w:tcBorders>
              <w:top w:val="single" w:sz="6" w:space="0" w:color="000000"/>
              <w:left w:val="single" w:sz="4" w:space="0" w:color="auto"/>
              <w:bottom w:val="single" w:sz="4" w:space="0" w:color="auto"/>
              <w:right w:val="single" w:sz="4" w:space="0" w:color="auto"/>
            </w:tcBorders>
            <w:vAlign w:val="center"/>
          </w:tcPr>
          <w:p w:rsidR="00AD2E78" w:rsidRPr="00B76197" w:rsidRDefault="00AD2E78" w:rsidP="00911668">
            <w:pPr>
              <w:pStyle w:val="align-right"/>
              <w:rPr>
                <w:sz w:val="20"/>
                <w:szCs w:val="20"/>
                <w:lang w:val="en-US"/>
              </w:rPr>
            </w:pPr>
          </w:p>
        </w:tc>
        <w:tc>
          <w:tcPr>
            <w:tcW w:w="567" w:type="dxa"/>
            <w:gridSpan w:val="3"/>
            <w:tcBorders>
              <w:top w:val="single" w:sz="6" w:space="0" w:color="000000"/>
              <w:left w:val="single" w:sz="4" w:space="0" w:color="auto"/>
              <w:bottom w:val="single" w:sz="4" w:space="0" w:color="auto"/>
              <w:right w:val="single" w:sz="4" w:space="0" w:color="auto"/>
            </w:tcBorders>
            <w:vAlign w:val="center"/>
          </w:tcPr>
          <w:p w:rsidR="00AD2E78" w:rsidRPr="00B76197" w:rsidRDefault="00AD2E78" w:rsidP="00911668">
            <w:pPr>
              <w:pStyle w:val="align-right"/>
              <w:rPr>
                <w:sz w:val="20"/>
                <w:szCs w:val="20"/>
                <w:lang w:val="en-US"/>
              </w:rPr>
            </w:pPr>
          </w:p>
        </w:tc>
        <w:tc>
          <w:tcPr>
            <w:tcW w:w="852" w:type="dxa"/>
            <w:gridSpan w:val="2"/>
            <w:tcBorders>
              <w:top w:val="single" w:sz="6" w:space="0" w:color="000000"/>
              <w:left w:val="single" w:sz="4" w:space="0" w:color="auto"/>
              <w:bottom w:val="single" w:sz="4" w:space="0" w:color="auto"/>
              <w:right w:val="single" w:sz="4" w:space="0" w:color="auto"/>
            </w:tcBorders>
            <w:vAlign w:val="center"/>
          </w:tcPr>
          <w:p w:rsidR="00AD2E78" w:rsidRPr="00B76197" w:rsidRDefault="00AD2E78" w:rsidP="00911668">
            <w:pPr>
              <w:pStyle w:val="align-right"/>
              <w:rPr>
                <w:sz w:val="20"/>
                <w:szCs w:val="20"/>
                <w:lang w:val="en-US"/>
              </w:rPr>
            </w:pPr>
          </w:p>
        </w:tc>
        <w:tc>
          <w:tcPr>
            <w:tcW w:w="975" w:type="dxa"/>
            <w:tcBorders>
              <w:top w:val="single" w:sz="6" w:space="0" w:color="000000"/>
              <w:left w:val="single" w:sz="4" w:space="0" w:color="auto"/>
              <w:bottom w:val="single" w:sz="4" w:space="0" w:color="auto"/>
              <w:right w:val="single" w:sz="6" w:space="0" w:color="000000"/>
            </w:tcBorders>
            <w:vAlign w:val="center"/>
          </w:tcPr>
          <w:p w:rsidR="00AD2E78" w:rsidRPr="00B76197" w:rsidRDefault="00AD2E78" w:rsidP="00911668">
            <w:pPr>
              <w:pStyle w:val="align-right"/>
              <w:rPr>
                <w:sz w:val="20"/>
                <w:szCs w:val="20"/>
                <w:lang w:val="en-US"/>
              </w:rPr>
            </w:pPr>
          </w:p>
        </w:tc>
      </w:tr>
      <w:tr w:rsidR="006908C9" w:rsidRPr="007A675C" w:rsidTr="006908C9">
        <w:tc>
          <w:tcPr>
            <w:tcW w:w="156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Default="006908C9" w:rsidP="002932FB">
            <w:pPr>
              <w:pStyle w:val="formattext"/>
            </w:pPr>
            <w:r>
              <w:lastRenderedPageBreak/>
              <w:t xml:space="preserve">Перечисление субсидий исполнителям </w:t>
            </w:r>
            <w:r>
              <w:rPr>
                <w:rFonts w:eastAsia="Times New Roman"/>
              </w:rPr>
              <w:t xml:space="preserve">Подпрограммы № 1 </w:t>
            </w:r>
            <w:r w:rsidRPr="003B7925">
              <w:rPr>
                <w:rFonts w:eastAsia="Times New Roman"/>
                <w:b/>
              </w:rPr>
              <w:t>«Благоустройство территорий, детских и спортивных площадок на территори</w:t>
            </w:r>
            <w:r w:rsidRPr="003B7925">
              <w:rPr>
                <w:rFonts w:eastAsia="Times New Roman"/>
                <w:b/>
              </w:rPr>
              <w:lastRenderedPageBreak/>
              <w:t>и Прохорского сельского поселения на 2019-2024 годы»</w:t>
            </w:r>
          </w:p>
        </w:tc>
        <w:tc>
          <w:tcPr>
            <w:tcW w:w="1413"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7A675C" w:rsidRDefault="006908C9" w:rsidP="00911668">
            <w:pPr>
              <w:rPr>
                <w:rFonts w:ascii="Times New Roman" w:hAnsi="Times New Roman" w:cs="Times New Roman"/>
                <w:sz w:val="24"/>
                <w:szCs w:val="24"/>
              </w:rPr>
            </w:pPr>
          </w:p>
        </w:tc>
        <w:tc>
          <w:tcPr>
            <w:tcW w:w="169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Default="006908C9"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Прохорского сельского поселения, юридические лица-получатели субсидий, </w:t>
            </w:r>
            <w:r w:rsidRPr="00613EAC">
              <w:t>ДЕПАРТАМЕНТ</w:t>
            </w:r>
            <w:r w:rsidRPr="00613EAC">
              <w:rPr>
                <w:rFonts w:eastAsia="Times New Roman"/>
              </w:rPr>
              <w:t xml:space="preserve"> </w:t>
            </w:r>
            <w:r w:rsidRPr="00613EAC">
              <w:t xml:space="preserve">ПО ЖИЛИЩНО-КОММУНАЛЬНОМУ </w:t>
            </w:r>
            <w:r w:rsidRPr="00613EAC">
              <w:lastRenderedPageBreak/>
              <w:t>ХОЗЯЙСТВУ</w:t>
            </w:r>
            <w:r>
              <w:t xml:space="preserve"> </w:t>
            </w:r>
            <w:r w:rsidRPr="00613EAC">
              <w:t>И ТОПЛИВНЫМ РЕСУРСАМ ПРИМОРСКОГО КРАЯ</w:t>
            </w:r>
          </w:p>
        </w:tc>
        <w:tc>
          <w:tcPr>
            <w:tcW w:w="433"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lastRenderedPageBreak/>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425"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709"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3F4E82">
            <w:pPr>
              <w:pStyle w:val="align-right"/>
              <w:rPr>
                <w:sz w:val="20"/>
                <w:szCs w:val="20"/>
              </w:rPr>
            </w:pPr>
          </w:p>
        </w:tc>
        <w:tc>
          <w:tcPr>
            <w:tcW w:w="708"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B76197" w:rsidRDefault="006908C9" w:rsidP="00911668">
            <w:pPr>
              <w:pStyle w:val="align-right"/>
              <w:rPr>
                <w:sz w:val="20"/>
                <w:szCs w:val="20"/>
                <w:lang w:val="en-US"/>
              </w:rPr>
            </w:pPr>
            <w:r>
              <w:rPr>
                <w:sz w:val="20"/>
                <w:szCs w:val="20"/>
                <w:lang w:val="en-US"/>
              </w:rPr>
              <w:t>X</w:t>
            </w:r>
          </w:p>
        </w:tc>
        <w:tc>
          <w:tcPr>
            <w:tcW w:w="567"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p>
        </w:tc>
        <w:tc>
          <w:tcPr>
            <w:tcW w:w="712" w:type="dxa"/>
            <w:tcBorders>
              <w:top w:val="single" w:sz="4" w:space="0" w:color="auto"/>
              <w:left w:val="single" w:sz="4" w:space="0" w:color="auto"/>
              <w:bottom w:val="single" w:sz="6" w:space="0" w:color="000000"/>
              <w:right w:val="single" w:sz="4" w:space="0" w:color="auto"/>
            </w:tcBorders>
            <w:vAlign w:val="center"/>
          </w:tcPr>
          <w:p w:rsidR="006908C9" w:rsidRPr="0049641C" w:rsidRDefault="006908C9" w:rsidP="00911668">
            <w:pPr>
              <w:pStyle w:val="align-right"/>
              <w:rPr>
                <w:sz w:val="20"/>
                <w:szCs w:val="20"/>
              </w:rPr>
            </w:pPr>
          </w:p>
        </w:tc>
        <w:tc>
          <w:tcPr>
            <w:tcW w:w="870" w:type="dxa"/>
            <w:gridSpan w:val="5"/>
            <w:tcBorders>
              <w:top w:val="single" w:sz="4" w:space="0" w:color="auto"/>
              <w:left w:val="single" w:sz="4" w:space="0" w:color="auto"/>
              <w:bottom w:val="single" w:sz="4" w:space="0" w:color="auto"/>
              <w:right w:val="single" w:sz="4" w:space="0" w:color="auto"/>
            </w:tcBorders>
            <w:vAlign w:val="center"/>
          </w:tcPr>
          <w:p w:rsidR="006908C9" w:rsidRPr="0049641C" w:rsidRDefault="006908C9" w:rsidP="00911668">
            <w:pPr>
              <w:pStyle w:val="align-right"/>
              <w:rPr>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908C9" w:rsidRPr="0049641C" w:rsidRDefault="006908C9" w:rsidP="00911668">
            <w:pPr>
              <w:pStyle w:val="align-right"/>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908C9" w:rsidRPr="0049641C" w:rsidRDefault="006908C9" w:rsidP="00911668">
            <w:pPr>
              <w:pStyle w:val="align-right"/>
              <w:rPr>
                <w:sz w:val="20"/>
                <w:szCs w:val="20"/>
              </w:rPr>
            </w:pPr>
          </w:p>
        </w:tc>
        <w:tc>
          <w:tcPr>
            <w:tcW w:w="996" w:type="dxa"/>
            <w:gridSpan w:val="2"/>
            <w:tcBorders>
              <w:top w:val="single" w:sz="4" w:space="0" w:color="auto"/>
              <w:left w:val="single" w:sz="4" w:space="0" w:color="auto"/>
              <w:bottom w:val="single" w:sz="4" w:space="0" w:color="auto"/>
              <w:right w:val="single" w:sz="6" w:space="0" w:color="000000"/>
            </w:tcBorders>
            <w:vAlign w:val="center"/>
          </w:tcPr>
          <w:p w:rsidR="006908C9" w:rsidRPr="0049641C" w:rsidRDefault="006908C9" w:rsidP="00911668">
            <w:pPr>
              <w:pStyle w:val="align-right"/>
              <w:rPr>
                <w:sz w:val="20"/>
                <w:szCs w:val="20"/>
              </w:rPr>
            </w:pPr>
          </w:p>
        </w:tc>
      </w:tr>
    </w:tbl>
    <w:p w:rsidR="000E68A3" w:rsidRDefault="000E68A3" w:rsidP="007B3F3D">
      <w:pPr>
        <w:rPr>
          <w:rFonts w:ascii="Times New Roman" w:hAnsi="Times New Roman" w:cs="Times New Roman"/>
          <w:sz w:val="24"/>
          <w:szCs w:val="24"/>
        </w:rPr>
      </w:pPr>
    </w:p>
    <w:p w:rsidR="00A34363" w:rsidRPr="00A34363" w:rsidRDefault="00A34363" w:rsidP="00A34363">
      <w:pPr>
        <w:ind w:left="7088"/>
        <w:rPr>
          <w:rFonts w:ascii="Times New Roman" w:hAnsi="Times New Roman" w:cs="Times New Roman"/>
          <w:bCs/>
          <w:sz w:val="24"/>
          <w:szCs w:val="24"/>
        </w:rPr>
      </w:pPr>
      <w:r w:rsidRPr="00A34363">
        <w:rPr>
          <w:rFonts w:ascii="Times New Roman" w:hAnsi="Times New Roman" w:cs="Times New Roman"/>
          <w:b/>
          <w:sz w:val="24"/>
          <w:szCs w:val="24"/>
        </w:rPr>
        <w:t>Приложение </w:t>
      </w:r>
      <w:r>
        <w:rPr>
          <w:rFonts w:ascii="Times New Roman" w:hAnsi="Times New Roman" w:cs="Times New Roman"/>
          <w:b/>
          <w:sz w:val="24"/>
          <w:szCs w:val="24"/>
        </w:rPr>
        <w:t>6</w:t>
      </w:r>
      <w:r w:rsidRPr="00A34363">
        <w:rPr>
          <w:rFonts w:ascii="Times New Roman" w:hAnsi="Times New Roman" w:cs="Times New Roman"/>
          <w:sz w:val="24"/>
          <w:szCs w:val="24"/>
        </w:rPr>
        <w:t xml:space="preserve"> к муниципальной программе «</w:t>
      </w:r>
      <w:r w:rsidRPr="00A34363">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Pr="00A34363">
        <w:rPr>
          <w:rFonts w:ascii="Times New Roman" w:hAnsi="Times New Roman" w:cs="Times New Roman"/>
          <w:sz w:val="24"/>
          <w:szCs w:val="24"/>
        </w:rPr>
        <w:t xml:space="preserve">, утвержденной постановлением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hAnsi="Times New Roman" w:cs="Times New Roman"/>
          <w:sz w:val="24"/>
          <w:szCs w:val="24"/>
        </w:rPr>
        <w:t>22-па</w:t>
      </w:r>
      <w:r w:rsidRPr="00A34363">
        <w:rPr>
          <w:rFonts w:ascii="Times New Roman" w:hAnsi="Times New Roman" w:cs="Times New Roman"/>
          <w:sz w:val="24"/>
          <w:szCs w:val="24"/>
        </w:rPr>
        <w:t xml:space="preserve"> от 25.02.2019)</w:t>
      </w:r>
    </w:p>
    <w:p w:rsidR="00A34363" w:rsidRPr="00A34363" w:rsidRDefault="00A34363" w:rsidP="00A34363">
      <w:pPr>
        <w:rPr>
          <w:rFonts w:ascii="Times New Roman" w:hAnsi="Times New Roman" w:cs="Times New Roman"/>
          <w:bCs/>
          <w:sz w:val="24"/>
          <w:szCs w:val="24"/>
        </w:rPr>
      </w:pPr>
    </w:p>
    <w:p w:rsidR="00A34363" w:rsidRPr="00A34363" w:rsidRDefault="00A34363" w:rsidP="00A34363">
      <w:pPr>
        <w:jc w:val="center"/>
        <w:rPr>
          <w:rFonts w:ascii="Times New Roman" w:hAnsi="Times New Roman" w:cs="Times New Roman"/>
          <w:b/>
          <w:sz w:val="24"/>
          <w:szCs w:val="24"/>
        </w:rPr>
      </w:pPr>
      <w:r w:rsidRPr="00A34363">
        <w:rPr>
          <w:rFonts w:ascii="Times New Roman" w:hAnsi="Times New Roman" w:cs="Times New Roman"/>
          <w:b/>
          <w:sz w:val="24"/>
          <w:szCs w:val="24"/>
        </w:rPr>
        <w:t>ПЕРЕЧЕНЬ</w:t>
      </w:r>
    </w:p>
    <w:p w:rsidR="00A34363" w:rsidRPr="00E94E60" w:rsidRDefault="00A34363" w:rsidP="00E94E60">
      <w:pPr>
        <w:jc w:val="center"/>
        <w:rPr>
          <w:rFonts w:ascii="Times New Roman" w:hAnsi="Times New Roman" w:cs="Times New Roman"/>
          <w:b/>
          <w:sz w:val="24"/>
          <w:szCs w:val="24"/>
        </w:rPr>
      </w:pPr>
      <w:r>
        <w:rPr>
          <w:rFonts w:ascii="Times New Roman" w:hAnsi="Times New Roman" w:cs="Times New Roman"/>
          <w:b/>
          <w:sz w:val="24"/>
          <w:szCs w:val="24"/>
        </w:rPr>
        <w:t>Общественных территорий нуждающихся в благоустройстве и подлежащих благоустройству в 2018-2024 году</w:t>
      </w:r>
    </w:p>
    <w:tbl>
      <w:tblPr>
        <w:tblW w:w="4783" w:type="pc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4453"/>
        <w:gridCol w:w="1938"/>
        <w:gridCol w:w="1938"/>
        <w:gridCol w:w="2520"/>
        <w:gridCol w:w="2518"/>
      </w:tblGrid>
      <w:tr w:rsidR="00A34363" w:rsidRPr="00A34363" w:rsidTr="009754A6">
        <w:trPr>
          <w:trHeight w:val="420"/>
        </w:trPr>
        <w:tc>
          <w:tcPr>
            <w:tcW w:w="275" w:type="pct"/>
            <w:vMerge w:val="restart"/>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 п/п</w:t>
            </w:r>
          </w:p>
        </w:tc>
        <w:tc>
          <w:tcPr>
            <w:tcW w:w="1574" w:type="pct"/>
            <w:vMerge w:val="restart"/>
            <w:shd w:val="clear" w:color="auto" w:fill="auto"/>
            <w:vAlign w:val="center"/>
          </w:tcPr>
          <w:p w:rsidR="00A34363" w:rsidRPr="00A34363" w:rsidRDefault="00A34363" w:rsidP="00810AD4">
            <w:pPr>
              <w:rPr>
                <w:rFonts w:ascii="Times New Roman" w:hAnsi="Times New Roman" w:cs="Times New Roman"/>
                <w:sz w:val="24"/>
                <w:szCs w:val="24"/>
              </w:rPr>
            </w:pPr>
            <w:r w:rsidRPr="00A34363">
              <w:rPr>
                <w:rFonts w:ascii="Times New Roman" w:hAnsi="Times New Roman" w:cs="Times New Roman"/>
                <w:sz w:val="24"/>
                <w:szCs w:val="24"/>
              </w:rPr>
              <w:t xml:space="preserve">Наименование </w:t>
            </w:r>
            <w:r w:rsidR="00810AD4">
              <w:rPr>
                <w:rFonts w:ascii="Times New Roman" w:hAnsi="Times New Roman" w:cs="Times New Roman"/>
                <w:sz w:val="24"/>
                <w:szCs w:val="24"/>
              </w:rPr>
              <w:t>населенного пункта</w:t>
            </w:r>
            <w:r w:rsidRPr="00A34363">
              <w:rPr>
                <w:rFonts w:ascii="Times New Roman" w:hAnsi="Times New Roman" w:cs="Times New Roman"/>
                <w:sz w:val="24"/>
                <w:szCs w:val="24"/>
              </w:rPr>
              <w:t xml:space="preserve">, адрес </w:t>
            </w:r>
            <w:r w:rsidR="00810AD4">
              <w:rPr>
                <w:rFonts w:ascii="Times New Roman" w:hAnsi="Times New Roman" w:cs="Times New Roman"/>
                <w:sz w:val="24"/>
                <w:szCs w:val="24"/>
              </w:rPr>
              <w:t>территории</w:t>
            </w:r>
          </w:p>
        </w:tc>
        <w:tc>
          <w:tcPr>
            <w:tcW w:w="2261" w:type="pct"/>
            <w:gridSpan w:val="3"/>
            <w:tcBorders>
              <w:bottom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Перечень видов работ</w:t>
            </w:r>
          </w:p>
        </w:tc>
        <w:tc>
          <w:tcPr>
            <w:tcW w:w="890" w:type="pct"/>
            <w:vMerge w:val="restar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Срок выполнения работ</w:t>
            </w:r>
          </w:p>
        </w:tc>
      </w:tr>
      <w:tr w:rsidR="00A34363" w:rsidRPr="00A34363" w:rsidTr="009754A6">
        <w:trPr>
          <w:trHeight w:val="675"/>
        </w:trPr>
        <w:tc>
          <w:tcPr>
            <w:tcW w:w="275" w:type="pct"/>
            <w:vMerge/>
            <w:shd w:val="clear" w:color="auto" w:fill="auto"/>
            <w:vAlign w:val="center"/>
          </w:tcPr>
          <w:p w:rsidR="00A34363" w:rsidRPr="00A34363" w:rsidRDefault="00A34363" w:rsidP="00A34363">
            <w:pPr>
              <w:rPr>
                <w:rFonts w:ascii="Times New Roman" w:hAnsi="Times New Roman" w:cs="Times New Roman"/>
                <w:sz w:val="24"/>
                <w:szCs w:val="24"/>
              </w:rPr>
            </w:pPr>
          </w:p>
        </w:tc>
        <w:tc>
          <w:tcPr>
            <w:tcW w:w="1574" w:type="pct"/>
            <w:vMerge/>
            <w:tcBorders>
              <w:bottom w:val="nil"/>
            </w:tcBorders>
            <w:shd w:val="clear" w:color="auto" w:fill="auto"/>
            <w:vAlign w:val="center"/>
          </w:tcPr>
          <w:p w:rsidR="00A34363" w:rsidRPr="00A34363" w:rsidRDefault="00A34363" w:rsidP="00A34363">
            <w:pPr>
              <w:rPr>
                <w:rFonts w:ascii="Times New Roman" w:hAnsi="Times New Roman" w:cs="Times New Roman"/>
                <w:sz w:val="24"/>
                <w:szCs w:val="24"/>
              </w:rPr>
            </w:pPr>
          </w:p>
        </w:tc>
        <w:tc>
          <w:tcPr>
            <w:tcW w:w="685" w:type="pct"/>
            <w:tcBorders>
              <w:top w:val="single" w:sz="4" w:space="0" w:color="auto"/>
              <w:bottom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Ремонт дворовых проездов (асфальтирование)</w:t>
            </w:r>
          </w:p>
        </w:tc>
        <w:tc>
          <w:tcPr>
            <w:tcW w:w="685" w:type="pct"/>
            <w:tcBorders>
              <w:top w:val="single" w:sz="4" w:space="0" w:color="auto"/>
            </w:tcBorders>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 xml:space="preserve">Установка спортивной площадки </w:t>
            </w:r>
          </w:p>
        </w:tc>
        <w:tc>
          <w:tcPr>
            <w:tcW w:w="891" w:type="pct"/>
            <w:tcBorders>
              <w:top w:val="single" w:sz="4" w:space="0" w:color="auto"/>
            </w:tcBorders>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 xml:space="preserve">Установка детской площадки </w:t>
            </w:r>
          </w:p>
        </w:tc>
        <w:tc>
          <w:tcPr>
            <w:tcW w:w="890" w:type="pct"/>
            <w:vMerge/>
            <w:vAlign w:val="center"/>
          </w:tcPr>
          <w:p w:rsidR="00A34363" w:rsidRPr="00A34363" w:rsidRDefault="00A34363" w:rsidP="00A34363">
            <w:pPr>
              <w:rPr>
                <w:rFonts w:ascii="Times New Roman" w:hAnsi="Times New Roman" w:cs="Times New Roman"/>
                <w:sz w:val="24"/>
                <w:szCs w:val="24"/>
              </w:rPr>
            </w:pPr>
          </w:p>
        </w:tc>
      </w:tr>
      <w:tr w:rsidR="00A34363" w:rsidRPr="00A34363" w:rsidTr="009754A6">
        <w:tc>
          <w:tcPr>
            <w:tcW w:w="275" w:type="pct"/>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1</w:t>
            </w:r>
          </w:p>
        </w:tc>
        <w:tc>
          <w:tcPr>
            <w:tcW w:w="1574" w:type="pct"/>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2</w:t>
            </w:r>
          </w:p>
        </w:tc>
        <w:tc>
          <w:tcPr>
            <w:tcW w:w="685" w:type="pct"/>
            <w:tcBorders>
              <w:top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3</w:t>
            </w:r>
          </w:p>
        </w:tc>
        <w:tc>
          <w:tcPr>
            <w:tcW w:w="685" w:type="pc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4</w:t>
            </w:r>
          </w:p>
        </w:tc>
        <w:tc>
          <w:tcPr>
            <w:tcW w:w="891" w:type="pc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5</w:t>
            </w:r>
          </w:p>
        </w:tc>
        <w:tc>
          <w:tcPr>
            <w:tcW w:w="890" w:type="pc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7</w:t>
            </w:r>
          </w:p>
        </w:tc>
      </w:tr>
      <w:tr w:rsidR="00A34363" w:rsidRPr="00A34363" w:rsidTr="00400A50">
        <w:trPr>
          <w:trHeight w:val="336"/>
        </w:trPr>
        <w:tc>
          <w:tcPr>
            <w:tcW w:w="275" w:type="pct"/>
            <w:tcBorders>
              <w:bottom w:val="single" w:sz="4" w:space="0" w:color="auto"/>
            </w:tcBorders>
            <w:shd w:val="clear" w:color="auto" w:fill="auto"/>
            <w:vAlign w:val="center"/>
          </w:tcPr>
          <w:p w:rsidR="00A34363" w:rsidRPr="00A34363" w:rsidRDefault="00A34363" w:rsidP="00A34363">
            <w:pPr>
              <w:numPr>
                <w:ilvl w:val="0"/>
                <w:numId w:val="9"/>
              </w:numPr>
              <w:rPr>
                <w:rFonts w:ascii="Times New Roman" w:hAnsi="Times New Roman" w:cs="Times New Roman"/>
                <w:sz w:val="24"/>
                <w:szCs w:val="24"/>
              </w:rPr>
            </w:pPr>
          </w:p>
        </w:tc>
        <w:tc>
          <w:tcPr>
            <w:tcW w:w="1574" w:type="pct"/>
            <w:tcBorders>
              <w:bottom w:val="single" w:sz="4" w:space="0" w:color="auto"/>
            </w:tcBorders>
            <w:shd w:val="clear" w:color="auto" w:fill="auto"/>
            <w:vAlign w:val="center"/>
          </w:tcPr>
          <w:p w:rsidR="00A34363" w:rsidRPr="00A34363" w:rsidRDefault="00A34363" w:rsidP="00632199">
            <w:pPr>
              <w:rPr>
                <w:rFonts w:ascii="Times New Roman" w:hAnsi="Times New Roman" w:cs="Times New Roman"/>
                <w:sz w:val="24"/>
                <w:szCs w:val="24"/>
              </w:rPr>
            </w:pPr>
            <w:r w:rsidRPr="00A34363">
              <w:rPr>
                <w:rFonts w:ascii="Times New Roman" w:hAnsi="Times New Roman" w:cs="Times New Roman"/>
                <w:sz w:val="24"/>
                <w:szCs w:val="24"/>
              </w:rPr>
              <w:t xml:space="preserve">с. </w:t>
            </w:r>
            <w:r w:rsidR="00885291">
              <w:rPr>
                <w:rFonts w:ascii="Times New Roman" w:hAnsi="Times New Roman" w:cs="Times New Roman"/>
                <w:sz w:val="24"/>
                <w:szCs w:val="24"/>
              </w:rPr>
              <w:t xml:space="preserve">Новинка, ул. </w:t>
            </w:r>
            <w:r w:rsidR="00632199">
              <w:rPr>
                <w:rFonts w:ascii="Times New Roman" w:hAnsi="Times New Roman" w:cs="Times New Roman"/>
                <w:sz w:val="24"/>
                <w:szCs w:val="24"/>
              </w:rPr>
              <w:t xml:space="preserve">Новая </w:t>
            </w:r>
            <w:r w:rsidR="00266784">
              <w:rPr>
                <w:rFonts w:ascii="Times New Roman" w:hAnsi="Times New Roman" w:cs="Times New Roman"/>
                <w:sz w:val="24"/>
                <w:szCs w:val="24"/>
              </w:rPr>
              <w:t>20</w:t>
            </w:r>
          </w:p>
        </w:tc>
        <w:tc>
          <w:tcPr>
            <w:tcW w:w="685" w:type="pct"/>
            <w:tcBorders>
              <w:top w:val="single" w:sz="4" w:space="0" w:color="auto"/>
              <w:bottom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p>
        </w:tc>
        <w:tc>
          <w:tcPr>
            <w:tcW w:w="685" w:type="pct"/>
            <w:tcBorders>
              <w:bottom w:val="single" w:sz="4" w:space="0" w:color="auto"/>
            </w:tcBorders>
            <w:vAlign w:val="center"/>
          </w:tcPr>
          <w:p w:rsidR="00A34363" w:rsidRPr="00A34363" w:rsidRDefault="00A34363" w:rsidP="00A34363">
            <w:pPr>
              <w:rPr>
                <w:rFonts w:ascii="Times New Roman" w:hAnsi="Times New Roman" w:cs="Times New Roman"/>
                <w:sz w:val="24"/>
                <w:szCs w:val="24"/>
              </w:rPr>
            </w:pPr>
          </w:p>
        </w:tc>
        <w:tc>
          <w:tcPr>
            <w:tcW w:w="891" w:type="pct"/>
            <w:tcBorders>
              <w:bottom w:val="single" w:sz="4" w:space="0" w:color="auto"/>
            </w:tcBorders>
            <w:vAlign w:val="center"/>
          </w:tcPr>
          <w:p w:rsidR="00A34363" w:rsidRPr="00A34363" w:rsidRDefault="00A34363" w:rsidP="00A34363">
            <w:pPr>
              <w:rPr>
                <w:rFonts w:ascii="Times New Roman" w:hAnsi="Times New Roman" w:cs="Times New Roman"/>
                <w:sz w:val="24"/>
                <w:szCs w:val="24"/>
              </w:rPr>
            </w:pPr>
            <w:r>
              <w:rPr>
                <w:rFonts w:ascii="Times New Roman" w:hAnsi="Times New Roman" w:cs="Times New Roman"/>
                <w:sz w:val="24"/>
                <w:szCs w:val="24"/>
              </w:rPr>
              <w:t>Да</w:t>
            </w:r>
          </w:p>
        </w:tc>
        <w:tc>
          <w:tcPr>
            <w:tcW w:w="890" w:type="pct"/>
            <w:tcBorders>
              <w:bottom w:val="single" w:sz="4" w:space="0" w:color="auto"/>
            </w:tcBorders>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2019</w:t>
            </w:r>
          </w:p>
        </w:tc>
      </w:tr>
      <w:tr w:rsidR="00400A50" w:rsidRPr="00A34363" w:rsidTr="00400A50">
        <w:trPr>
          <w:trHeight w:val="300"/>
        </w:trPr>
        <w:tc>
          <w:tcPr>
            <w:tcW w:w="275" w:type="pct"/>
            <w:tcBorders>
              <w:top w:val="single" w:sz="4" w:space="0" w:color="auto"/>
              <w:bottom w:val="single" w:sz="4" w:space="0" w:color="auto"/>
            </w:tcBorders>
            <w:shd w:val="clear" w:color="auto" w:fill="auto"/>
            <w:vAlign w:val="center"/>
          </w:tcPr>
          <w:p w:rsidR="00400A50" w:rsidRPr="00A34363" w:rsidRDefault="00400A50" w:rsidP="00A34363">
            <w:pPr>
              <w:numPr>
                <w:ilvl w:val="0"/>
                <w:numId w:val="9"/>
              </w:numPr>
              <w:rPr>
                <w:rFonts w:ascii="Times New Roman" w:hAnsi="Times New Roman" w:cs="Times New Roman"/>
                <w:sz w:val="24"/>
                <w:szCs w:val="24"/>
              </w:rPr>
            </w:pPr>
          </w:p>
        </w:tc>
        <w:tc>
          <w:tcPr>
            <w:tcW w:w="1574" w:type="pct"/>
            <w:tcBorders>
              <w:top w:val="single" w:sz="4" w:space="0" w:color="auto"/>
              <w:bottom w:val="single" w:sz="4" w:space="0" w:color="auto"/>
            </w:tcBorders>
            <w:shd w:val="clear" w:color="auto" w:fill="auto"/>
            <w:vAlign w:val="center"/>
          </w:tcPr>
          <w:p w:rsidR="00400A50" w:rsidRPr="00A34363" w:rsidRDefault="001C0599" w:rsidP="00A34363">
            <w:pPr>
              <w:rPr>
                <w:rFonts w:ascii="Times New Roman" w:hAnsi="Times New Roman" w:cs="Times New Roman"/>
                <w:sz w:val="24"/>
                <w:szCs w:val="24"/>
              </w:rPr>
            </w:pPr>
            <w:r w:rsidRPr="001C0599">
              <w:rPr>
                <w:rFonts w:ascii="Times New Roman" w:hAnsi="Times New Roman" w:cs="Times New Roman"/>
                <w:sz w:val="24"/>
                <w:szCs w:val="24"/>
              </w:rPr>
              <w:t>с. Малые ключи, пер. Октябрьский 2</w:t>
            </w:r>
          </w:p>
        </w:tc>
        <w:tc>
          <w:tcPr>
            <w:tcW w:w="685" w:type="pct"/>
            <w:tcBorders>
              <w:top w:val="single" w:sz="4" w:space="0" w:color="auto"/>
              <w:bottom w:val="single" w:sz="4" w:space="0" w:color="auto"/>
            </w:tcBorders>
            <w:shd w:val="clear" w:color="auto" w:fill="auto"/>
            <w:vAlign w:val="center"/>
          </w:tcPr>
          <w:p w:rsidR="00400A50" w:rsidRPr="00A34363" w:rsidRDefault="00400A50" w:rsidP="00A34363">
            <w:pPr>
              <w:rPr>
                <w:rFonts w:ascii="Times New Roman" w:hAnsi="Times New Roman" w:cs="Times New Roman"/>
                <w:sz w:val="24"/>
                <w:szCs w:val="24"/>
              </w:rPr>
            </w:pPr>
          </w:p>
        </w:tc>
        <w:tc>
          <w:tcPr>
            <w:tcW w:w="685" w:type="pct"/>
            <w:tcBorders>
              <w:top w:val="single" w:sz="4" w:space="0" w:color="auto"/>
              <w:bottom w:val="single" w:sz="4" w:space="0" w:color="auto"/>
            </w:tcBorders>
            <w:vAlign w:val="center"/>
          </w:tcPr>
          <w:p w:rsidR="00400A50" w:rsidRPr="00A34363" w:rsidRDefault="00400A50" w:rsidP="00A34363">
            <w:pPr>
              <w:rPr>
                <w:rFonts w:ascii="Times New Roman" w:hAnsi="Times New Roman" w:cs="Times New Roman"/>
                <w:sz w:val="24"/>
                <w:szCs w:val="24"/>
              </w:rPr>
            </w:pPr>
          </w:p>
        </w:tc>
        <w:tc>
          <w:tcPr>
            <w:tcW w:w="891" w:type="pct"/>
            <w:tcBorders>
              <w:top w:val="single" w:sz="4" w:space="0" w:color="auto"/>
              <w:bottom w:val="single" w:sz="4" w:space="0" w:color="auto"/>
            </w:tcBorders>
            <w:vAlign w:val="center"/>
          </w:tcPr>
          <w:p w:rsidR="00400A50" w:rsidRDefault="008D0CED" w:rsidP="00A34363">
            <w:pPr>
              <w:rPr>
                <w:rFonts w:ascii="Times New Roman" w:hAnsi="Times New Roman" w:cs="Times New Roman"/>
                <w:sz w:val="24"/>
                <w:szCs w:val="24"/>
              </w:rPr>
            </w:pPr>
            <w:r>
              <w:rPr>
                <w:rFonts w:ascii="Times New Roman" w:hAnsi="Times New Roman" w:cs="Times New Roman"/>
                <w:sz w:val="24"/>
                <w:szCs w:val="24"/>
              </w:rPr>
              <w:t>Да</w:t>
            </w:r>
          </w:p>
        </w:tc>
        <w:tc>
          <w:tcPr>
            <w:tcW w:w="890" w:type="pct"/>
            <w:tcBorders>
              <w:top w:val="single" w:sz="4" w:space="0" w:color="auto"/>
              <w:bottom w:val="single" w:sz="4" w:space="0" w:color="auto"/>
            </w:tcBorders>
            <w:vAlign w:val="center"/>
          </w:tcPr>
          <w:p w:rsidR="00400A50" w:rsidRPr="00A34363" w:rsidRDefault="008D0CED" w:rsidP="00A34363">
            <w:pPr>
              <w:rPr>
                <w:rFonts w:ascii="Times New Roman" w:hAnsi="Times New Roman" w:cs="Times New Roman"/>
                <w:sz w:val="24"/>
                <w:szCs w:val="24"/>
              </w:rPr>
            </w:pPr>
            <w:r>
              <w:rPr>
                <w:rFonts w:ascii="Times New Roman" w:hAnsi="Times New Roman" w:cs="Times New Roman"/>
                <w:sz w:val="24"/>
                <w:szCs w:val="24"/>
              </w:rPr>
              <w:t>2020</w:t>
            </w:r>
          </w:p>
        </w:tc>
      </w:tr>
      <w:tr w:rsidR="00400A50" w:rsidRPr="00A34363" w:rsidTr="00400A50">
        <w:trPr>
          <w:trHeight w:val="146"/>
        </w:trPr>
        <w:tc>
          <w:tcPr>
            <w:tcW w:w="275" w:type="pct"/>
            <w:tcBorders>
              <w:top w:val="single" w:sz="4" w:space="0" w:color="auto"/>
            </w:tcBorders>
            <w:shd w:val="clear" w:color="auto" w:fill="auto"/>
            <w:vAlign w:val="center"/>
          </w:tcPr>
          <w:p w:rsidR="00400A50" w:rsidRPr="00A34363" w:rsidRDefault="00400A50" w:rsidP="00A34363">
            <w:pPr>
              <w:numPr>
                <w:ilvl w:val="0"/>
                <w:numId w:val="9"/>
              </w:numPr>
              <w:rPr>
                <w:rFonts w:ascii="Times New Roman" w:hAnsi="Times New Roman" w:cs="Times New Roman"/>
                <w:sz w:val="24"/>
                <w:szCs w:val="24"/>
              </w:rPr>
            </w:pPr>
          </w:p>
        </w:tc>
        <w:tc>
          <w:tcPr>
            <w:tcW w:w="1574" w:type="pct"/>
            <w:tcBorders>
              <w:top w:val="single" w:sz="4" w:space="0" w:color="auto"/>
            </w:tcBorders>
            <w:shd w:val="clear" w:color="auto" w:fill="auto"/>
            <w:vAlign w:val="center"/>
          </w:tcPr>
          <w:p w:rsidR="00400A50" w:rsidRPr="00A34363" w:rsidRDefault="0076186C" w:rsidP="00A34363">
            <w:pPr>
              <w:rPr>
                <w:rFonts w:ascii="Times New Roman" w:hAnsi="Times New Roman" w:cs="Times New Roman"/>
                <w:sz w:val="24"/>
                <w:szCs w:val="24"/>
              </w:rPr>
            </w:pPr>
            <w:r w:rsidRPr="0076186C">
              <w:rPr>
                <w:rFonts w:ascii="Times New Roman" w:hAnsi="Times New Roman" w:cs="Times New Roman"/>
                <w:sz w:val="24"/>
                <w:szCs w:val="24"/>
              </w:rPr>
              <w:t>с. Прохоры, ул. Ленинская 66</w:t>
            </w:r>
          </w:p>
        </w:tc>
        <w:tc>
          <w:tcPr>
            <w:tcW w:w="685" w:type="pct"/>
            <w:tcBorders>
              <w:top w:val="single" w:sz="4" w:space="0" w:color="auto"/>
            </w:tcBorders>
            <w:shd w:val="clear" w:color="auto" w:fill="auto"/>
            <w:vAlign w:val="center"/>
          </w:tcPr>
          <w:p w:rsidR="00400A50" w:rsidRPr="00A34363" w:rsidRDefault="00400A50" w:rsidP="00A34363">
            <w:pPr>
              <w:rPr>
                <w:rFonts w:ascii="Times New Roman" w:hAnsi="Times New Roman" w:cs="Times New Roman"/>
                <w:sz w:val="24"/>
                <w:szCs w:val="24"/>
              </w:rPr>
            </w:pPr>
          </w:p>
        </w:tc>
        <w:tc>
          <w:tcPr>
            <w:tcW w:w="685" w:type="pct"/>
            <w:tcBorders>
              <w:top w:val="single" w:sz="4" w:space="0" w:color="auto"/>
            </w:tcBorders>
            <w:vAlign w:val="center"/>
          </w:tcPr>
          <w:p w:rsidR="00400A50" w:rsidRPr="00A34363" w:rsidRDefault="00400A50" w:rsidP="00A34363">
            <w:pPr>
              <w:rPr>
                <w:rFonts w:ascii="Times New Roman" w:hAnsi="Times New Roman" w:cs="Times New Roman"/>
                <w:sz w:val="24"/>
                <w:szCs w:val="24"/>
              </w:rPr>
            </w:pPr>
          </w:p>
        </w:tc>
        <w:tc>
          <w:tcPr>
            <w:tcW w:w="891" w:type="pct"/>
            <w:tcBorders>
              <w:top w:val="single" w:sz="4" w:space="0" w:color="auto"/>
            </w:tcBorders>
            <w:vAlign w:val="center"/>
          </w:tcPr>
          <w:p w:rsidR="00400A50" w:rsidRDefault="00FB3998" w:rsidP="00A34363">
            <w:pPr>
              <w:rPr>
                <w:rFonts w:ascii="Times New Roman" w:hAnsi="Times New Roman" w:cs="Times New Roman"/>
                <w:sz w:val="24"/>
                <w:szCs w:val="24"/>
              </w:rPr>
            </w:pPr>
            <w:r w:rsidRPr="00FB3998">
              <w:rPr>
                <w:rFonts w:ascii="Times New Roman" w:hAnsi="Times New Roman" w:cs="Times New Roman"/>
                <w:sz w:val="24"/>
                <w:szCs w:val="24"/>
              </w:rPr>
              <w:t>Да</w:t>
            </w:r>
          </w:p>
        </w:tc>
        <w:tc>
          <w:tcPr>
            <w:tcW w:w="890" w:type="pct"/>
            <w:tcBorders>
              <w:top w:val="single" w:sz="4" w:space="0" w:color="auto"/>
            </w:tcBorders>
            <w:vAlign w:val="center"/>
          </w:tcPr>
          <w:p w:rsidR="00400A50" w:rsidRPr="00A34363" w:rsidRDefault="0076186C" w:rsidP="00A34363">
            <w:pPr>
              <w:rPr>
                <w:rFonts w:ascii="Times New Roman" w:hAnsi="Times New Roman" w:cs="Times New Roman"/>
                <w:sz w:val="24"/>
                <w:szCs w:val="24"/>
              </w:rPr>
            </w:pPr>
            <w:r>
              <w:rPr>
                <w:rFonts w:ascii="Times New Roman" w:hAnsi="Times New Roman" w:cs="Times New Roman"/>
                <w:sz w:val="24"/>
                <w:szCs w:val="24"/>
              </w:rPr>
              <w:t>2021</w:t>
            </w:r>
          </w:p>
        </w:tc>
      </w:tr>
    </w:tbl>
    <w:p w:rsidR="00A34363" w:rsidRDefault="00A34363">
      <w:pPr>
        <w:rPr>
          <w:rFonts w:ascii="Times New Roman" w:hAnsi="Times New Roman" w:cs="Times New Roman"/>
          <w:sz w:val="24"/>
          <w:szCs w:val="24"/>
        </w:rPr>
      </w:pPr>
    </w:p>
    <w:p w:rsidR="000E68A3" w:rsidRDefault="000E68A3">
      <w:pPr>
        <w:rPr>
          <w:rFonts w:ascii="Times New Roman" w:hAnsi="Times New Roman" w:cs="Times New Roman"/>
          <w:sz w:val="24"/>
          <w:szCs w:val="24"/>
        </w:rPr>
      </w:pPr>
      <w:r>
        <w:rPr>
          <w:rFonts w:ascii="Times New Roman" w:hAnsi="Times New Roman" w:cs="Times New Roman"/>
          <w:sz w:val="24"/>
          <w:szCs w:val="24"/>
        </w:rPr>
        <w:br w:type="page"/>
      </w:r>
    </w:p>
    <w:p w:rsidR="00781DAA" w:rsidRDefault="00781DAA" w:rsidP="000E68A3">
      <w:pPr>
        <w:ind w:left="7513"/>
        <w:jc w:val="both"/>
        <w:rPr>
          <w:rFonts w:ascii="Times New Roman" w:hAnsi="Times New Roman" w:cs="Times New Roman"/>
          <w:b/>
          <w:sz w:val="24"/>
          <w:szCs w:val="24"/>
        </w:rPr>
      </w:pPr>
    </w:p>
    <w:p w:rsidR="000E68A3" w:rsidRPr="000E68A3" w:rsidRDefault="000E68A3" w:rsidP="000E68A3">
      <w:pPr>
        <w:ind w:left="7513"/>
        <w:jc w:val="both"/>
        <w:rPr>
          <w:rFonts w:ascii="Times New Roman" w:hAnsi="Times New Roman" w:cs="Times New Roman"/>
          <w:bCs/>
          <w:sz w:val="24"/>
          <w:szCs w:val="24"/>
        </w:rPr>
      </w:pPr>
      <w:r w:rsidRPr="000E68A3">
        <w:rPr>
          <w:rFonts w:ascii="Times New Roman" w:hAnsi="Times New Roman" w:cs="Times New Roman"/>
          <w:b/>
          <w:sz w:val="24"/>
          <w:szCs w:val="24"/>
        </w:rPr>
        <w:t>Приложение </w:t>
      </w:r>
      <w:r w:rsidR="00A34363">
        <w:rPr>
          <w:rFonts w:ascii="Times New Roman" w:hAnsi="Times New Roman" w:cs="Times New Roman"/>
          <w:b/>
          <w:sz w:val="24"/>
          <w:szCs w:val="24"/>
        </w:rPr>
        <w:t>7</w:t>
      </w:r>
      <w:r w:rsidRPr="000E68A3">
        <w:rPr>
          <w:rFonts w:ascii="Times New Roman" w:hAnsi="Times New Roman" w:cs="Times New Roman"/>
          <w:sz w:val="24"/>
          <w:szCs w:val="24"/>
        </w:rPr>
        <w:t xml:space="preserve"> к муниципальной программе «</w:t>
      </w:r>
      <w:r w:rsidRPr="000E68A3">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Pr="000E68A3">
        <w:rPr>
          <w:rFonts w:ascii="Times New Roman" w:hAnsi="Times New Roman" w:cs="Times New Roman"/>
          <w:sz w:val="24"/>
          <w:szCs w:val="24"/>
        </w:rPr>
        <w:t xml:space="preserve">, утвержденной постановлением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hAnsi="Times New Roman" w:cs="Times New Roman"/>
          <w:sz w:val="24"/>
          <w:szCs w:val="24"/>
        </w:rPr>
        <w:t>22-па</w:t>
      </w:r>
      <w:r w:rsidRPr="000E68A3">
        <w:rPr>
          <w:rFonts w:ascii="Times New Roman" w:hAnsi="Times New Roman" w:cs="Times New Roman"/>
          <w:sz w:val="24"/>
          <w:szCs w:val="24"/>
        </w:rPr>
        <w:t xml:space="preserve"> от 25.02.2019)</w:t>
      </w:r>
    </w:p>
    <w:p w:rsidR="000E68A3" w:rsidRPr="000E68A3" w:rsidRDefault="000E68A3" w:rsidP="000E68A3">
      <w:pPr>
        <w:rPr>
          <w:rFonts w:ascii="Times New Roman" w:hAnsi="Times New Roman" w:cs="Times New Roman"/>
          <w:sz w:val="24"/>
          <w:szCs w:val="24"/>
        </w:rPr>
      </w:pPr>
    </w:p>
    <w:p w:rsidR="000E68A3" w:rsidRPr="000E68A3" w:rsidRDefault="00B400D2" w:rsidP="00B400D2">
      <w:pPr>
        <w:jc w:val="center"/>
        <w:rPr>
          <w:rFonts w:ascii="Times New Roman" w:hAnsi="Times New Roman" w:cs="Times New Roman"/>
          <w:sz w:val="24"/>
          <w:szCs w:val="24"/>
        </w:rPr>
      </w:pPr>
      <w:r>
        <w:rPr>
          <w:rFonts w:ascii="Times New Roman" w:hAnsi="Times New Roman" w:cs="Times New Roman"/>
          <w:sz w:val="24"/>
          <w:szCs w:val="24"/>
        </w:rPr>
        <w:t>Паспорт п</w:t>
      </w:r>
      <w:r w:rsidR="008A6302" w:rsidRPr="008A6302">
        <w:rPr>
          <w:rFonts w:ascii="Times New Roman" w:hAnsi="Times New Roman" w:cs="Times New Roman"/>
          <w:sz w:val="24"/>
          <w:szCs w:val="24"/>
        </w:rPr>
        <w:t>одпрограмм</w:t>
      </w:r>
      <w:r w:rsidR="008A6302">
        <w:rPr>
          <w:rFonts w:ascii="Times New Roman" w:hAnsi="Times New Roman" w:cs="Times New Roman"/>
          <w:sz w:val="24"/>
          <w:szCs w:val="24"/>
        </w:rPr>
        <w:t>ы</w:t>
      </w:r>
      <w:r w:rsidR="008A6302" w:rsidRPr="008A6302">
        <w:rPr>
          <w:rFonts w:ascii="Times New Roman" w:hAnsi="Times New Roman" w:cs="Times New Roman"/>
          <w:sz w:val="24"/>
          <w:szCs w:val="24"/>
        </w:rPr>
        <w:t xml:space="preserve"> № 1 «Благоустройство территорий, детских и спортивных площадок на территории Прохорского сельского поселения на 201</w:t>
      </w:r>
      <w:r w:rsidR="00921656">
        <w:rPr>
          <w:rFonts w:ascii="Times New Roman" w:hAnsi="Times New Roman" w:cs="Times New Roman"/>
          <w:sz w:val="24"/>
          <w:szCs w:val="24"/>
        </w:rPr>
        <w:t>9</w:t>
      </w:r>
      <w:r w:rsidR="008A6302" w:rsidRPr="008A6302">
        <w:rPr>
          <w:rFonts w:ascii="Times New Roman" w:hAnsi="Times New Roman" w:cs="Times New Roman"/>
          <w:sz w:val="24"/>
          <w:szCs w:val="24"/>
        </w:rPr>
        <w:t>-2024 годы»</w:t>
      </w:r>
    </w:p>
    <w:tbl>
      <w:tblPr>
        <w:tblW w:w="14601" w:type="dxa"/>
        <w:tblCellMar>
          <w:top w:w="75" w:type="dxa"/>
          <w:left w:w="150" w:type="dxa"/>
          <w:bottom w:w="75" w:type="dxa"/>
          <w:right w:w="150" w:type="dxa"/>
        </w:tblCellMar>
        <w:tblLook w:val="04A0" w:firstRow="1" w:lastRow="0" w:firstColumn="1" w:lastColumn="0" w:noHBand="0" w:noVBand="1"/>
      </w:tblPr>
      <w:tblGrid>
        <w:gridCol w:w="3261"/>
        <w:gridCol w:w="11340"/>
      </w:tblGrid>
      <w:tr w:rsidR="000E68A3" w:rsidRPr="000E68A3" w:rsidTr="009754A6">
        <w:tc>
          <w:tcPr>
            <w:tcW w:w="3261" w:type="dxa"/>
            <w:vAlign w:val="center"/>
            <w:hideMark/>
          </w:tcPr>
          <w:p w:rsidR="000E68A3" w:rsidRPr="000E68A3" w:rsidRDefault="000E68A3" w:rsidP="005A0765">
            <w:pPr>
              <w:spacing w:after="0"/>
              <w:rPr>
                <w:rFonts w:ascii="Times New Roman" w:hAnsi="Times New Roman" w:cs="Times New Roman"/>
                <w:sz w:val="24"/>
                <w:szCs w:val="24"/>
              </w:rPr>
            </w:pPr>
          </w:p>
        </w:tc>
        <w:tc>
          <w:tcPr>
            <w:tcW w:w="11340" w:type="dxa"/>
            <w:vAlign w:val="center"/>
            <w:hideMark/>
          </w:tcPr>
          <w:p w:rsidR="000E68A3" w:rsidRPr="000E68A3" w:rsidRDefault="000E68A3" w:rsidP="005A0765">
            <w:pPr>
              <w:spacing w:after="0"/>
              <w:rPr>
                <w:rFonts w:ascii="Times New Roman" w:hAnsi="Times New Roman" w:cs="Times New Roman"/>
                <w:sz w:val="24"/>
                <w:szCs w:val="24"/>
              </w:rPr>
            </w:pPr>
          </w:p>
        </w:tc>
      </w:tr>
      <w:tr w:rsidR="000E68A3" w:rsidRPr="000E68A3" w:rsidTr="00650CCE">
        <w:trPr>
          <w:trHeight w:val="180"/>
        </w:trPr>
        <w:tc>
          <w:tcPr>
            <w:tcW w:w="3261"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E68A3" w:rsidRPr="000E68A3" w:rsidRDefault="00650CCE" w:rsidP="005A0765">
            <w:pPr>
              <w:spacing w:after="0"/>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1134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E68A3" w:rsidRPr="00650CCE" w:rsidRDefault="00650CCE" w:rsidP="00921656">
            <w:pPr>
              <w:spacing w:after="0"/>
              <w:rPr>
                <w:rFonts w:ascii="Times New Roman" w:hAnsi="Times New Roman" w:cs="Times New Roman"/>
                <w:sz w:val="24"/>
                <w:szCs w:val="24"/>
              </w:rPr>
            </w:pPr>
            <w:r w:rsidRPr="00650CCE">
              <w:rPr>
                <w:rFonts w:ascii="Times New Roman" w:hAnsi="Times New Roman" w:cs="Times New Roman"/>
                <w:sz w:val="24"/>
                <w:szCs w:val="24"/>
              </w:rPr>
              <w:t>Подпрограмм</w:t>
            </w:r>
            <w:r w:rsidR="0099284D">
              <w:rPr>
                <w:rFonts w:ascii="Times New Roman" w:hAnsi="Times New Roman" w:cs="Times New Roman"/>
                <w:sz w:val="24"/>
                <w:szCs w:val="24"/>
              </w:rPr>
              <w:t>а</w:t>
            </w:r>
            <w:r w:rsidRPr="00650CCE">
              <w:rPr>
                <w:rFonts w:ascii="Times New Roman" w:hAnsi="Times New Roman" w:cs="Times New Roman"/>
                <w:sz w:val="24"/>
                <w:szCs w:val="24"/>
              </w:rPr>
              <w:t xml:space="preserve"> № 1 «Благоустройство территорий, детских и спортивных площадок на территории Прохорского сельского поселения на 201</w:t>
            </w:r>
            <w:r w:rsidR="00921656">
              <w:rPr>
                <w:rFonts w:ascii="Times New Roman" w:hAnsi="Times New Roman" w:cs="Times New Roman"/>
                <w:sz w:val="24"/>
                <w:szCs w:val="24"/>
              </w:rPr>
              <w:t>9</w:t>
            </w:r>
            <w:r w:rsidRPr="00650CCE">
              <w:rPr>
                <w:rFonts w:ascii="Times New Roman" w:hAnsi="Times New Roman" w:cs="Times New Roman"/>
                <w:sz w:val="24"/>
                <w:szCs w:val="24"/>
              </w:rPr>
              <w:t>-2024 годы»</w:t>
            </w:r>
          </w:p>
        </w:tc>
      </w:tr>
      <w:tr w:rsidR="00650CCE" w:rsidRPr="000E68A3" w:rsidTr="00650CCE">
        <w:trPr>
          <w:trHeight w:val="408"/>
        </w:trPr>
        <w:tc>
          <w:tcPr>
            <w:tcW w:w="326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650CCE" w:rsidRPr="000E68A3" w:rsidRDefault="00650CCE" w:rsidP="005A0765">
            <w:pPr>
              <w:spacing w:after="0"/>
              <w:rPr>
                <w:rFonts w:ascii="Times New Roman" w:hAnsi="Times New Roman" w:cs="Times New Roman"/>
                <w:sz w:val="24"/>
                <w:szCs w:val="24"/>
              </w:rPr>
            </w:pPr>
            <w:r w:rsidRPr="00650CCE">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под</w:t>
            </w:r>
            <w:r w:rsidR="004E5F06">
              <w:rPr>
                <w:rFonts w:ascii="Times New Roman" w:hAnsi="Times New Roman" w:cs="Times New Roman"/>
                <w:sz w:val="24"/>
                <w:szCs w:val="24"/>
              </w:rPr>
              <w:t>п</w:t>
            </w:r>
            <w:r w:rsidRPr="000E68A3">
              <w:rPr>
                <w:rFonts w:ascii="Times New Roman" w:hAnsi="Times New Roman" w:cs="Times New Roman"/>
                <w:sz w:val="24"/>
                <w:szCs w:val="24"/>
              </w:rPr>
              <w:t xml:space="preserve">рограммы </w:t>
            </w:r>
          </w:p>
        </w:tc>
        <w:tc>
          <w:tcPr>
            <w:tcW w:w="1134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650CCE" w:rsidRPr="00650CCE" w:rsidRDefault="00650CCE" w:rsidP="005A0765">
            <w:pPr>
              <w:spacing w:after="0"/>
              <w:rPr>
                <w:rFonts w:ascii="Times New Roman" w:hAnsi="Times New Roman" w:cs="Times New Roman"/>
                <w:sz w:val="24"/>
                <w:szCs w:val="24"/>
              </w:rPr>
            </w:pPr>
            <w:r w:rsidRPr="00650CCE">
              <w:rPr>
                <w:rFonts w:ascii="Times New Roman" w:hAnsi="Times New Roman" w:cs="Times New Roman"/>
                <w:sz w:val="24"/>
                <w:szCs w:val="24"/>
              </w:rPr>
              <w:t>Администрация Прохорского сельского поселения</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EB0FB9">
            <w:pPr>
              <w:spacing w:after="0"/>
              <w:rPr>
                <w:rFonts w:ascii="Times New Roman" w:hAnsi="Times New Roman" w:cs="Times New Roman"/>
                <w:sz w:val="24"/>
                <w:szCs w:val="24"/>
              </w:rPr>
            </w:pPr>
            <w:r w:rsidRPr="000E68A3">
              <w:rPr>
                <w:rFonts w:ascii="Times New Roman" w:hAnsi="Times New Roman" w:cs="Times New Roman"/>
                <w:sz w:val="24"/>
                <w:szCs w:val="24"/>
              </w:rPr>
              <w:t xml:space="preserve">Участники </w:t>
            </w:r>
            <w:r w:rsidR="00EB0FB9">
              <w:rPr>
                <w:rFonts w:ascii="Times New Roman" w:hAnsi="Times New Roman" w:cs="Times New Roman"/>
                <w:sz w:val="24"/>
                <w:szCs w:val="24"/>
              </w:rPr>
              <w:t>подпрограммы</w:t>
            </w:r>
            <w:r w:rsidRPr="000E68A3">
              <w:rPr>
                <w:rFonts w:ascii="Times New Roman" w:hAnsi="Times New Roman" w:cs="Times New Roman"/>
                <w:sz w:val="24"/>
                <w:szCs w:val="24"/>
              </w:rPr>
              <w:t xml:space="preserve">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4E5F06">
            <w:pPr>
              <w:spacing w:after="0"/>
              <w:rPr>
                <w:rFonts w:ascii="Times New Roman" w:hAnsi="Times New Roman" w:cs="Times New Roman"/>
                <w:sz w:val="24"/>
                <w:szCs w:val="24"/>
              </w:rPr>
            </w:pPr>
            <w:r w:rsidRPr="000E68A3">
              <w:rPr>
                <w:rFonts w:ascii="Times New Roman" w:hAnsi="Times New Roman" w:cs="Times New Roman"/>
                <w:sz w:val="24"/>
                <w:szCs w:val="24"/>
              </w:rPr>
              <w:t xml:space="preserve">Цели </w:t>
            </w:r>
            <w:r w:rsidR="004E5F06">
              <w:rPr>
                <w:rFonts w:ascii="Times New Roman" w:hAnsi="Times New Roman" w:cs="Times New Roman"/>
                <w:sz w:val="24"/>
                <w:szCs w:val="24"/>
              </w:rPr>
              <w:t>подпрограммы</w:t>
            </w:r>
            <w:r w:rsidRPr="000E68A3">
              <w:rPr>
                <w:rFonts w:ascii="Times New Roman" w:hAnsi="Times New Roman" w:cs="Times New Roman"/>
                <w:sz w:val="24"/>
                <w:szCs w:val="24"/>
              </w:rPr>
              <w:t xml:space="preserve">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Повышение качества и комфорта городской среды на территории муниципального образования</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Задачи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BB7B10" w:rsidRDefault="008E107E" w:rsidP="005A0765">
            <w:pPr>
              <w:spacing w:after="0"/>
              <w:rPr>
                <w:rFonts w:ascii="Times New Roman" w:hAnsi="Times New Roman" w:cs="Times New Roman"/>
                <w:sz w:val="24"/>
                <w:szCs w:val="24"/>
              </w:rPr>
            </w:pPr>
            <w:r w:rsidRPr="008E107E">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B85E20" w:rsidP="005A0765">
            <w:pPr>
              <w:spacing w:after="0"/>
              <w:rPr>
                <w:rFonts w:ascii="Times New Roman" w:hAnsi="Times New Roman" w:cs="Times New Roman"/>
                <w:sz w:val="24"/>
                <w:szCs w:val="24"/>
              </w:rPr>
            </w:pPr>
            <w:r>
              <w:rPr>
                <w:rFonts w:ascii="Times New Roman" w:hAnsi="Times New Roman" w:cs="Times New Roman"/>
                <w:sz w:val="24"/>
                <w:szCs w:val="24"/>
              </w:rPr>
              <w:t>Срок реализации Подп</w:t>
            </w:r>
            <w:r w:rsidR="000E68A3" w:rsidRPr="000E68A3">
              <w:rPr>
                <w:rFonts w:ascii="Times New Roman" w:hAnsi="Times New Roman" w:cs="Times New Roman"/>
                <w:sz w:val="24"/>
                <w:szCs w:val="24"/>
              </w:rPr>
              <w:t xml:space="preserve">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5740D8" w:rsidRDefault="00294278" w:rsidP="005740D8">
            <w:pPr>
              <w:spacing w:after="0"/>
              <w:rPr>
                <w:rFonts w:ascii="Times New Roman" w:hAnsi="Times New Roman" w:cs="Times New Roman"/>
                <w:sz w:val="24"/>
                <w:szCs w:val="24"/>
              </w:rPr>
            </w:pPr>
            <w:r w:rsidRPr="005740D8">
              <w:rPr>
                <w:rFonts w:ascii="Times New Roman" w:hAnsi="Times New Roman" w:cs="Times New Roman"/>
                <w:sz w:val="24"/>
                <w:szCs w:val="24"/>
              </w:rPr>
              <w:t>201</w:t>
            </w:r>
            <w:r w:rsidR="005740D8">
              <w:rPr>
                <w:rFonts w:ascii="Times New Roman" w:hAnsi="Times New Roman" w:cs="Times New Roman"/>
                <w:sz w:val="24"/>
                <w:szCs w:val="24"/>
              </w:rPr>
              <w:t xml:space="preserve">9-2024 </w:t>
            </w:r>
            <w:r w:rsidRPr="005740D8">
              <w:rPr>
                <w:rFonts w:ascii="Times New Roman" w:hAnsi="Times New Roman" w:cs="Times New Roman"/>
                <w:sz w:val="24"/>
                <w:szCs w:val="24"/>
              </w:rPr>
              <w:t>г.</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Объемы бюджетных ассигнований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Общая сумма финансирования </w:t>
            </w:r>
            <w:r w:rsidR="009572DF">
              <w:rPr>
                <w:rFonts w:ascii="Times New Roman" w:hAnsi="Times New Roman" w:cs="Times New Roman"/>
                <w:sz w:val="24"/>
                <w:szCs w:val="24"/>
              </w:rPr>
              <w:t>Подп</w:t>
            </w:r>
            <w:r w:rsidRPr="000E68A3">
              <w:rPr>
                <w:rFonts w:ascii="Times New Roman" w:hAnsi="Times New Roman" w:cs="Times New Roman"/>
                <w:sz w:val="24"/>
                <w:szCs w:val="24"/>
              </w:rPr>
              <w:t xml:space="preserve">рограммы всего </w:t>
            </w:r>
            <w:r w:rsidRPr="000E68A3">
              <w:rPr>
                <w:rFonts w:ascii="Times New Roman" w:hAnsi="Times New Roman" w:cs="Times New Roman"/>
                <w:b/>
                <w:sz w:val="24"/>
                <w:szCs w:val="24"/>
              </w:rPr>
              <w:t xml:space="preserve">– </w:t>
            </w:r>
            <w:r w:rsidRPr="000E68A3">
              <w:rPr>
                <w:rFonts w:ascii="Times New Roman" w:hAnsi="Times New Roman" w:cs="Times New Roman"/>
                <w:sz w:val="24"/>
                <w:szCs w:val="24"/>
              </w:rPr>
              <w:t>1 </w:t>
            </w:r>
            <w:r w:rsidR="009572DF">
              <w:rPr>
                <w:rFonts w:ascii="Times New Roman" w:hAnsi="Times New Roman" w:cs="Times New Roman"/>
                <w:sz w:val="24"/>
                <w:szCs w:val="24"/>
              </w:rPr>
              <w:t>200</w:t>
            </w:r>
            <w:r w:rsidRPr="000E68A3">
              <w:rPr>
                <w:rFonts w:ascii="Times New Roman" w:hAnsi="Times New Roman" w:cs="Times New Roman"/>
                <w:sz w:val="24"/>
                <w:szCs w:val="24"/>
              </w:rPr>
              <w:t xml:space="preserve"> </w:t>
            </w:r>
            <w:r w:rsidR="009572DF">
              <w:rPr>
                <w:rFonts w:ascii="Times New Roman" w:hAnsi="Times New Roman" w:cs="Times New Roman"/>
                <w:sz w:val="24"/>
                <w:szCs w:val="24"/>
              </w:rPr>
              <w:t>000</w:t>
            </w:r>
            <w:r w:rsidRPr="000E68A3">
              <w:rPr>
                <w:rFonts w:ascii="Times New Roman" w:hAnsi="Times New Roman" w:cs="Times New Roman"/>
                <w:sz w:val="24"/>
                <w:szCs w:val="24"/>
              </w:rPr>
              <w:t>,00 руб.</w:t>
            </w:r>
          </w:p>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Сумма финансирования из средств бюджета </w:t>
            </w:r>
            <w:r w:rsidRPr="000E68A3">
              <w:rPr>
                <w:rFonts w:ascii="Times New Roman" w:hAnsi="Times New Roman" w:cs="Times New Roman"/>
                <w:b/>
                <w:sz w:val="24"/>
                <w:szCs w:val="24"/>
              </w:rPr>
              <w:t>Прохорского сельского поселения</w:t>
            </w:r>
            <w:r w:rsidRPr="000E68A3">
              <w:rPr>
                <w:rFonts w:ascii="Times New Roman" w:hAnsi="Times New Roman" w:cs="Times New Roman"/>
                <w:sz w:val="24"/>
                <w:szCs w:val="24"/>
              </w:rPr>
              <w:t xml:space="preserve"> составляет – </w:t>
            </w:r>
            <w:r w:rsidR="009572DF">
              <w:rPr>
                <w:rFonts w:ascii="Times New Roman" w:hAnsi="Times New Roman" w:cs="Times New Roman"/>
                <w:sz w:val="24"/>
                <w:szCs w:val="24"/>
              </w:rPr>
              <w:t>0 руб.</w:t>
            </w:r>
            <w:r w:rsidRPr="000E68A3">
              <w:rPr>
                <w:rFonts w:ascii="Times New Roman" w:hAnsi="Times New Roman" w:cs="Times New Roman"/>
                <w:sz w:val="24"/>
                <w:szCs w:val="24"/>
              </w:rPr>
              <w:t xml:space="preserve"> </w:t>
            </w:r>
          </w:p>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Сумма финансирования из средств</w:t>
            </w:r>
            <w:r w:rsidRPr="000E68A3">
              <w:rPr>
                <w:rFonts w:ascii="Times New Roman" w:hAnsi="Times New Roman" w:cs="Times New Roman"/>
                <w:b/>
                <w:sz w:val="24"/>
                <w:szCs w:val="24"/>
              </w:rPr>
              <w:t xml:space="preserve"> Краевого бюджета</w:t>
            </w:r>
            <w:r w:rsidRPr="000E68A3">
              <w:rPr>
                <w:rFonts w:ascii="Times New Roman" w:hAnsi="Times New Roman" w:cs="Times New Roman"/>
                <w:sz w:val="24"/>
                <w:szCs w:val="24"/>
              </w:rPr>
              <w:t xml:space="preserve"> – 1 200 000, 0 руб.</w:t>
            </w:r>
          </w:p>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lastRenderedPageBreak/>
              <w:t xml:space="preserve">2019 год – </w:t>
            </w:r>
            <w:r w:rsidR="00D12988">
              <w:rPr>
                <w:rFonts w:ascii="Times New Roman" w:hAnsi="Times New Roman" w:cs="Times New Roman"/>
                <w:sz w:val="24"/>
                <w:szCs w:val="24"/>
              </w:rPr>
              <w:t>0</w:t>
            </w:r>
            <w:r w:rsidR="009572DF" w:rsidRPr="009572DF">
              <w:rPr>
                <w:rFonts w:ascii="Times New Roman" w:hAnsi="Times New Roman" w:cs="Times New Roman"/>
                <w:sz w:val="24"/>
                <w:szCs w:val="24"/>
              </w:rPr>
              <w:t> руб</w:t>
            </w:r>
            <w:r w:rsidR="00D12988">
              <w:rPr>
                <w:rFonts w:ascii="Times New Roman" w:hAnsi="Times New Roman" w:cs="Times New Roman"/>
                <w:sz w:val="24"/>
                <w:szCs w:val="24"/>
              </w:rPr>
              <w:t xml:space="preserve">лей </w:t>
            </w:r>
            <w:r w:rsidRPr="000E68A3">
              <w:rPr>
                <w:rFonts w:ascii="Times New Roman" w:hAnsi="Times New Roman" w:cs="Times New Roman"/>
                <w:sz w:val="24"/>
                <w:szCs w:val="24"/>
              </w:rPr>
              <w:t xml:space="preserve">из средств бюджета Прохорского сельского поселения, из Краевого бюджета - 1 200 000,00 рублей </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lastRenderedPageBreak/>
              <w:t xml:space="preserve">Ожидаемые результаты реализации </w:t>
            </w:r>
            <w:r w:rsidR="006A3DE6">
              <w:rPr>
                <w:rFonts w:ascii="Times New Roman" w:hAnsi="Times New Roman" w:cs="Times New Roman"/>
                <w:sz w:val="24"/>
                <w:szCs w:val="24"/>
              </w:rPr>
              <w:t>подп</w:t>
            </w:r>
            <w:r w:rsidRPr="000E68A3">
              <w:rPr>
                <w:rFonts w:ascii="Times New Roman" w:hAnsi="Times New Roman" w:cs="Times New Roman"/>
                <w:sz w:val="24"/>
                <w:szCs w:val="24"/>
              </w:rPr>
              <w:t xml:space="preserve">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6205B5">
            <w:pPr>
              <w:spacing w:after="0"/>
              <w:rPr>
                <w:rFonts w:ascii="Times New Roman" w:hAnsi="Times New Roman" w:cs="Times New Roman"/>
                <w:sz w:val="24"/>
                <w:szCs w:val="24"/>
              </w:rPr>
            </w:pPr>
            <w:r w:rsidRPr="000E68A3">
              <w:rPr>
                <w:rFonts w:ascii="Times New Roman" w:hAnsi="Times New Roman" w:cs="Times New Roman"/>
                <w:sz w:val="24"/>
                <w:szCs w:val="24"/>
              </w:rPr>
              <w:t>К</w:t>
            </w:r>
            <w:r w:rsidR="006205B5">
              <w:rPr>
                <w:rFonts w:ascii="Times New Roman" w:hAnsi="Times New Roman" w:cs="Times New Roman"/>
                <w:sz w:val="24"/>
                <w:szCs w:val="24"/>
              </w:rPr>
              <w:t>оличество благоустроенных территорий, детских и спортивных площадок</w:t>
            </w:r>
            <w:r w:rsidR="00A03163">
              <w:rPr>
                <w:rFonts w:ascii="Times New Roman" w:hAnsi="Times New Roman" w:cs="Times New Roman"/>
                <w:sz w:val="24"/>
                <w:szCs w:val="24"/>
              </w:rPr>
              <w:t xml:space="preserve"> 1 ед</w:t>
            </w:r>
          </w:p>
        </w:tc>
      </w:tr>
    </w:tbl>
    <w:p w:rsidR="00ED60D3" w:rsidRDefault="00ED60D3">
      <w:pPr>
        <w:rPr>
          <w:b/>
          <w:sz w:val="26"/>
          <w:szCs w:val="26"/>
        </w:rPr>
      </w:pPr>
      <w:r>
        <w:rPr>
          <w:b/>
          <w:sz w:val="26"/>
          <w:szCs w:val="26"/>
        </w:rPr>
        <w:br w:type="page"/>
      </w:r>
    </w:p>
    <w:p w:rsidR="00D00C91" w:rsidRPr="00CF0519" w:rsidRDefault="00D00C91" w:rsidP="00ED60D3">
      <w:pPr>
        <w:tabs>
          <w:tab w:val="left" w:pos="8041"/>
        </w:tabs>
        <w:ind w:left="7230"/>
        <w:jc w:val="both"/>
        <w:rPr>
          <w:rFonts w:ascii="Times New Roman" w:hAnsi="Times New Roman" w:cs="Times New Roman"/>
          <w:bCs/>
          <w:sz w:val="24"/>
          <w:szCs w:val="24"/>
        </w:rPr>
      </w:pPr>
      <w:r w:rsidRPr="00D949A3">
        <w:rPr>
          <w:rFonts w:ascii="Times New Roman" w:hAnsi="Times New Roman" w:cs="Times New Roman"/>
          <w:b/>
          <w:sz w:val="24"/>
          <w:szCs w:val="24"/>
        </w:rPr>
        <w:lastRenderedPageBreak/>
        <w:t>Приложение </w:t>
      </w:r>
      <w:r w:rsidR="00A34363">
        <w:rPr>
          <w:rFonts w:ascii="Times New Roman" w:hAnsi="Times New Roman" w:cs="Times New Roman"/>
          <w:b/>
          <w:sz w:val="24"/>
          <w:szCs w:val="24"/>
        </w:rPr>
        <w:t>8</w:t>
      </w:r>
      <w:r w:rsidRPr="00CF0519">
        <w:rPr>
          <w:rFonts w:ascii="Times New Roman" w:hAnsi="Times New Roman" w:cs="Times New Roman"/>
          <w:sz w:val="24"/>
          <w:szCs w:val="24"/>
        </w:rPr>
        <w:t xml:space="preserve"> к муниципальной программе «</w:t>
      </w:r>
      <w:r w:rsidRPr="00CF0519">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Pr="00CF0519">
        <w:rPr>
          <w:rFonts w:ascii="Times New Roman" w:hAnsi="Times New Roman" w:cs="Times New Roman"/>
          <w:sz w:val="24"/>
          <w:szCs w:val="24"/>
        </w:rPr>
        <w:t xml:space="preserve">, утвержденной постановлением администрации Прохорского сельского поселения от 28.12.2017 №88-па (в редакции постановления администрации Прохорского сельского поселения № </w:t>
      </w:r>
      <w:r w:rsidR="00576B5D">
        <w:rPr>
          <w:rFonts w:ascii="Times New Roman" w:hAnsi="Times New Roman" w:cs="Times New Roman"/>
          <w:sz w:val="24"/>
          <w:szCs w:val="24"/>
        </w:rPr>
        <w:t>22-па</w:t>
      </w:r>
      <w:r w:rsidRPr="00CF0519">
        <w:rPr>
          <w:rFonts w:ascii="Times New Roman" w:hAnsi="Times New Roman" w:cs="Times New Roman"/>
          <w:sz w:val="24"/>
          <w:szCs w:val="24"/>
        </w:rPr>
        <w:t xml:space="preserve"> от 25.02.2019)</w:t>
      </w:r>
    </w:p>
    <w:p w:rsidR="00D00C91" w:rsidRPr="00CF0519" w:rsidRDefault="00D00C91" w:rsidP="00D00C91">
      <w:pPr>
        <w:tabs>
          <w:tab w:val="left" w:pos="8041"/>
        </w:tabs>
        <w:ind w:left="7371"/>
        <w:jc w:val="both"/>
        <w:rPr>
          <w:rFonts w:ascii="Times New Roman" w:hAnsi="Times New Roman" w:cs="Times New Roman"/>
          <w:bCs/>
          <w:sz w:val="24"/>
          <w:szCs w:val="24"/>
        </w:rPr>
      </w:pPr>
    </w:p>
    <w:p w:rsidR="00D00C91" w:rsidRPr="00CF0519" w:rsidRDefault="00D00C91" w:rsidP="00D00C91">
      <w:pPr>
        <w:tabs>
          <w:tab w:val="left" w:pos="8041"/>
        </w:tabs>
        <w:spacing w:after="0"/>
        <w:jc w:val="center"/>
        <w:rPr>
          <w:rFonts w:ascii="Times New Roman" w:hAnsi="Times New Roman" w:cs="Times New Roman"/>
          <w:b/>
          <w:sz w:val="24"/>
          <w:szCs w:val="24"/>
        </w:rPr>
      </w:pPr>
      <w:r w:rsidRPr="00CF0519">
        <w:rPr>
          <w:rFonts w:ascii="Times New Roman" w:hAnsi="Times New Roman" w:cs="Times New Roman"/>
          <w:b/>
          <w:sz w:val="24"/>
          <w:szCs w:val="24"/>
        </w:rPr>
        <w:t>ПЕРЕЧЕНЬ</w:t>
      </w:r>
    </w:p>
    <w:p w:rsidR="00D00C91" w:rsidRPr="00CF0519" w:rsidRDefault="00D00C91" w:rsidP="00D00C91">
      <w:pPr>
        <w:autoSpaceDE w:val="0"/>
        <w:autoSpaceDN w:val="0"/>
        <w:adjustRightInd w:val="0"/>
        <w:spacing w:after="0"/>
        <w:jc w:val="center"/>
        <w:rPr>
          <w:rFonts w:ascii="Times New Roman" w:hAnsi="Times New Roman" w:cs="Times New Roman"/>
          <w:b/>
          <w:sz w:val="24"/>
          <w:szCs w:val="24"/>
        </w:rPr>
      </w:pPr>
      <w:r w:rsidRPr="00CF0519">
        <w:rPr>
          <w:rFonts w:ascii="Times New Roman" w:hAnsi="Times New Roman" w:cs="Times New Roman"/>
          <w:b/>
          <w:sz w:val="24"/>
          <w:szCs w:val="24"/>
        </w:rPr>
        <w:t>территорий, отобранных для благоустройства</w:t>
      </w:r>
    </w:p>
    <w:p w:rsidR="00D00C91" w:rsidRPr="00CF0519" w:rsidRDefault="00D00C91" w:rsidP="00D00C91">
      <w:pPr>
        <w:autoSpaceDE w:val="0"/>
        <w:autoSpaceDN w:val="0"/>
        <w:adjustRightInd w:val="0"/>
        <w:spacing w:after="0"/>
        <w:jc w:val="center"/>
        <w:rPr>
          <w:rFonts w:ascii="Times New Roman" w:hAnsi="Times New Roman" w:cs="Times New Roman"/>
          <w:b/>
          <w:sz w:val="24"/>
          <w:szCs w:val="24"/>
        </w:rPr>
      </w:pPr>
      <w:r w:rsidRPr="00CF0519">
        <w:rPr>
          <w:rFonts w:ascii="Times New Roman" w:hAnsi="Times New Roman" w:cs="Times New Roman"/>
          <w:b/>
          <w:sz w:val="24"/>
          <w:szCs w:val="24"/>
        </w:rPr>
        <w:t xml:space="preserve"> по результатам конкурса «1000 дворов» в 2019 году </w:t>
      </w:r>
    </w:p>
    <w:p w:rsidR="00D00C91" w:rsidRPr="00D00C91" w:rsidRDefault="00D00C91" w:rsidP="00D00C91">
      <w:pPr>
        <w:autoSpaceDE w:val="0"/>
        <w:autoSpaceDN w:val="0"/>
        <w:adjustRightInd w:val="0"/>
        <w:spacing w:after="0"/>
        <w:jc w:val="center"/>
        <w:rPr>
          <w:sz w:val="26"/>
          <w:szCs w:val="26"/>
        </w:rPr>
      </w:pPr>
    </w:p>
    <w:tbl>
      <w:tblPr>
        <w:tblW w:w="4783" w:type="pc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4453"/>
        <w:gridCol w:w="1938"/>
        <w:gridCol w:w="1938"/>
        <w:gridCol w:w="2520"/>
        <w:gridCol w:w="2518"/>
      </w:tblGrid>
      <w:tr w:rsidR="00D00C91" w:rsidRPr="001A297A" w:rsidTr="009754A6">
        <w:trPr>
          <w:trHeight w:val="420"/>
        </w:trPr>
        <w:tc>
          <w:tcPr>
            <w:tcW w:w="275" w:type="pct"/>
            <w:vMerge w:val="restart"/>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 п/п</w:t>
            </w:r>
          </w:p>
        </w:tc>
        <w:tc>
          <w:tcPr>
            <w:tcW w:w="1574" w:type="pct"/>
            <w:vMerge w:val="restart"/>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Наименование муниципального образования, адрес дома</w:t>
            </w:r>
          </w:p>
        </w:tc>
        <w:tc>
          <w:tcPr>
            <w:tcW w:w="2261" w:type="pct"/>
            <w:gridSpan w:val="3"/>
            <w:tcBorders>
              <w:bottom w:val="single" w:sz="4" w:space="0" w:color="auto"/>
            </w:tcBorders>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Перечень видов работ</w:t>
            </w:r>
          </w:p>
        </w:tc>
        <w:tc>
          <w:tcPr>
            <w:tcW w:w="890" w:type="pct"/>
            <w:vMerge w:val="restar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Срок выполнения работ</w:t>
            </w:r>
          </w:p>
        </w:tc>
      </w:tr>
      <w:tr w:rsidR="00D00C91" w:rsidRPr="001A297A" w:rsidTr="009754A6">
        <w:trPr>
          <w:trHeight w:val="675"/>
        </w:trPr>
        <w:tc>
          <w:tcPr>
            <w:tcW w:w="275" w:type="pct"/>
            <w:vMerge/>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1574" w:type="pct"/>
            <w:vMerge/>
            <w:tcBorders>
              <w:bottom w:val="nil"/>
            </w:tcBorders>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685" w:type="pct"/>
            <w:tcBorders>
              <w:top w:val="single" w:sz="4" w:space="0" w:color="auto"/>
              <w:bottom w:val="single" w:sz="4" w:space="0" w:color="auto"/>
            </w:tcBorders>
            <w:shd w:val="clear" w:color="auto" w:fill="auto"/>
            <w:vAlign w:val="center"/>
          </w:tcPr>
          <w:p w:rsidR="00D00C91" w:rsidRPr="001A297A" w:rsidRDefault="00C339A0" w:rsidP="00C73808">
            <w:pPr>
              <w:tabs>
                <w:tab w:val="left" w:pos="8041"/>
              </w:tabs>
              <w:spacing w:after="0"/>
              <w:jc w:val="center"/>
              <w:rPr>
                <w:rFonts w:ascii="Times New Roman" w:hAnsi="Times New Roman" w:cs="Times New Roman"/>
                <w:sz w:val="24"/>
                <w:szCs w:val="24"/>
              </w:rPr>
            </w:pPr>
            <w:r w:rsidRPr="00C339A0">
              <w:rPr>
                <w:rFonts w:ascii="Times New Roman" w:hAnsi="Times New Roman" w:cs="Times New Roman"/>
                <w:sz w:val="24"/>
                <w:szCs w:val="24"/>
              </w:rPr>
              <w:t>Ремонт внутридворовых дорог, тротуаров, лестниц</w:t>
            </w:r>
          </w:p>
        </w:tc>
        <w:tc>
          <w:tcPr>
            <w:tcW w:w="685" w:type="pct"/>
            <w:tcBorders>
              <w:top w:val="single" w:sz="4" w:space="0" w:color="auto"/>
            </w:tcBorders>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 xml:space="preserve">Установка спортивной площадки </w:t>
            </w:r>
          </w:p>
        </w:tc>
        <w:tc>
          <w:tcPr>
            <w:tcW w:w="891" w:type="pct"/>
            <w:tcBorders>
              <w:top w:val="single" w:sz="4" w:space="0" w:color="auto"/>
            </w:tcBorders>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 xml:space="preserve">Установка детской площадки </w:t>
            </w:r>
          </w:p>
        </w:tc>
        <w:tc>
          <w:tcPr>
            <w:tcW w:w="890" w:type="pct"/>
            <w:vMerge/>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r>
      <w:tr w:rsidR="00D00C91" w:rsidRPr="001A297A" w:rsidTr="009754A6">
        <w:tc>
          <w:tcPr>
            <w:tcW w:w="275" w:type="pct"/>
            <w:shd w:val="clear" w:color="auto" w:fill="auto"/>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1</w:t>
            </w:r>
          </w:p>
        </w:tc>
        <w:tc>
          <w:tcPr>
            <w:tcW w:w="1574" w:type="pct"/>
            <w:shd w:val="clear" w:color="auto" w:fill="auto"/>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2</w:t>
            </w:r>
          </w:p>
        </w:tc>
        <w:tc>
          <w:tcPr>
            <w:tcW w:w="685" w:type="pct"/>
            <w:tcBorders>
              <w:top w:val="single" w:sz="4" w:space="0" w:color="auto"/>
            </w:tcBorders>
            <w:shd w:val="clear" w:color="auto" w:fill="auto"/>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3</w:t>
            </w:r>
          </w:p>
        </w:tc>
        <w:tc>
          <w:tcPr>
            <w:tcW w:w="685" w:type="pct"/>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4</w:t>
            </w:r>
          </w:p>
        </w:tc>
        <w:tc>
          <w:tcPr>
            <w:tcW w:w="891" w:type="pct"/>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5</w:t>
            </w:r>
          </w:p>
        </w:tc>
        <w:tc>
          <w:tcPr>
            <w:tcW w:w="890" w:type="pct"/>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7</w:t>
            </w:r>
          </w:p>
        </w:tc>
      </w:tr>
      <w:tr w:rsidR="00D00C91" w:rsidRPr="001A297A" w:rsidTr="009754A6">
        <w:tc>
          <w:tcPr>
            <w:tcW w:w="275" w:type="pct"/>
            <w:shd w:val="clear" w:color="auto" w:fill="auto"/>
            <w:vAlign w:val="center"/>
          </w:tcPr>
          <w:p w:rsidR="00D00C91" w:rsidRPr="001A297A" w:rsidRDefault="00D00C91" w:rsidP="00C73808">
            <w:pPr>
              <w:widowControl w:val="0"/>
              <w:numPr>
                <w:ilvl w:val="0"/>
                <w:numId w:val="9"/>
              </w:numPr>
              <w:tabs>
                <w:tab w:val="left" w:pos="8041"/>
              </w:tabs>
              <w:suppressAutoHyphens/>
              <w:autoSpaceDE w:val="0"/>
              <w:spacing w:after="0" w:line="240" w:lineRule="auto"/>
              <w:jc w:val="center"/>
              <w:rPr>
                <w:rFonts w:ascii="Times New Roman" w:hAnsi="Times New Roman" w:cs="Times New Roman"/>
                <w:sz w:val="24"/>
                <w:szCs w:val="24"/>
              </w:rPr>
            </w:pPr>
          </w:p>
        </w:tc>
        <w:tc>
          <w:tcPr>
            <w:tcW w:w="1574" w:type="pct"/>
            <w:shd w:val="clear" w:color="auto" w:fill="auto"/>
            <w:vAlign w:val="center"/>
          </w:tcPr>
          <w:p w:rsidR="00D00C91" w:rsidRPr="001A297A" w:rsidRDefault="00CF0519" w:rsidP="00C73808">
            <w:pPr>
              <w:spacing w:after="0"/>
              <w:rPr>
                <w:rFonts w:ascii="Times New Roman" w:hAnsi="Times New Roman" w:cs="Times New Roman"/>
                <w:sz w:val="24"/>
                <w:szCs w:val="24"/>
              </w:rPr>
            </w:pPr>
            <w:r w:rsidRPr="001A297A">
              <w:rPr>
                <w:rFonts w:ascii="Times New Roman" w:hAnsi="Times New Roman" w:cs="Times New Roman"/>
                <w:sz w:val="24"/>
                <w:szCs w:val="24"/>
              </w:rPr>
              <w:t>с. Прохоры, ул. Советская 32</w:t>
            </w:r>
          </w:p>
        </w:tc>
        <w:tc>
          <w:tcPr>
            <w:tcW w:w="685" w:type="pct"/>
            <w:tcBorders>
              <w:top w:val="single" w:sz="4" w:space="0" w:color="auto"/>
            </w:tcBorders>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да</w:t>
            </w:r>
          </w:p>
        </w:tc>
        <w:tc>
          <w:tcPr>
            <w:tcW w:w="685" w:type="pc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891" w:type="pc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890" w:type="pc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2019</w:t>
            </w:r>
          </w:p>
        </w:tc>
      </w:tr>
    </w:tbl>
    <w:p w:rsidR="00203FFC" w:rsidRPr="00D00C91" w:rsidRDefault="00203FFC" w:rsidP="00D00C91">
      <w:pPr>
        <w:rPr>
          <w:rFonts w:ascii="Times New Roman" w:hAnsi="Times New Roman" w:cs="Times New Roman"/>
          <w:sz w:val="24"/>
          <w:szCs w:val="24"/>
        </w:rPr>
      </w:pPr>
    </w:p>
    <w:sectPr w:rsidR="00203FFC" w:rsidRPr="00D00C91" w:rsidSect="007A675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FE" w:rsidRDefault="002014FE" w:rsidP="0066609C">
      <w:pPr>
        <w:spacing w:after="0" w:line="240" w:lineRule="auto"/>
      </w:pPr>
      <w:r>
        <w:separator/>
      </w:r>
    </w:p>
  </w:endnote>
  <w:endnote w:type="continuationSeparator" w:id="0">
    <w:p w:rsidR="002014FE" w:rsidRDefault="002014FE" w:rsidP="0066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FE" w:rsidRDefault="002014FE" w:rsidP="0066609C">
      <w:pPr>
        <w:spacing w:after="0" w:line="240" w:lineRule="auto"/>
      </w:pPr>
      <w:r>
        <w:separator/>
      </w:r>
    </w:p>
  </w:footnote>
  <w:footnote w:type="continuationSeparator" w:id="0">
    <w:p w:rsidR="002014FE" w:rsidRDefault="002014FE" w:rsidP="00666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BE1"/>
    <w:multiLevelType w:val="hybridMultilevel"/>
    <w:tmpl w:val="7368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A799A"/>
    <w:multiLevelType w:val="hybridMultilevel"/>
    <w:tmpl w:val="7C46E6F4"/>
    <w:lvl w:ilvl="0" w:tplc="B7EEB1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7942CD"/>
    <w:multiLevelType w:val="hybridMultilevel"/>
    <w:tmpl w:val="7CA07FF8"/>
    <w:lvl w:ilvl="0" w:tplc="C07CE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2113CF4"/>
    <w:multiLevelType w:val="hybridMultilevel"/>
    <w:tmpl w:val="A3603092"/>
    <w:lvl w:ilvl="0" w:tplc="AF6078D0">
      <w:start w:val="1"/>
      <w:numFmt w:val="decimal"/>
      <w:lvlText w:val="%1."/>
      <w:lvlJc w:val="left"/>
      <w:pPr>
        <w:tabs>
          <w:tab w:val="num" w:pos="1620"/>
        </w:tabs>
        <w:ind w:left="1620" w:hanging="360"/>
      </w:pPr>
      <w:rPr>
        <w:rFonts w:hint="default"/>
      </w:rPr>
    </w:lvl>
    <w:lvl w:ilvl="1" w:tplc="509E2C7C">
      <w:numFmt w:val="none"/>
      <w:lvlText w:val=""/>
      <w:lvlJc w:val="left"/>
      <w:pPr>
        <w:tabs>
          <w:tab w:val="num" w:pos="360"/>
        </w:tabs>
      </w:pPr>
    </w:lvl>
    <w:lvl w:ilvl="2" w:tplc="0A828814">
      <w:numFmt w:val="none"/>
      <w:lvlText w:val=""/>
      <w:lvlJc w:val="left"/>
      <w:pPr>
        <w:tabs>
          <w:tab w:val="num" w:pos="360"/>
        </w:tabs>
      </w:pPr>
    </w:lvl>
    <w:lvl w:ilvl="3" w:tplc="11F09934">
      <w:numFmt w:val="none"/>
      <w:lvlText w:val=""/>
      <w:lvlJc w:val="left"/>
      <w:pPr>
        <w:tabs>
          <w:tab w:val="num" w:pos="360"/>
        </w:tabs>
      </w:pPr>
    </w:lvl>
    <w:lvl w:ilvl="4" w:tplc="E26E152C">
      <w:numFmt w:val="none"/>
      <w:lvlText w:val=""/>
      <w:lvlJc w:val="left"/>
      <w:pPr>
        <w:tabs>
          <w:tab w:val="num" w:pos="360"/>
        </w:tabs>
      </w:pPr>
    </w:lvl>
    <w:lvl w:ilvl="5" w:tplc="B858A5B4">
      <w:numFmt w:val="none"/>
      <w:lvlText w:val=""/>
      <w:lvlJc w:val="left"/>
      <w:pPr>
        <w:tabs>
          <w:tab w:val="num" w:pos="360"/>
        </w:tabs>
      </w:pPr>
    </w:lvl>
    <w:lvl w:ilvl="6" w:tplc="89DA0940">
      <w:numFmt w:val="none"/>
      <w:lvlText w:val=""/>
      <w:lvlJc w:val="left"/>
      <w:pPr>
        <w:tabs>
          <w:tab w:val="num" w:pos="360"/>
        </w:tabs>
      </w:pPr>
    </w:lvl>
    <w:lvl w:ilvl="7" w:tplc="1B18F102">
      <w:numFmt w:val="none"/>
      <w:lvlText w:val=""/>
      <w:lvlJc w:val="left"/>
      <w:pPr>
        <w:tabs>
          <w:tab w:val="num" w:pos="360"/>
        </w:tabs>
      </w:pPr>
    </w:lvl>
    <w:lvl w:ilvl="8" w:tplc="8AC66998">
      <w:numFmt w:val="none"/>
      <w:lvlText w:val=""/>
      <w:lvlJc w:val="left"/>
      <w:pPr>
        <w:tabs>
          <w:tab w:val="num" w:pos="360"/>
        </w:tabs>
      </w:pPr>
    </w:lvl>
  </w:abstractNum>
  <w:abstractNum w:abstractNumId="4" w15:restartNumberingAfterBreak="0">
    <w:nsid w:val="43106ECD"/>
    <w:multiLevelType w:val="hybridMultilevel"/>
    <w:tmpl w:val="4DD07FA4"/>
    <w:lvl w:ilvl="0" w:tplc="8AEACB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27E6D"/>
    <w:multiLevelType w:val="multilevel"/>
    <w:tmpl w:val="82FC89D6"/>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74354C"/>
    <w:multiLevelType w:val="hybridMultilevel"/>
    <w:tmpl w:val="3B06D7B0"/>
    <w:lvl w:ilvl="0" w:tplc="6AB4F5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56D4BD0"/>
    <w:multiLevelType w:val="multilevel"/>
    <w:tmpl w:val="C47EA4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72476C47"/>
    <w:multiLevelType w:val="hybridMultilevel"/>
    <w:tmpl w:val="3B06D7B0"/>
    <w:lvl w:ilvl="0" w:tplc="6AB4F5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0"/>
  </w:num>
  <w:num w:numId="4">
    <w:abstractNumId w:val="8"/>
  </w:num>
  <w:num w:numId="5">
    <w:abstractNumId w:val="1"/>
  </w:num>
  <w:num w:numId="6">
    <w:abstractNumId w:val="6"/>
  </w:num>
  <w:num w:numId="7">
    <w:abstractNumId w:val="5"/>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AA"/>
    <w:rsid w:val="00001A6A"/>
    <w:rsid w:val="00003505"/>
    <w:rsid w:val="00003B22"/>
    <w:rsid w:val="00005E3E"/>
    <w:rsid w:val="00006EDC"/>
    <w:rsid w:val="00014A00"/>
    <w:rsid w:val="00014C8B"/>
    <w:rsid w:val="000176CB"/>
    <w:rsid w:val="000208B9"/>
    <w:rsid w:val="00020DDC"/>
    <w:rsid w:val="00022AB2"/>
    <w:rsid w:val="000352FD"/>
    <w:rsid w:val="00036B2C"/>
    <w:rsid w:val="00051FDA"/>
    <w:rsid w:val="00053FD4"/>
    <w:rsid w:val="00055A82"/>
    <w:rsid w:val="000575D6"/>
    <w:rsid w:val="0006571F"/>
    <w:rsid w:val="000658A7"/>
    <w:rsid w:val="00067E1A"/>
    <w:rsid w:val="0007326D"/>
    <w:rsid w:val="00074B59"/>
    <w:rsid w:val="000750F1"/>
    <w:rsid w:val="00080CB2"/>
    <w:rsid w:val="00092AF1"/>
    <w:rsid w:val="00093AE2"/>
    <w:rsid w:val="000951D4"/>
    <w:rsid w:val="00095E4A"/>
    <w:rsid w:val="000A168C"/>
    <w:rsid w:val="000A5398"/>
    <w:rsid w:val="000A70BC"/>
    <w:rsid w:val="000A7A46"/>
    <w:rsid w:val="000B06EB"/>
    <w:rsid w:val="000B0B3E"/>
    <w:rsid w:val="000B100D"/>
    <w:rsid w:val="000B2AB0"/>
    <w:rsid w:val="000B3AFA"/>
    <w:rsid w:val="000B639C"/>
    <w:rsid w:val="000B6655"/>
    <w:rsid w:val="000B708C"/>
    <w:rsid w:val="000C12F0"/>
    <w:rsid w:val="000C6D94"/>
    <w:rsid w:val="000C70F0"/>
    <w:rsid w:val="000C71D9"/>
    <w:rsid w:val="000D130B"/>
    <w:rsid w:val="000D4FF9"/>
    <w:rsid w:val="000D663E"/>
    <w:rsid w:val="000E26A4"/>
    <w:rsid w:val="000E51D3"/>
    <w:rsid w:val="000E5F55"/>
    <w:rsid w:val="000E68A3"/>
    <w:rsid w:val="000F386C"/>
    <w:rsid w:val="000F460F"/>
    <w:rsid w:val="00106733"/>
    <w:rsid w:val="00114A4C"/>
    <w:rsid w:val="00115167"/>
    <w:rsid w:val="0011614F"/>
    <w:rsid w:val="00117192"/>
    <w:rsid w:val="00117AC5"/>
    <w:rsid w:val="0012268D"/>
    <w:rsid w:val="00124111"/>
    <w:rsid w:val="001243D0"/>
    <w:rsid w:val="00126449"/>
    <w:rsid w:val="0012747C"/>
    <w:rsid w:val="00127DB3"/>
    <w:rsid w:val="00130318"/>
    <w:rsid w:val="0013091E"/>
    <w:rsid w:val="0013274B"/>
    <w:rsid w:val="00133C70"/>
    <w:rsid w:val="001366B7"/>
    <w:rsid w:val="00136B7E"/>
    <w:rsid w:val="001412F5"/>
    <w:rsid w:val="00145CA4"/>
    <w:rsid w:val="00147DB0"/>
    <w:rsid w:val="0015024B"/>
    <w:rsid w:val="00151703"/>
    <w:rsid w:val="001535BB"/>
    <w:rsid w:val="00154475"/>
    <w:rsid w:val="001558ED"/>
    <w:rsid w:val="001576CD"/>
    <w:rsid w:val="00160513"/>
    <w:rsid w:val="00160A1B"/>
    <w:rsid w:val="00161EEA"/>
    <w:rsid w:val="00163D1F"/>
    <w:rsid w:val="0017089A"/>
    <w:rsid w:val="00175071"/>
    <w:rsid w:val="001761BC"/>
    <w:rsid w:val="00184AAC"/>
    <w:rsid w:val="00185975"/>
    <w:rsid w:val="00192CDF"/>
    <w:rsid w:val="00193946"/>
    <w:rsid w:val="00197647"/>
    <w:rsid w:val="001A07FC"/>
    <w:rsid w:val="001A297A"/>
    <w:rsid w:val="001A5662"/>
    <w:rsid w:val="001A6A9A"/>
    <w:rsid w:val="001B721F"/>
    <w:rsid w:val="001C0599"/>
    <w:rsid w:val="001D235A"/>
    <w:rsid w:val="001E1F57"/>
    <w:rsid w:val="001E2DE0"/>
    <w:rsid w:val="001E35C8"/>
    <w:rsid w:val="001E5811"/>
    <w:rsid w:val="001E7295"/>
    <w:rsid w:val="001F148A"/>
    <w:rsid w:val="001F16AE"/>
    <w:rsid w:val="001F4819"/>
    <w:rsid w:val="001F5DFE"/>
    <w:rsid w:val="001F7A78"/>
    <w:rsid w:val="001F7F76"/>
    <w:rsid w:val="00200587"/>
    <w:rsid w:val="00200B53"/>
    <w:rsid w:val="002014FE"/>
    <w:rsid w:val="00201B80"/>
    <w:rsid w:val="00202ED5"/>
    <w:rsid w:val="00203FFC"/>
    <w:rsid w:val="0021238C"/>
    <w:rsid w:val="00213DFB"/>
    <w:rsid w:val="002213D8"/>
    <w:rsid w:val="00222377"/>
    <w:rsid w:val="002245E5"/>
    <w:rsid w:val="00224E83"/>
    <w:rsid w:val="00225DE2"/>
    <w:rsid w:val="002269DD"/>
    <w:rsid w:val="00231C91"/>
    <w:rsid w:val="00232B3F"/>
    <w:rsid w:val="00242B92"/>
    <w:rsid w:val="00247476"/>
    <w:rsid w:val="00252F24"/>
    <w:rsid w:val="00255E5F"/>
    <w:rsid w:val="00256914"/>
    <w:rsid w:val="00261EE6"/>
    <w:rsid w:val="0026238C"/>
    <w:rsid w:val="00266752"/>
    <w:rsid w:val="00266784"/>
    <w:rsid w:val="00270D3B"/>
    <w:rsid w:val="00273F3F"/>
    <w:rsid w:val="00273F90"/>
    <w:rsid w:val="002767A5"/>
    <w:rsid w:val="002774BC"/>
    <w:rsid w:val="002775FA"/>
    <w:rsid w:val="002776F7"/>
    <w:rsid w:val="00285532"/>
    <w:rsid w:val="00286826"/>
    <w:rsid w:val="00292AC2"/>
    <w:rsid w:val="002932FB"/>
    <w:rsid w:val="00294278"/>
    <w:rsid w:val="00294CD2"/>
    <w:rsid w:val="002A7235"/>
    <w:rsid w:val="002B0DAE"/>
    <w:rsid w:val="002B6E71"/>
    <w:rsid w:val="002B7CB5"/>
    <w:rsid w:val="002C4B22"/>
    <w:rsid w:val="002D48B1"/>
    <w:rsid w:val="002E072A"/>
    <w:rsid w:val="002E2FDB"/>
    <w:rsid w:val="002E370C"/>
    <w:rsid w:val="002E45E8"/>
    <w:rsid w:val="002E4DCB"/>
    <w:rsid w:val="002E6550"/>
    <w:rsid w:val="002E6C78"/>
    <w:rsid w:val="002F09AF"/>
    <w:rsid w:val="002F4CF2"/>
    <w:rsid w:val="002F5716"/>
    <w:rsid w:val="002F68E9"/>
    <w:rsid w:val="00300AA9"/>
    <w:rsid w:val="003032D8"/>
    <w:rsid w:val="00306EDD"/>
    <w:rsid w:val="003128E0"/>
    <w:rsid w:val="0031496F"/>
    <w:rsid w:val="0032176F"/>
    <w:rsid w:val="00321965"/>
    <w:rsid w:val="00323321"/>
    <w:rsid w:val="00326436"/>
    <w:rsid w:val="0033048A"/>
    <w:rsid w:val="00330862"/>
    <w:rsid w:val="003313FD"/>
    <w:rsid w:val="0033226B"/>
    <w:rsid w:val="00332DC7"/>
    <w:rsid w:val="00335B90"/>
    <w:rsid w:val="00336BF8"/>
    <w:rsid w:val="00337E0A"/>
    <w:rsid w:val="00343037"/>
    <w:rsid w:val="003436C0"/>
    <w:rsid w:val="003503CA"/>
    <w:rsid w:val="0035370E"/>
    <w:rsid w:val="0035503C"/>
    <w:rsid w:val="00355EE0"/>
    <w:rsid w:val="00357D30"/>
    <w:rsid w:val="00364E12"/>
    <w:rsid w:val="00377A07"/>
    <w:rsid w:val="00381A54"/>
    <w:rsid w:val="00394931"/>
    <w:rsid w:val="003976D7"/>
    <w:rsid w:val="003A5D40"/>
    <w:rsid w:val="003A639E"/>
    <w:rsid w:val="003A7F41"/>
    <w:rsid w:val="003B459D"/>
    <w:rsid w:val="003B52CA"/>
    <w:rsid w:val="003B6F2F"/>
    <w:rsid w:val="003B7925"/>
    <w:rsid w:val="003D0D76"/>
    <w:rsid w:val="003D0E7C"/>
    <w:rsid w:val="003D0EED"/>
    <w:rsid w:val="003D1DBA"/>
    <w:rsid w:val="003D3EFB"/>
    <w:rsid w:val="003D5E91"/>
    <w:rsid w:val="003E1C8E"/>
    <w:rsid w:val="003E1DCD"/>
    <w:rsid w:val="003E5EE9"/>
    <w:rsid w:val="003E6500"/>
    <w:rsid w:val="003E6816"/>
    <w:rsid w:val="003E7320"/>
    <w:rsid w:val="003F1F98"/>
    <w:rsid w:val="003F3A53"/>
    <w:rsid w:val="003F4439"/>
    <w:rsid w:val="003F4E82"/>
    <w:rsid w:val="003F5541"/>
    <w:rsid w:val="003F5A14"/>
    <w:rsid w:val="003F5B53"/>
    <w:rsid w:val="003F5CAA"/>
    <w:rsid w:val="003F6C57"/>
    <w:rsid w:val="00400574"/>
    <w:rsid w:val="00400A50"/>
    <w:rsid w:val="00401E4C"/>
    <w:rsid w:val="0040308B"/>
    <w:rsid w:val="00403386"/>
    <w:rsid w:val="004054DF"/>
    <w:rsid w:val="0040760C"/>
    <w:rsid w:val="00410299"/>
    <w:rsid w:val="00420E94"/>
    <w:rsid w:val="00424A16"/>
    <w:rsid w:val="00425DB8"/>
    <w:rsid w:val="00426E9F"/>
    <w:rsid w:val="00427350"/>
    <w:rsid w:val="0043189B"/>
    <w:rsid w:val="00431BFB"/>
    <w:rsid w:val="004333E1"/>
    <w:rsid w:val="004364A3"/>
    <w:rsid w:val="00441940"/>
    <w:rsid w:val="00443397"/>
    <w:rsid w:val="00460FDF"/>
    <w:rsid w:val="00464BFE"/>
    <w:rsid w:val="00467589"/>
    <w:rsid w:val="004763E9"/>
    <w:rsid w:val="00480040"/>
    <w:rsid w:val="00487901"/>
    <w:rsid w:val="00490C1F"/>
    <w:rsid w:val="0049163A"/>
    <w:rsid w:val="004930BF"/>
    <w:rsid w:val="0049641C"/>
    <w:rsid w:val="004A20F9"/>
    <w:rsid w:val="004A3E1A"/>
    <w:rsid w:val="004B08F5"/>
    <w:rsid w:val="004B09EA"/>
    <w:rsid w:val="004B1E45"/>
    <w:rsid w:val="004B635E"/>
    <w:rsid w:val="004C1E44"/>
    <w:rsid w:val="004C5C08"/>
    <w:rsid w:val="004D289B"/>
    <w:rsid w:val="004D2F68"/>
    <w:rsid w:val="004D5146"/>
    <w:rsid w:val="004D64F7"/>
    <w:rsid w:val="004E2629"/>
    <w:rsid w:val="004E5869"/>
    <w:rsid w:val="004E5F06"/>
    <w:rsid w:val="004F50F0"/>
    <w:rsid w:val="005048F1"/>
    <w:rsid w:val="00511440"/>
    <w:rsid w:val="0051350E"/>
    <w:rsid w:val="00514269"/>
    <w:rsid w:val="00526124"/>
    <w:rsid w:val="0052632B"/>
    <w:rsid w:val="005339DE"/>
    <w:rsid w:val="00534652"/>
    <w:rsid w:val="00550BEE"/>
    <w:rsid w:val="0055131A"/>
    <w:rsid w:val="00551B99"/>
    <w:rsid w:val="0055672A"/>
    <w:rsid w:val="00560C16"/>
    <w:rsid w:val="00560DDC"/>
    <w:rsid w:val="00571036"/>
    <w:rsid w:val="00571A95"/>
    <w:rsid w:val="00573D8D"/>
    <w:rsid w:val="005740D8"/>
    <w:rsid w:val="00575179"/>
    <w:rsid w:val="00576B5D"/>
    <w:rsid w:val="0057757A"/>
    <w:rsid w:val="0058233F"/>
    <w:rsid w:val="00594928"/>
    <w:rsid w:val="00596716"/>
    <w:rsid w:val="005969D2"/>
    <w:rsid w:val="005A0765"/>
    <w:rsid w:val="005A2004"/>
    <w:rsid w:val="005A32AB"/>
    <w:rsid w:val="005A4A51"/>
    <w:rsid w:val="005A52EE"/>
    <w:rsid w:val="005A63C0"/>
    <w:rsid w:val="005A6E53"/>
    <w:rsid w:val="005B404E"/>
    <w:rsid w:val="005B6A0F"/>
    <w:rsid w:val="005B7F50"/>
    <w:rsid w:val="005C09C7"/>
    <w:rsid w:val="005C3863"/>
    <w:rsid w:val="005C55F7"/>
    <w:rsid w:val="005D0FB9"/>
    <w:rsid w:val="005D3B3C"/>
    <w:rsid w:val="005D474F"/>
    <w:rsid w:val="005D6FA1"/>
    <w:rsid w:val="005E53FF"/>
    <w:rsid w:val="005E5569"/>
    <w:rsid w:val="005F281D"/>
    <w:rsid w:val="005F2C80"/>
    <w:rsid w:val="005F4B1A"/>
    <w:rsid w:val="005F53E3"/>
    <w:rsid w:val="00601B48"/>
    <w:rsid w:val="00601F33"/>
    <w:rsid w:val="00603C37"/>
    <w:rsid w:val="00606060"/>
    <w:rsid w:val="006112F7"/>
    <w:rsid w:val="00613505"/>
    <w:rsid w:val="00613EAC"/>
    <w:rsid w:val="0061456A"/>
    <w:rsid w:val="00616E6F"/>
    <w:rsid w:val="006176B9"/>
    <w:rsid w:val="006179DF"/>
    <w:rsid w:val="006205B5"/>
    <w:rsid w:val="0062384C"/>
    <w:rsid w:val="00632199"/>
    <w:rsid w:val="00637B45"/>
    <w:rsid w:val="00644D85"/>
    <w:rsid w:val="00645C00"/>
    <w:rsid w:val="00646C07"/>
    <w:rsid w:val="00650634"/>
    <w:rsid w:val="00650CCE"/>
    <w:rsid w:val="006510CA"/>
    <w:rsid w:val="00652715"/>
    <w:rsid w:val="0065335F"/>
    <w:rsid w:val="006569F2"/>
    <w:rsid w:val="00663D4D"/>
    <w:rsid w:val="0066609C"/>
    <w:rsid w:val="00667939"/>
    <w:rsid w:val="00673798"/>
    <w:rsid w:val="00673841"/>
    <w:rsid w:val="00680BEB"/>
    <w:rsid w:val="00683670"/>
    <w:rsid w:val="006841D1"/>
    <w:rsid w:val="006908C9"/>
    <w:rsid w:val="006924B2"/>
    <w:rsid w:val="0069388B"/>
    <w:rsid w:val="006A126C"/>
    <w:rsid w:val="006A2FCE"/>
    <w:rsid w:val="006A3628"/>
    <w:rsid w:val="006A3DE6"/>
    <w:rsid w:val="006A47E4"/>
    <w:rsid w:val="006A4B1E"/>
    <w:rsid w:val="006A5201"/>
    <w:rsid w:val="006A765C"/>
    <w:rsid w:val="006C15B4"/>
    <w:rsid w:val="006D04F1"/>
    <w:rsid w:val="006D60F1"/>
    <w:rsid w:val="006E5ED1"/>
    <w:rsid w:val="006E7414"/>
    <w:rsid w:val="006F56C2"/>
    <w:rsid w:val="00702A3F"/>
    <w:rsid w:val="0070677D"/>
    <w:rsid w:val="007103EC"/>
    <w:rsid w:val="00711CB6"/>
    <w:rsid w:val="00713857"/>
    <w:rsid w:val="00714B1A"/>
    <w:rsid w:val="00714EA1"/>
    <w:rsid w:val="007176EE"/>
    <w:rsid w:val="007212EC"/>
    <w:rsid w:val="007252BF"/>
    <w:rsid w:val="00727546"/>
    <w:rsid w:val="00727F00"/>
    <w:rsid w:val="00731AB3"/>
    <w:rsid w:val="0073349D"/>
    <w:rsid w:val="00735301"/>
    <w:rsid w:val="00735A4F"/>
    <w:rsid w:val="00736573"/>
    <w:rsid w:val="007411D6"/>
    <w:rsid w:val="00750D07"/>
    <w:rsid w:val="0076186C"/>
    <w:rsid w:val="00770953"/>
    <w:rsid w:val="0077253C"/>
    <w:rsid w:val="00774122"/>
    <w:rsid w:val="0077629D"/>
    <w:rsid w:val="0077768C"/>
    <w:rsid w:val="00777D22"/>
    <w:rsid w:val="00781DAA"/>
    <w:rsid w:val="0078239D"/>
    <w:rsid w:val="0078478C"/>
    <w:rsid w:val="00784D82"/>
    <w:rsid w:val="00787C82"/>
    <w:rsid w:val="00791C54"/>
    <w:rsid w:val="00796482"/>
    <w:rsid w:val="007A3368"/>
    <w:rsid w:val="007A58C1"/>
    <w:rsid w:val="007A675C"/>
    <w:rsid w:val="007B06A1"/>
    <w:rsid w:val="007B09AA"/>
    <w:rsid w:val="007B31C0"/>
    <w:rsid w:val="007B3F3D"/>
    <w:rsid w:val="007B69BC"/>
    <w:rsid w:val="007C14E1"/>
    <w:rsid w:val="007C1575"/>
    <w:rsid w:val="007D0651"/>
    <w:rsid w:val="007D3150"/>
    <w:rsid w:val="007D53C3"/>
    <w:rsid w:val="007D6666"/>
    <w:rsid w:val="007E6D89"/>
    <w:rsid w:val="007F11D6"/>
    <w:rsid w:val="007F38D9"/>
    <w:rsid w:val="007F6F4D"/>
    <w:rsid w:val="007F7E75"/>
    <w:rsid w:val="00800681"/>
    <w:rsid w:val="00804A7E"/>
    <w:rsid w:val="008074E3"/>
    <w:rsid w:val="00807F10"/>
    <w:rsid w:val="00810AD4"/>
    <w:rsid w:val="00811018"/>
    <w:rsid w:val="00811811"/>
    <w:rsid w:val="008152E4"/>
    <w:rsid w:val="00816B1B"/>
    <w:rsid w:val="00823CF6"/>
    <w:rsid w:val="008260BF"/>
    <w:rsid w:val="00831982"/>
    <w:rsid w:val="0083764C"/>
    <w:rsid w:val="00840298"/>
    <w:rsid w:val="00840BF6"/>
    <w:rsid w:val="00843894"/>
    <w:rsid w:val="00844FA0"/>
    <w:rsid w:val="00846843"/>
    <w:rsid w:val="0085195F"/>
    <w:rsid w:val="00853675"/>
    <w:rsid w:val="00857E81"/>
    <w:rsid w:val="00860D96"/>
    <w:rsid w:val="00870585"/>
    <w:rsid w:val="008705AE"/>
    <w:rsid w:val="00870C60"/>
    <w:rsid w:val="00870E5A"/>
    <w:rsid w:val="008710CA"/>
    <w:rsid w:val="00872A30"/>
    <w:rsid w:val="008779EF"/>
    <w:rsid w:val="00880FFA"/>
    <w:rsid w:val="00881616"/>
    <w:rsid w:val="00885291"/>
    <w:rsid w:val="008929C0"/>
    <w:rsid w:val="00892A5D"/>
    <w:rsid w:val="00893CDF"/>
    <w:rsid w:val="008943D6"/>
    <w:rsid w:val="00894DAB"/>
    <w:rsid w:val="008A6302"/>
    <w:rsid w:val="008B0AB2"/>
    <w:rsid w:val="008B549F"/>
    <w:rsid w:val="008B6EE9"/>
    <w:rsid w:val="008C1767"/>
    <w:rsid w:val="008C2052"/>
    <w:rsid w:val="008C2129"/>
    <w:rsid w:val="008C4B64"/>
    <w:rsid w:val="008C5AF7"/>
    <w:rsid w:val="008C7568"/>
    <w:rsid w:val="008D0CED"/>
    <w:rsid w:val="008E107E"/>
    <w:rsid w:val="008F2576"/>
    <w:rsid w:val="008F66C2"/>
    <w:rsid w:val="0090056B"/>
    <w:rsid w:val="00902198"/>
    <w:rsid w:val="00903D0B"/>
    <w:rsid w:val="009047BD"/>
    <w:rsid w:val="00906A57"/>
    <w:rsid w:val="009116A7"/>
    <w:rsid w:val="009149BF"/>
    <w:rsid w:val="00916218"/>
    <w:rsid w:val="00916D14"/>
    <w:rsid w:val="00917E88"/>
    <w:rsid w:val="00921656"/>
    <w:rsid w:val="00922AEA"/>
    <w:rsid w:val="00927BAB"/>
    <w:rsid w:val="00930BD3"/>
    <w:rsid w:val="009340F8"/>
    <w:rsid w:val="00935CE9"/>
    <w:rsid w:val="00936D48"/>
    <w:rsid w:val="009377BC"/>
    <w:rsid w:val="009408C1"/>
    <w:rsid w:val="0094245D"/>
    <w:rsid w:val="0094377C"/>
    <w:rsid w:val="00944AB8"/>
    <w:rsid w:val="0094583D"/>
    <w:rsid w:val="009514EF"/>
    <w:rsid w:val="00952ABF"/>
    <w:rsid w:val="00953F58"/>
    <w:rsid w:val="00955B7C"/>
    <w:rsid w:val="009568BD"/>
    <w:rsid w:val="009572DF"/>
    <w:rsid w:val="00960293"/>
    <w:rsid w:val="00961CA8"/>
    <w:rsid w:val="00963F73"/>
    <w:rsid w:val="00964FD8"/>
    <w:rsid w:val="00970C81"/>
    <w:rsid w:val="00973811"/>
    <w:rsid w:val="0097397A"/>
    <w:rsid w:val="00973C3C"/>
    <w:rsid w:val="00980CE1"/>
    <w:rsid w:val="00983573"/>
    <w:rsid w:val="009849A6"/>
    <w:rsid w:val="00990F15"/>
    <w:rsid w:val="0099284D"/>
    <w:rsid w:val="009934C7"/>
    <w:rsid w:val="009A03A9"/>
    <w:rsid w:val="009A0E98"/>
    <w:rsid w:val="009A16A2"/>
    <w:rsid w:val="009A324E"/>
    <w:rsid w:val="009A3E5D"/>
    <w:rsid w:val="009B06D9"/>
    <w:rsid w:val="009B0FF0"/>
    <w:rsid w:val="009B4BC4"/>
    <w:rsid w:val="009B7B45"/>
    <w:rsid w:val="009C1F9E"/>
    <w:rsid w:val="009C38A6"/>
    <w:rsid w:val="009C422C"/>
    <w:rsid w:val="009C5337"/>
    <w:rsid w:val="009C6C8D"/>
    <w:rsid w:val="009D035A"/>
    <w:rsid w:val="009D2273"/>
    <w:rsid w:val="009E216F"/>
    <w:rsid w:val="009F5A49"/>
    <w:rsid w:val="009F5BBF"/>
    <w:rsid w:val="00A03163"/>
    <w:rsid w:val="00A03486"/>
    <w:rsid w:val="00A03E2B"/>
    <w:rsid w:val="00A06208"/>
    <w:rsid w:val="00A07D1E"/>
    <w:rsid w:val="00A111C2"/>
    <w:rsid w:val="00A137D8"/>
    <w:rsid w:val="00A25CB0"/>
    <w:rsid w:val="00A2744A"/>
    <w:rsid w:val="00A33AFF"/>
    <w:rsid w:val="00A34363"/>
    <w:rsid w:val="00A36ABD"/>
    <w:rsid w:val="00A4448B"/>
    <w:rsid w:val="00A47B6B"/>
    <w:rsid w:val="00A607E5"/>
    <w:rsid w:val="00A608E9"/>
    <w:rsid w:val="00A61817"/>
    <w:rsid w:val="00A70AC6"/>
    <w:rsid w:val="00A7678D"/>
    <w:rsid w:val="00A81E0E"/>
    <w:rsid w:val="00A90498"/>
    <w:rsid w:val="00A913C4"/>
    <w:rsid w:val="00A91F4E"/>
    <w:rsid w:val="00A929E8"/>
    <w:rsid w:val="00A957E5"/>
    <w:rsid w:val="00A95A93"/>
    <w:rsid w:val="00A9715C"/>
    <w:rsid w:val="00AA1539"/>
    <w:rsid w:val="00AA3391"/>
    <w:rsid w:val="00AA644E"/>
    <w:rsid w:val="00AB2AAF"/>
    <w:rsid w:val="00AB4E1E"/>
    <w:rsid w:val="00AC04B7"/>
    <w:rsid w:val="00AC1B20"/>
    <w:rsid w:val="00AC42C1"/>
    <w:rsid w:val="00AC4F37"/>
    <w:rsid w:val="00AC5BAF"/>
    <w:rsid w:val="00AD0432"/>
    <w:rsid w:val="00AD2E78"/>
    <w:rsid w:val="00AD4569"/>
    <w:rsid w:val="00AD5EDB"/>
    <w:rsid w:val="00AD60F8"/>
    <w:rsid w:val="00AD6CFA"/>
    <w:rsid w:val="00AD7336"/>
    <w:rsid w:val="00AD7F26"/>
    <w:rsid w:val="00AE31FA"/>
    <w:rsid w:val="00AE5762"/>
    <w:rsid w:val="00AE5FB7"/>
    <w:rsid w:val="00AF3204"/>
    <w:rsid w:val="00AF4652"/>
    <w:rsid w:val="00AF5047"/>
    <w:rsid w:val="00B02941"/>
    <w:rsid w:val="00B03C96"/>
    <w:rsid w:val="00B04BFE"/>
    <w:rsid w:val="00B0738F"/>
    <w:rsid w:val="00B12246"/>
    <w:rsid w:val="00B168AC"/>
    <w:rsid w:val="00B16E88"/>
    <w:rsid w:val="00B2033E"/>
    <w:rsid w:val="00B2172D"/>
    <w:rsid w:val="00B23EBA"/>
    <w:rsid w:val="00B400D2"/>
    <w:rsid w:val="00B41325"/>
    <w:rsid w:val="00B419B3"/>
    <w:rsid w:val="00B4598E"/>
    <w:rsid w:val="00B47113"/>
    <w:rsid w:val="00B5010B"/>
    <w:rsid w:val="00B61A7E"/>
    <w:rsid w:val="00B61E31"/>
    <w:rsid w:val="00B63739"/>
    <w:rsid w:val="00B65B34"/>
    <w:rsid w:val="00B67020"/>
    <w:rsid w:val="00B76197"/>
    <w:rsid w:val="00B76DE3"/>
    <w:rsid w:val="00B8145F"/>
    <w:rsid w:val="00B85E20"/>
    <w:rsid w:val="00B9025E"/>
    <w:rsid w:val="00B91B5A"/>
    <w:rsid w:val="00B93468"/>
    <w:rsid w:val="00B956EC"/>
    <w:rsid w:val="00BA028A"/>
    <w:rsid w:val="00BA47E9"/>
    <w:rsid w:val="00BA565A"/>
    <w:rsid w:val="00BB0EA2"/>
    <w:rsid w:val="00BB3064"/>
    <w:rsid w:val="00BB7B10"/>
    <w:rsid w:val="00BC1625"/>
    <w:rsid w:val="00BC304C"/>
    <w:rsid w:val="00BC30E5"/>
    <w:rsid w:val="00BC74A5"/>
    <w:rsid w:val="00BD2A26"/>
    <w:rsid w:val="00BD2EC1"/>
    <w:rsid w:val="00BD3752"/>
    <w:rsid w:val="00BD6389"/>
    <w:rsid w:val="00BE0CCA"/>
    <w:rsid w:val="00BE1E95"/>
    <w:rsid w:val="00BE5CD3"/>
    <w:rsid w:val="00BF0361"/>
    <w:rsid w:val="00BF0F21"/>
    <w:rsid w:val="00BF13D2"/>
    <w:rsid w:val="00BF351C"/>
    <w:rsid w:val="00BF3C26"/>
    <w:rsid w:val="00BF576F"/>
    <w:rsid w:val="00BF68B1"/>
    <w:rsid w:val="00BF7151"/>
    <w:rsid w:val="00C00348"/>
    <w:rsid w:val="00C021E9"/>
    <w:rsid w:val="00C04AE1"/>
    <w:rsid w:val="00C075F9"/>
    <w:rsid w:val="00C1203E"/>
    <w:rsid w:val="00C128B6"/>
    <w:rsid w:val="00C167B7"/>
    <w:rsid w:val="00C2286E"/>
    <w:rsid w:val="00C2380C"/>
    <w:rsid w:val="00C23DA0"/>
    <w:rsid w:val="00C2401B"/>
    <w:rsid w:val="00C31E45"/>
    <w:rsid w:val="00C32D3A"/>
    <w:rsid w:val="00C339A0"/>
    <w:rsid w:val="00C3556C"/>
    <w:rsid w:val="00C415C5"/>
    <w:rsid w:val="00C46405"/>
    <w:rsid w:val="00C46793"/>
    <w:rsid w:val="00C51654"/>
    <w:rsid w:val="00C5172A"/>
    <w:rsid w:val="00C54C39"/>
    <w:rsid w:val="00C567C7"/>
    <w:rsid w:val="00C60D04"/>
    <w:rsid w:val="00C6108A"/>
    <w:rsid w:val="00C626B9"/>
    <w:rsid w:val="00C716FE"/>
    <w:rsid w:val="00C73808"/>
    <w:rsid w:val="00C73FD1"/>
    <w:rsid w:val="00C7404E"/>
    <w:rsid w:val="00C757E4"/>
    <w:rsid w:val="00C828A9"/>
    <w:rsid w:val="00C83E70"/>
    <w:rsid w:val="00C86084"/>
    <w:rsid w:val="00C96400"/>
    <w:rsid w:val="00C96522"/>
    <w:rsid w:val="00CA21A9"/>
    <w:rsid w:val="00CA7AC2"/>
    <w:rsid w:val="00CB31D2"/>
    <w:rsid w:val="00CB5702"/>
    <w:rsid w:val="00CB60A7"/>
    <w:rsid w:val="00CB665E"/>
    <w:rsid w:val="00CC2FDF"/>
    <w:rsid w:val="00CD0264"/>
    <w:rsid w:val="00CD75A9"/>
    <w:rsid w:val="00CE3C44"/>
    <w:rsid w:val="00CE4EA9"/>
    <w:rsid w:val="00CE5048"/>
    <w:rsid w:val="00CE55DE"/>
    <w:rsid w:val="00CE5A53"/>
    <w:rsid w:val="00CF0519"/>
    <w:rsid w:val="00CF3241"/>
    <w:rsid w:val="00D00C91"/>
    <w:rsid w:val="00D00D26"/>
    <w:rsid w:val="00D043DA"/>
    <w:rsid w:val="00D04580"/>
    <w:rsid w:val="00D04DC3"/>
    <w:rsid w:val="00D04E4B"/>
    <w:rsid w:val="00D05389"/>
    <w:rsid w:val="00D06428"/>
    <w:rsid w:val="00D078A2"/>
    <w:rsid w:val="00D10596"/>
    <w:rsid w:val="00D11D91"/>
    <w:rsid w:val="00D12988"/>
    <w:rsid w:val="00D1415F"/>
    <w:rsid w:val="00D21361"/>
    <w:rsid w:val="00D224F8"/>
    <w:rsid w:val="00D2293E"/>
    <w:rsid w:val="00D24256"/>
    <w:rsid w:val="00D25313"/>
    <w:rsid w:val="00D27863"/>
    <w:rsid w:val="00D30E37"/>
    <w:rsid w:val="00D32ED6"/>
    <w:rsid w:val="00D410D6"/>
    <w:rsid w:val="00D41782"/>
    <w:rsid w:val="00D50FDE"/>
    <w:rsid w:val="00D6012C"/>
    <w:rsid w:val="00D6027C"/>
    <w:rsid w:val="00D609AB"/>
    <w:rsid w:val="00D62662"/>
    <w:rsid w:val="00D65CA4"/>
    <w:rsid w:val="00D67FDA"/>
    <w:rsid w:val="00D73C9E"/>
    <w:rsid w:val="00D74460"/>
    <w:rsid w:val="00D7704C"/>
    <w:rsid w:val="00D80AA8"/>
    <w:rsid w:val="00D83AF9"/>
    <w:rsid w:val="00D84F46"/>
    <w:rsid w:val="00D84F96"/>
    <w:rsid w:val="00D934D3"/>
    <w:rsid w:val="00D949A3"/>
    <w:rsid w:val="00DA66B8"/>
    <w:rsid w:val="00DB4A88"/>
    <w:rsid w:val="00DB6955"/>
    <w:rsid w:val="00DC0339"/>
    <w:rsid w:val="00DC26F2"/>
    <w:rsid w:val="00DC5F6F"/>
    <w:rsid w:val="00DC67E1"/>
    <w:rsid w:val="00DD3AB4"/>
    <w:rsid w:val="00DD43F3"/>
    <w:rsid w:val="00DD6D2C"/>
    <w:rsid w:val="00DD7C46"/>
    <w:rsid w:val="00DF0461"/>
    <w:rsid w:val="00DF1119"/>
    <w:rsid w:val="00DF3012"/>
    <w:rsid w:val="00DF481D"/>
    <w:rsid w:val="00DF62B0"/>
    <w:rsid w:val="00DF6D32"/>
    <w:rsid w:val="00E0223A"/>
    <w:rsid w:val="00E15B9F"/>
    <w:rsid w:val="00E17DF3"/>
    <w:rsid w:val="00E239F7"/>
    <w:rsid w:val="00E304CA"/>
    <w:rsid w:val="00E3057D"/>
    <w:rsid w:val="00E36AAA"/>
    <w:rsid w:val="00E3716A"/>
    <w:rsid w:val="00E418D9"/>
    <w:rsid w:val="00E440B0"/>
    <w:rsid w:val="00E45E1D"/>
    <w:rsid w:val="00E54A3C"/>
    <w:rsid w:val="00E56B49"/>
    <w:rsid w:val="00E60636"/>
    <w:rsid w:val="00E60A68"/>
    <w:rsid w:val="00E65773"/>
    <w:rsid w:val="00E71DA3"/>
    <w:rsid w:val="00E86C86"/>
    <w:rsid w:val="00E86EE4"/>
    <w:rsid w:val="00E9158C"/>
    <w:rsid w:val="00E94978"/>
    <w:rsid w:val="00E94E60"/>
    <w:rsid w:val="00E94EE3"/>
    <w:rsid w:val="00EA180C"/>
    <w:rsid w:val="00EA3B72"/>
    <w:rsid w:val="00EA531E"/>
    <w:rsid w:val="00EB08AA"/>
    <w:rsid w:val="00EB0A61"/>
    <w:rsid w:val="00EB0FB9"/>
    <w:rsid w:val="00EB18C4"/>
    <w:rsid w:val="00EB3440"/>
    <w:rsid w:val="00EC18F1"/>
    <w:rsid w:val="00EC66BD"/>
    <w:rsid w:val="00ED3257"/>
    <w:rsid w:val="00ED3F65"/>
    <w:rsid w:val="00ED60D3"/>
    <w:rsid w:val="00EE7A54"/>
    <w:rsid w:val="00EF223F"/>
    <w:rsid w:val="00EF41FA"/>
    <w:rsid w:val="00EF4629"/>
    <w:rsid w:val="00EF5471"/>
    <w:rsid w:val="00EF5CE7"/>
    <w:rsid w:val="00EF653C"/>
    <w:rsid w:val="00EF7D54"/>
    <w:rsid w:val="00F01FF9"/>
    <w:rsid w:val="00F1008C"/>
    <w:rsid w:val="00F1660A"/>
    <w:rsid w:val="00F16C28"/>
    <w:rsid w:val="00F21095"/>
    <w:rsid w:val="00F26876"/>
    <w:rsid w:val="00F3125A"/>
    <w:rsid w:val="00F31BB2"/>
    <w:rsid w:val="00F3667E"/>
    <w:rsid w:val="00F504DA"/>
    <w:rsid w:val="00F521B8"/>
    <w:rsid w:val="00F57499"/>
    <w:rsid w:val="00F60433"/>
    <w:rsid w:val="00F60B8D"/>
    <w:rsid w:val="00F654B0"/>
    <w:rsid w:val="00F70F1A"/>
    <w:rsid w:val="00F7373A"/>
    <w:rsid w:val="00F7399B"/>
    <w:rsid w:val="00F75C91"/>
    <w:rsid w:val="00F8132A"/>
    <w:rsid w:val="00F83743"/>
    <w:rsid w:val="00F9185A"/>
    <w:rsid w:val="00F92662"/>
    <w:rsid w:val="00F93882"/>
    <w:rsid w:val="00F94EEE"/>
    <w:rsid w:val="00F96B18"/>
    <w:rsid w:val="00F971B4"/>
    <w:rsid w:val="00FA48B4"/>
    <w:rsid w:val="00FA4AE6"/>
    <w:rsid w:val="00FB1FF3"/>
    <w:rsid w:val="00FB25EC"/>
    <w:rsid w:val="00FB29B6"/>
    <w:rsid w:val="00FB3761"/>
    <w:rsid w:val="00FB3998"/>
    <w:rsid w:val="00FB4FAD"/>
    <w:rsid w:val="00FC1496"/>
    <w:rsid w:val="00FC3481"/>
    <w:rsid w:val="00FC647D"/>
    <w:rsid w:val="00FC6FDF"/>
    <w:rsid w:val="00FD0042"/>
    <w:rsid w:val="00FD2466"/>
    <w:rsid w:val="00FD5F50"/>
    <w:rsid w:val="00FE0AB6"/>
    <w:rsid w:val="00FF1AB8"/>
    <w:rsid w:val="00FF2310"/>
    <w:rsid w:val="00FF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218"/>
  <w15:docId w15:val="{E5FB8813-DE3A-45F3-B5DA-FCF50D5C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05"/>
  </w:style>
  <w:style w:type="paragraph" w:styleId="3">
    <w:name w:val="heading 3"/>
    <w:basedOn w:val="a"/>
    <w:next w:val="a"/>
    <w:link w:val="30"/>
    <w:uiPriority w:val="9"/>
    <w:semiHidden/>
    <w:unhideWhenUsed/>
    <w:qFormat/>
    <w:rsid w:val="000B6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umber">
    <w:name w:val="doc__supplement-number"/>
    <w:basedOn w:val="a0"/>
    <w:rsid w:val="000658A7"/>
  </w:style>
  <w:style w:type="character" w:customStyle="1" w:styleId="docsupplement-name">
    <w:name w:val="doc__supplement-name"/>
    <w:basedOn w:val="a0"/>
    <w:rsid w:val="000658A7"/>
  </w:style>
  <w:style w:type="paragraph" w:customStyle="1" w:styleId="formattext">
    <w:name w:val="formattext"/>
    <w:basedOn w:val="a"/>
    <w:rsid w:val="000658A7"/>
    <w:pPr>
      <w:spacing w:after="223" w:line="240" w:lineRule="auto"/>
      <w:jc w:val="both"/>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B93468"/>
    <w:rPr>
      <w:color w:val="0563C1" w:themeColor="hyperlink"/>
      <w:u w:val="single"/>
    </w:rPr>
  </w:style>
  <w:style w:type="paragraph" w:customStyle="1" w:styleId="align-center">
    <w:name w:val="align-center"/>
    <w:basedOn w:val="a"/>
    <w:rsid w:val="007B3F3D"/>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7B3F3D"/>
    <w:pPr>
      <w:spacing w:after="223" w:line="240" w:lineRule="auto"/>
      <w:jc w:val="right"/>
    </w:pPr>
    <w:rPr>
      <w:rFonts w:ascii="Times New Roman" w:eastAsiaTheme="minorEastAsia" w:hAnsi="Times New Roman" w:cs="Times New Roman"/>
      <w:sz w:val="24"/>
      <w:szCs w:val="24"/>
      <w:lang w:eastAsia="ru-RU"/>
    </w:rPr>
  </w:style>
  <w:style w:type="character" w:customStyle="1" w:styleId="docnote-text">
    <w:name w:val="doc__note-text"/>
    <w:basedOn w:val="a0"/>
    <w:rsid w:val="007B3F3D"/>
  </w:style>
  <w:style w:type="paragraph" w:customStyle="1" w:styleId="a4">
    <w:name w:val="Прижатый влево"/>
    <w:basedOn w:val="a"/>
    <w:next w:val="a"/>
    <w:uiPriority w:val="99"/>
    <w:rsid w:val="002D48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5">
    <w:name w:val="List Paragraph"/>
    <w:basedOn w:val="a"/>
    <w:uiPriority w:val="34"/>
    <w:qFormat/>
    <w:rsid w:val="00092AF1"/>
    <w:pPr>
      <w:ind w:left="720"/>
      <w:contextualSpacing/>
    </w:pPr>
  </w:style>
  <w:style w:type="character" w:customStyle="1" w:styleId="30">
    <w:name w:val="Заголовок 3 Знак"/>
    <w:basedOn w:val="a0"/>
    <w:link w:val="3"/>
    <w:uiPriority w:val="9"/>
    <w:semiHidden/>
    <w:rsid w:val="000B639C"/>
    <w:rPr>
      <w:rFonts w:asciiTheme="majorHAnsi" w:eastAsiaTheme="majorEastAsia" w:hAnsiTheme="majorHAnsi" w:cstheme="majorBidi"/>
      <w:color w:val="1F4D78" w:themeColor="accent1" w:themeShade="7F"/>
      <w:sz w:val="24"/>
      <w:szCs w:val="24"/>
    </w:rPr>
  </w:style>
  <w:style w:type="table" w:styleId="a6">
    <w:name w:val="Table Grid"/>
    <w:basedOn w:val="a1"/>
    <w:uiPriority w:val="39"/>
    <w:rsid w:val="0023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8F66C2"/>
    <w:pPr>
      <w:spacing w:after="223" w:line="240" w:lineRule="auto"/>
      <w:jc w:val="both"/>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DC26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26F2"/>
    <w:rPr>
      <w:rFonts w:ascii="Tahoma" w:hAnsi="Tahoma" w:cs="Tahoma"/>
      <w:sz w:val="16"/>
      <w:szCs w:val="16"/>
    </w:rPr>
  </w:style>
  <w:style w:type="paragraph" w:styleId="aa">
    <w:name w:val="header"/>
    <w:basedOn w:val="a"/>
    <w:link w:val="ab"/>
    <w:uiPriority w:val="99"/>
    <w:semiHidden/>
    <w:unhideWhenUsed/>
    <w:rsid w:val="0066609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609C"/>
  </w:style>
  <w:style w:type="paragraph" w:styleId="ac">
    <w:name w:val="footer"/>
    <w:basedOn w:val="a"/>
    <w:link w:val="ad"/>
    <w:uiPriority w:val="99"/>
    <w:semiHidden/>
    <w:unhideWhenUsed/>
    <w:rsid w:val="0066609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6609C"/>
  </w:style>
  <w:style w:type="paragraph" w:styleId="ae">
    <w:name w:val="Body Text"/>
    <w:basedOn w:val="a"/>
    <w:link w:val="af"/>
    <w:rsid w:val="00F96B18"/>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F96B1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275">
      <w:bodyDiv w:val="1"/>
      <w:marLeft w:val="0"/>
      <w:marRight w:val="0"/>
      <w:marTop w:val="0"/>
      <w:marBottom w:val="0"/>
      <w:divBdr>
        <w:top w:val="none" w:sz="0" w:space="0" w:color="auto"/>
        <w:left w:val="none" w:sz="0" w:space="0" w:color="auto"/>
        <w:bottom w:val="none" w:sz="0" w:space="0" w:color="auto"/>
        <w:right w:val="none" w:sz="0" w:space="0" w:color="auto"/>
      </w:divBdr>
      <w:divsChild>
        <w:div w:id="673342434">
          <w:marLeft w:val="0"/>
          <w:marRight w:val="0"/>
          <w:marTop w:val="0"/>
          <w:marBottom w:val="0"/>
          <w:divBdr>
            <w:top w:val="none" w:sz="0" w:space="0" w:color="auto"/>
            <w:left w:val="none" w:sz="0" w:space="0" w:color="auto"/>
            <w:bottom w:val="none" w:sz="0" w:space="0" w:color="auto"/>
            <w:right w:val="none" w:sz="0" w:space="0" w:color="auto"/>
          </w:divBdr>
          <w:divsChild>
            <w:div w:id="318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5224">
      <w:bodyDiv w:val="1"/>
      <w:marLeft w:val="0"/>
      <w:marRight w:val="0"/>
      <w:marTop w:val="0"/>
      <w:marBottom w:val="0"/>
      <w:divBdr>
        <w:top w:val="none" w:sz="0" w:space="0" w:color="auto"/>
        <w:left w:val="none" w:sz="0" w:space="0" w:color="auto"/>
        <w:bottom w:val="none" w:sz="0" w:space="0" w:color="auto"/>
        <w:right w:val="none" w:sz="0" w:space="0" w:color="auto"/>
      </w:divBdr>
      <w:divsChild>
        <w:div w:id="1735664602">
          <w:marLeft w:val="0"/>
          <w:marRight w:val="0"/>
          <w:marTop w:val="0"/>
          <w:marBottom w:val="0"/>
          <w:divBdr>
            <w:top w:val="none" w:sz="0" w:space="0" w:color="auto"/>
            <w:left w:val="none" w:sz="0" w:space="0" w:color="auto"/>
            <w:bottom w:val="none" w:sz="0" w:space="0" w:color="auto"/>
            <w:right w:val="none" w:sz="0" w:space="0" w:color="auto"/>
          </w:divBdr>
        </w:div>
      </w:divsChild>
    </w:div>
    <w:div w:id="112330012">
      <w:bodyDiv w:val="1"/>
      <w:marLeft w:val="0"/>
      <w:marRight w:val="0"/>
      <w:marTop w:val="0"/>
      <w:marBottom w:val="0"/>
      <w:divBdr>
        <w:top w:val="none" w:sz="0" w:space="0" w:color="auto"/>
        <w:left w:val="none" w:sz="0" w:space="0" w:color="auto"/>
        <w:bottom w:val="none" w:sz="0" w:space="0" w:color="auto"/>
        <w:right w:val="none" w:sz="0" w:space="0" w:color="auto"/>
      </w:divBdr>
      <w:divsChild>
        <w:div w:id="566889253">
          <w:marLeft w:val="0"/>
          <w:marRight w:val="0"/>
          <w:marTop w:val="0"/>
          <w:marBottom w:val="0"/>
          <w:divBdr>
            <w:top w:val="none" w:sz="0" w:space="0" w:color="auto"/>
            <w:left w:val="none" w:sz="0" w:space="0" w:color="auto"/>
            <w:bottom w:val="none" w:sz="0" w:space="0" w:color="auto"/>
            <w:right w:val="none" w:sz="0" w:space="0" w:color="auto"/>
          </w:divBdr>
        </w:div>
      </w:divsChild>
    </w:div>
    <w:div w:id="165942000">
      <w:bodyDiv w:val="1"/>
      <w:marLeft w:val="0"/>
      <w:marRight w:val="0"/>
      <w:marTop w:val="0"/>
      <w:marBottom w:val="0"/>
      <w:divBdr>
        <w:top w:val="none" w:sz="0" w:space="0" w:color="auto"/>
        <w:left w:val="none" w:sz="0" w:space="0" w:color="auto"/>
        <w:bottom w:val="none" w:sz="0" w:space="0" w:color="auto"/>
        <w:right w:val="none" w:sz="0" w:space="0" w:color="auto"/>
      </w:divBdr>
      <w:divsChild>
        <w:div w:id="1840927073">
          <w:marLeft w:val="0"/>
          <w:marRight w:val="0"/>
          <w:marTop w:val="0"/>
          <w:marBottom w:val="0"/>
          <w:divBdr>
            <w:top w:val="none" w:sz="0" w:space="0" w:color="auto"/>
            <w:left w:val="none" w:sz="0" w:space="0" w:color="auto"/>
            <w:bottom w:val="none" w:sz="0" w:space="0" w:color="auto"/>
            <w:right w:val="none" w:sz="0" w:space="0" w:color="auto"/>
          </w:divBdr>
        </w:div>
      </w:divsChild>
    </w:div>
    <w:div w:id="169758792">
      <w:bodyDiv w:val="1"/>
      <w:marLeft w:val="0"/>
      <w:marRight w:val="0"/>
      <w:marTop w:val="0"/>
      <w:marBottom w:val="0"/>
      <w:divBdr>
        <w:top w:val="none" w:sz="0" w:space="0" w:color="auto"/>
        <w:left w:val="none" w:sz="0" w:space="0" w:color="auto"/>
        <w:bottom w:val="none" w:sz="0" w:space="0" w:color="auto"/>
        <w:right w:val="none" w:sz="0" w:space="0" w:color="auto"/>
      </w:divBdr>
      <w:divsChild>
        <w:div w:id="1402369026">
          <w:marLeft w:val="0"/>
          <w:marRight w:val="0"/>
          <w:marTop w:val="0"/>
          <w:marBottom w:val="0"/>
          <w:divBdr>
            <w:top w:val="none" w:sz="0" w:space="0" w:color="auto"/>
            <w:left w:val="none" w:sz="0" w:space="0" w:color="auto"/>
            <w:bottom w:val="none" w:sz="0" w:space="0" w:color="auto"/>
            <w:right w:val="none" w:sz="0" w:space="0" w:color="auto"/>
          </w:divBdr>
        </w:div>
      </w:divsChild>
    </w:div>
    <w:div w:id="197544743">
      <w:bodyDiv w:val="1"/>
      <w:marLeft w:val="0"/>
      <w:marRight w:val="0"/>
      <w:marTop w:val="0"/>
      <w:marBottom w:val="0"/>
      <w:divBdr>
        <w:top w:val="none" w:sz="0" w:space="0" w:color="auto"/>
        <w:left w:val="none" w:sz="0" w:space="0" w:color="auto"/>
        <w:bottom w:val="none" w:sz="0" w:space="0" w:color="auto"/>
        <w:right w:val="none" w:sz="0" w:space="0" w:color="auto"/>
      </w:divBdr>
      <w:divsChild>
        <w:div w:id="1519541255">
          <w:marLeft w:val="0"/>
          <w:marRight w:val="0"/>
          <w:marTop w:val="0"/>
          <w:marBottom w:val="0"/>
          <w:divBdr>
            <w:top w:val="none" w:sz="0" w:space="0" w:color="auto"/>
            <w:left w:val="none" w:sz="0" w:space="0" w:color="auto"/>
            <w:bottom w:val="none" w:sz="0" w:space="0" w:color="auto"/>
            <w:right w:val="none" w:sz="0" w:space="0" w:color="auto"/>
          </w:divBdr>
          <w:divsChild>
            <w:div w:id="4451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9334">
      <w:bodyDiv w:val="1"/>
      <w:marLeft w:val="0"/>
      <w:marRight w:val="0"/>
      <w:marTop w:val="0"/>
      <w:marBottom w:val="0"/>
      <w:divBdr>
        <w:top w:val="none" w:sz="0" w:space="0" w:color="auto"/>
        <w:left w:val="none" w:sz="0" w:space="0" w:color="auto"/>
        <w:bottom w:val="none" w:sz="0" w:space="0" w:color="auto"/>
        <w:right w:val="none" w:sz="0" w:space="0" w:color="auto"/>
      </w:divBdr>
      <w:divsChild>
        <w:div w:id="144051361">
          <w:marLeft w:val="0"/>
          <w:marRight w:val="0"/>
          <w:marTop w:val="0"/>
          <w:marBottom w:val="0"/>
          <w:divBdr>
            <w:top w:val="none" w:sz="0" w:space="0" w:color="auto"/>
            <w:left w:val="none" w:sz="0" w:space="0" w:color="auto"/>
            <w:bottom w:val="none" w:sz="0" w:space="0" w:color="auto"/>
            <w:right w:val="none" w:sz="0" w:space="0" w:color="auto"/>
          </w:divBdr>
        </w:div>
      </w:divsChild>
    </w:div>
    <w:div w:id="383794637">
      <w:bodyDiv w:val="1"/>
      <w:marLeft w:val="0"/>
      <w:marRight w:val="0"/>
      <w:marTop w:val="0"/>
      <w:marBottom w:val="0"/>
      <w:divBdr>
        <w:top w:val="none" w:sz="0" w:space="0" w:color="auto"/>
        <w:left w:val="none" w:sz="0" w:space="0" w:color="auto"/>
        <w:bottom w:val="none" w:sz="0" w:space="0" w:color="auto"/>
        <w:right w:val="none" w:sz="0" w:space="0" w:color="auto"/>
      </w:divBdr>
      <w:divsChild>
        <w:div w:id="446509147">
          <w:marLeft w:val="0"/>
          <w:marRight w:val="0"/>
          <w:marTop w:val="0"/>
          <w:marBottom w:val="0"/>
          <w:divBdr>
            <w:top w:val="none" w:sz="0" w:space="0" w:color="auto"/>
            <w:left w:val="none" w:sz="0" w:space="0" w:color="auto"/>
            <w:bottom w:val="none" w:sz="0" w:space="0" w:color="auto"/>
            <w:right w:val="none" w:sz="0" w:space="0" w:color="auto"/>
          </w:divBdr>
        </w:div>
      </w:divsChild>
    </w:div>
    <w:div w:id="442116912">
      <w:bodyDiv w:val="1"/>
      <w:marLeft w:val="0"/>
      <w:marRight w:val="0"/>
      <w:marTop w:val="0"/>
      <w:marBottom w:val="0"/>
      <w:divBdr>
        <w:top w:val="none" w:sz="0" w:space="0" w:color="auto"/>
        <w:left w:val="none" w:sz="0" w:space="0" w:color="auto"/>
        <w:bottom w:val="none" w:sz="0" w:space="0" w:color="auto"/>
        <w:right w:val="none" w:sz="0" w:space="0" w:color="auto"/>
      </w:divBdr>
      <w:divsChild>
        <w:div w:id="2000839671">
          <w:marLeft w:val="0"/>
          <w:marRight w:val="0"/>
          <w:marTop w:val="0"/>
          <w:marBottom w:val="0"/>
          <w:divBdr>
            <w:top w:val="none" w:sz="0" w:space="0" w:color="auto"/>
            <w:left w:val="none" w:sz="0" w:space="0" w:color="auto"/>
            <w:bottom w:val="none" w:sz="0" w:space="0" w:color="auto"/>
            <w:right w:val="none" w:sz="0" w:space="0" w:color="auto"/>
          </w:divBdr>
        </w:div>
      </w:divsChild>
    </w:div>
    <w:div w:id="454953171">
      <w:bodyDiv w:val="1"/>
      <w:marLeft w:val="0"/>
      <w:marRight w:val="0"/>
      <w:marTop w:val="0"/>
      <w:marBottom w:val="0"/>
      <w:divBdr>
        <w:top w:val="none" w:sz="0" w:space="0" w:color="auto"/>
        <w:left w:val="none" w:sz="0" w:space="0" w:color="auto"/>
        <w:bottom w:val="none" w:sz="0" w:space="0" w:color="auto"/>
        <w:right w:val="none" w:sz="0" w:space="0" w:color="auto"/>
      </w:divBdr>
      <w:divsChild>
        <w:div w:id="1717123887">
          <w:marLeft w:val="0"/>
          <w:marRight w:val="0"/>
          <w:marTop w:val="0"/>
          <w:marBottom w:val="0"/>
          <w:divBdr>
            <w:top w:val="none" w:sz="0" w:space="0" w:color="auto"/>
            <w:left w:val="none" w:sz="0" w:space="0" w:color="auto"/>
            <w:bottom w:val="none" w:sz="0" w:space="0" w:color="auto"/>
            <w:right w:val="none" w:sz="0" w:space="0" w:color="auto"/>
          </w:divBdr>
        </w:div>
      </w:divsChild>
    </w:div>
    <w:div w:id="455683889">
      <w:bodyDiv w:val="1"/>
      <w:marLeft w:val="0"/>
      <w:marRight w:val="0"/>
      <w:marTop w:val="0"/>
      <w:marBottom w:val="0"/>
      <w:divBdr>
        <w:top w:val="none" w:sz="0" w:space="0" w:color="auto"/>
        <w:left w:val="none" w:sz="0" w:space="0" w:color="auto"/>
        <w:bottom w:val="none" w:sz="0" w:space="0" w:color="auto"/>
        <w:right w:val="none" w:sz="0" w:space="0" w:color="auto"/>
      </w:divBdr>
      <w:divsChild>
        <w:div w:id="681590602">
          <w:marLeft w:val="0"/>
          <w:marRight w:val="0"/>
          <w:marTop w:val="0"/>
          <w:marBottom w:val="0"/>
          <w:divBdr>
            <w:top w:val="none" w:sz="0" w:space="0" w:color="auto"/>
            <w:left w:val="none" w:sz="0" w:space="0" w:color="auto"/>
            <w:bottom w:val="none" w:sz="0" w:space="0" w:color="auto"/>
            <w:right w:val="none" w:sz="0" w:space="0" w:color="auto"/>
          </w:divBdr>
        </w:div>
      </w:divsChild>
    </w:div>
    <w:div w:id="463885623">
      <w:bodyDiv w:val="1"/>
      <w:marLeft w:val="0"/>
      <w:marRight w:val="0"/>
      <w:marTop w:val="0"/>
      <w:marBottom w:val="0"/>
      <w:divBdr>
        <w:top w:val="none" w:sz="0" w:space="0" w:color="auto"/>
        <w:left w:val="none" w:sz="0" w:space="0" w:color="auto"/>
        <w:bottom w:val="none" w:sz="0" w:space="0" w:color="auto"/>
        <w:right w:val="none" w:sz="0" w:space="0" w:color="auto"/>
      </w:divBdr>
      <w:divsChild>
        <w:div w:id="660893387">
          <w:marLeft w:val="0"/>
          <w:marRight w:val="0"/>
          <w:marTop w:val="0"/>
          <w:marBottom w:val="0"/>
          <w:divBdr>
            <w:top w:val="none" w:sz="0" w:space="0" w:color="auto"/>
            <w:left w:val="none" w:sz="0" w:space="0" w:color="auto"/>
            <w:bottom w:val="none" w:sz="0" w:space="0" w:color="auto"/>
            <w:right w:val="none" w:sz="0" w:space="0" w:color="auto"/>
          </w:divBdr>
        </w:div>
      </w:divsChild>
    </w:div>
    <w:div w:id="473370509">
      <w:bodyDiv w:val="1"/>
      <w:marLeft w:val="0"/>
      <w:marRight w:val="0"/>
      <w:marTop w:val="0"/>
      <w:marBottom w:val="0"/>
      <w:divBdr>
        <w:top w:val="none" w:sz="0" w:space="0" w:color="auto"/>
        <w:left w:val="none" w:sz="0" w:space="0" w:color="auto"/>
        <w:bottom w:val="none" w:sz="0" w:space="0" w:color="auto"/>
        <w:right w:val="none" w:sz="0" w:space="0" w:color="auto"/>
      </w:divBdr>
      <w:divsChild>
        <w:div w:id="1612542161">
          <w:marLeft w:val="0"/>
          <w:marRight w:val="0"/>
          <w:marTop w:val="0"/>
          <w:marBottom w:val="0"/>
          <w:divBdr>
            <w:top w:val="none" w:sz="0" w:space="0" w:color="auto"/>
            <w:left w:val="none" w:sz="0" w:space="0" w:color="auto"/>
            <w:bottom w:val="none" w:sz="0" w:space="0" w:color="auto"/>
            <w:right w:val="none" w:sz="0" w:space="0" w:color="auto"/>
          </w:divBdr>
          <w:divsChild>
            <w:div w:id="802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3171">
      <w:bodyDiv w:val="1"/>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
      </w:divsChild>
    </w:div>
    <w:div w:id="964240893">
      <w:bodyDiv w:val="1"/>
      <w:marLeft w:val="0"/>
      <w:marRight w:val="0"/>
      <w:marTop w:val="0"/>
      <w:marBottom w:val="0"/>
      <w:divBdr>
        <w:top w:val="none" w:sz="0" w:space="0" w:color="auto"/>
        <w:left w:val="none" w:sz="0" w:space="0" w:color="auto"/>
        <w:bottom w:val="none" w:sz="0" w:space="0" w:color="auto"/>
        <w:right w:val="none" w:sz="0" w:space="0" w:color="auto"/>
      </w:divBdr>
    </w:div>
    <w:div w:id="1000618945">
      <w:bodyDiv w:val="1"/>
      <w:marLeft w:val="0"/>
      <w:marRight w:val="0"/>
      <w:marTop w:val="0"/>
      <w:marBottom w:val="0"/>
      <w:divBdr>
        <w:top w:val="none" w:sz="0" w:space="0" w:color="auto"/>
        <w:left w:val="none" w:sz="0" w:space="0" w:color="auto"/>
        <w:bottom w:val="none" w:sz="0" w:space="0" w:color="auto"/>
        <w:right w:val="none" w:sz="0" w:space="0" w:color="auto"/>
      </w:divBdr>
      <w:divsChild>
        <w:div w:id="764963799">
          <w:marLeft w:val="0"/>
          <w:marRight w:val="0"/>
          <w:marTop w:val="0"/>
          <w:marBottom w:val="0"/>
          <w:divBdr>
            <w:top w:val="none" w:sz="0" w:space="0" w:color="auto"/>
            <w:left w:val="none" w:sz="0" w:space="0" w:color="auto"/>
            <w:bottom w:val="none" w:sz="0" w:space="0" w:color="auto"/>
            <w:right w:val="none" w:sz="0" w:space="0" w:color="auto"/>
          </w:divBdr>
        </w:div>
      </w:divsChild>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55058426">
          <w:marLeft w:val="0"/>
          <w:marRight w:val="0"/>
          <w:marTop w:val="0"/>
          <w:marBottom w:val="0"/>
          <w:divBdr>
            <w:top w:val="none" w:sz="0" w:space="0" w:color="auto"/>
            <w:left w:val="none" w:sz="0" w:space="0" w:color="auto"/>
            <w:bottom w:val="none" w:sz="0" w:space="0" w:color="auto"/>
            <w:right w:val="none" w:sz="0" w:space="0" w:color="auto"/>
          </w:divBdr>
        </w:div>
      </w:divsChild>
    </w:div>
    <w:div w:id="1026172223">
      <w:bodyDiv w:val="1"/>
      <w:marLeft w:val="0"/>
      <w:marRight w:val="0"/>
      <w:marTop w:val="0"/>
      <w:marBottom w:val="0"/>
      <w:divBdr>
        <w:top w:val="none" w:sz="0" w:space="0" w:color="auto"/>
        <w:left w:val="none" w:sz="0" w:space="0" w:color="auto"/>
        <w:bottom w:val="none" w:sz="0" w:space="0" w:color="auto"/>
        <w:right w:val="none" w:sz="0" w:space="0" w:color="auto"/>
      </w:divBdr>
      <w:divsChild>
        <w:div w:id="1470248442">
          <w:marLeft w:val="0"/>
          <w:marRight w:val="0"/>
          <w:marTop w:val="0"/>
          <w:marBottom w:val="0"/>
          <w:divBdr>
            <w:top w:val="none" w:sz="0" w:space="0" w:color="auto"/>
            <w:left w:val="none" w:sz="0" w:space="0" w:color="auto"/>
            <w:bottom w:val="none" w:sz="0" w:space="0" w:color="auto"/>
            <w:right w:val="none" w:sz="0" w:space="0" w:color="auto"/>
          </w:divBdr>
        </w:div>
      </w:divsChild>
    </w:div>
    <w:div w:id="1070614365">
      <w:bodyDiv w:val="1"/>
      <w:marLeft w:val="0"/>
      <w:marRight w:val="0"/>
      <w:marTop w:val="0"/>
      <w:marBottom w:val="0"/>
      <w:divBdr>
        <w:top w:val="none" w:sz="0" w:space="0" w:color="auto"/>
        <w:left w:val="none" w:sz="0" w:space="0" w:color="auto"/>
        <w:bottom w:val="none" w:sz="0" w:space="0" w:color="auto"/>
        <w:right w:val="none" w:sz="0" w:space="0" w:color="auto"/>
      </w:divBdr>
      <w:divsChild>
        <w:div w:id="418451165">
          <w:marLeft w:val="0"/>
          <w:marRight w:val="0"/>
          <w:marTop w:val="0"/>
          <w:marBottom w:val="0"/>
          <w:divBdr>
            <w:top w:val="none" w:sz="0" w:space="0" w:color="auto"/>
            <w:left w:val="none" w:sz="0" w:space="0" w:color="auto"/>
            <w:bottom w:val="none" w:sz="0" w:space="0" w:color="auto"/>
            <w:right w:val="none" w:sz="0" w:space="0" w:color="auto"/>
          </w:divBdr>
        </w:div>
      </w:divsChild>
    </w:div>
    <w:div w:id="1188451033">
      <w:bodyDiv w:val="1"/>
      <w:marLeft w:val="0"/>
      <w:marRight w:val="0"/>
      <w:marTop w:val="0"/>
      <w:marBottom w:val="0"/>
      <w:divBdr>
        <w:top w:val="none" w:sz="0" w:space="0" w:color="auto"/>
        <w:left w:val="none" w:sz="0" w:space="0" w:color="auto"/>
        <w:bottom w:val="none" w:sz="0" w:space="0" w:color="auto"/>
        <w:right w:val="none" w:sz="0" w:space="0" w:color="auto"/>
      </w:divBdr>
      <w:divsChild>
        <w:div w:id="795949929">
          <w:marLeft w:val="0"/>
          <w:marRight w:val="0"/>
          <w:marTop w:val="0"/>
          <w:marBottom w:val="0"/>
          <w:divBdr>
            <w:top w:val="none" w:sz="0" w:space="0" w:color="auto"/>
            <w:left w:val="none" w:sz="0" w:space="0" w:color="auto"/>
            <w:bottom w:val="none" w:sz="0" w:space="0" w:color="auto"/>
            <w:right w:val="none" w:sz="0" w:space="0" w:color="auto"/>
          </w:divBdr>
          <w:divsChild>
            <w:div w:id="1244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464">
      <w:bodyDiv w:val="1"/>
      <w:marLeft w:val="0"/>
      <w:marRight w:val="0"/>
      <w:marTop w:val="0"/>
      <w:marBottom w:val="0"/>
      <w:divBdr>
        <w:top w:val="none" w:sz="0" w:space="0" w:color="auto"/>
        <w:left w:val="none" w:sz="0" w:space="0" w:color="auto"/>
        <w:bottom w:val="none" w:sz="0" w:space="0" w:color="auto"/>
        <w:right w:val="none" w:sz="0" w:space="0" w:color="auto"/>
      </w:divBdr>
      <w:divsChild>
        <w:div w:id="1809200447">
          <w:marLeft w:val="0"/>
          <w:marRight w:val="0"/>
          <w:marTop w:val="0"/>
          <w:marBottom w:val="0"/>
          <w:divBdr>
            <w:top w:val="none" w:sz="0" w:space="0" w:color="auto"/>
            <w:left w:val="none" w:sz="0" w:space="0" w:color="auto"/>
            <w:bottom w:val="none" w:sz="0" w:space="0" w:color="auto"/>
            <w:right w:val="none" w:sz="0" w:space="0" w:color="auto"/>
          </w:divBdr>
        </w:div>
      </w:divsChild>
    </w:div>
    <w:div w:id="1317339715">
      <w:bodyDiv w:val="1"/>
      <w:marLeft w:val="0"/>
      <w:marRight w:val="0"/>
      <w:marTop w:val="0"/>
      <w:marBottom w:val="0"/>
      <w:divBdr>
        <w:top w:val="none" w:sz="0" w:space="0" w:color="auto"/>
        <w:left w:val="none" w:sz="0" w:space="0" w:color="auto"/>
        <w:bottom w:val="none" w:sz="0" w:space="0" w:color="auto"/>
        <w:right w:val="none" w:sz="0" w:space="0" w:color="auto"/>
      </w:divBdr>
      <w:divsChild>
        <w:div w:id="1432042295">
          <w:marLeft w:val="0"/>
          <w:marRight w:val="0"/>
          <w:marTop w:val="0"/>
          <w:marBottom w:val="0"/>
          <w:divBdr>
            <w:top w:val="none" w:sz="0" w:space="0" w:color="auto"/>
            <w:left w:val="none" w:sz="0" w:space="0" w:color="auto"/>
            <w:bottom w:val="none" w:sz="0" w:space="0" w:color="auto"/>
            <w:right w:val="none" w:sz="0" w:space="0" w:color="auto"/>
          </w:divBdr>
          <w:divsChild>
            <w:div w:id="15683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39667">
          <w:marLeft w:val="0"/>
          <w:marRight w:val="0"/>
          <w:marTop w:val="0"/>
          <w:marBottom w:val="0"/>
          <w:divBdr>
            <w:top w:val="none" w:sz="0" w:space="0" w:color="auto"/>
            <w:left w:val="none" w:sz="0" w:space="0" w:color="auto"/>
            <w:bottom w:val="none" w:sz="0" w:space="0" w:color="auto"/>
            <w:right w:val="none" w:sz="0" w:space="0" w:color="auto"/>
          </w:divBdr>
        </w:div>
      </w:divsChild>
    </w:div>
    <w:div w:id="1503928181">
      <w:bodyDiv w:val="1"/>
      <w:marLeft w:val="0"/>
      <w:marRight w:val="0"/>
      <w:marTop w:val="0"/>
      <w:marBottom w:val="0"/>
      <w:divBdr>
        <w:top w:val="none" w:sz="0" w:space="0" w:color="auto"/>
        <w:left w:val="none" w:sz="0" w:space="0" w:color="auto"/>
        <w:bottom w:val="none" w:sz="0" w:space="0" w:color="auto"/>
        <w:right w:val="none" w:sz="0" w:space="0" w:color="auto"/>
      </w:divBdr>
      <w:divsChild>
        <w:div w:id="2140569531">
          <w:marLeft w:val="0"/>
          <w:marRight w:val="0"/>
          <w:marTop w:val="0"/>
          <w:marBottom w:val="0"/>
          <w:divBdr>
            <w:top w:val="none" w:sz="0" w:space="0" w:color="auto"/>
            <w:left w:val="none" w:sz="0" w:space="0" w:color="auto"/>
            <w:bottom w:val="none" w:sz="0" w:space="0" w:color="auto"/>
            <w:right w:val="none" w:sz="0" w:space="0" w:color="auto"/>
          </w:divBdr>
        </w:div>
      </w:divsChild>
    </w:div>
    <w:div w:id="1623654764">
      <w:bodyDiv w:val="1"/>
      <w:marLeft w:val="0"/>
      <w:marRight w:val="0"/>
      <w:marTop w:val="0"/>
      <w:marBottom w:val="0"/>
      <w:divBdr>
        <w:top w:val="none" w:sz="0" w:space="0" w:color="auto"/>
        <w:left w:val="none" w:sz="0" w:space="0" w:color="auto"/>
        <w:bottom w:val="none" w:sz="0" w:space="0" w:color="auto"/>
        <w:right w:val="none" w:sz="0" w:space="0" w:color="auto"/>
      </w:divBdr>
      <w:divsChild>
        <w:div w:id="1451046381">
          <w:marLeft w:val="0"/>
          <w:marRight w:val="0"/>
          <w:marTop w:val="0"/>
          <w:marBottom w:val="0"/>
          <w:divBdr>
            <w:top w:val="none" w:sz="0" w:space="0" w:color="auto"/>
            <w:left w:val="none" w:sz="0" w:space="0" w:color="auto"/>
            <w:bottom w:val="none" w:sz="0" w:space="0" w:color="auto"/>
            <w:right w:val="none" w:sz="0" w:space="0" w:color="auto"/>
          </w:divBdr>
        </w:div>
      </w:divsChild>
    </w:div>
    <w:div w:id="1755591076">
      <w:bodyDiv w:val="1"/>
      <w:marLeft w:val="0"/>
      <w:marRight w:val="0"/>
      <w:marTop w:val="0"/>
      <w:marBottom w:val="0"/>
      <w:divBdr>
        <w:top w:val="none" w:sz="0" w:space="0" w:color="auto"/>
        <w:left w:val="none" w:sz="0" w:space="0" w:color="auto"/>
        <w:bottom w:val="none" w:sz="0" w:space="0" w:color="auto"/>
        <w:right w:val="none" w:sz="0" w:space="0" w:color="auto"/>
      </w:divBdr>
      <w:divsChild>
        <w:div w:id="1066755449">
          <w:marLeft w:val="0"/>
          <w:marRight w:val="0"/>
          <w:marTop w:val="0"/>
          <w:marBottom w:val="0"/>
          <w:divBdr>
            <w:top w:val="none" w:sz="0" w:space="0" w:color="auto"/>
            <w:left w:val="none" w:sz="0" w:space="0" w:color="auto"/>
            <w:bottom w:val="none" w:sz="0" w:space="0" w:color="auto"/>
            <w:right w:val="none" w:sz="0" w:space="0" w:color="auto"/>
          </w:divBdr>
          <w:divsChild>
            <w:div w:id="16180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753">
      <w:bodyDiv w:val="1"/>
      <w:marLeft w:val="0"/>
      <w:marRight w:val="0"/>
      <w:marTop w:val="0"/>
      <w:marBottom w:val="0"/>
      <w:divBdr>
        <w:top w:val="none" w:sz="0" w:space="0" w:color="auto"/>
        <w:left w:val="none" w:sz="0" w:space="0" w:color="auto"/>
        <w:bottom w:val="none" w:sz="0" w:space="0" w:color="auto"/>
        <w:right w:val="none" w:sz="0" w:space="0" w:color="auto"/>
      </w:divBdr>
    </w:div>
    <w:div w:id="1995602422">
      <w:bodyDiv w:val="1"/>
      <w:marLeft w:val="0"/>
      <w:marRight w:val="0"/>
      <w:marTop w:val="0"/>
      <w:marBottom w:val="0"/>
      <w:divBdr>
        <w:top w:val="none" w:sz="0" w:space="0" w:color="auto"/>
        <w:left w:val="none" w:sz="0" w:space="0" w:color="auto"/>
        <w:bottom w:val="none" w:sz="0" w:space="0" w:color="auto"/>
        <w:right w:val="none" w:sz="0" w:space="0" w:color="auto"/>
      </w:divBdr>
      <w:divsChild>
        <w:div w:id="856623211">
          <w:marLeft w:val="0"/>
          <w:marRight w:val="0"/>
          <w:marTop w:val="0"/>
          <w:marBottom w:val="0"/>
          <w:divBdr>
            <w:top w:val="none" w:sz="0" w:space="0" w:color="auto"/>
            <w:left w:val="none" w:sz="0" w:space="0" w:color="auto"/>
            <w:bottom w:val="none" w:sz="0" w:space="0" w:color="auto"/>
            <w:right w:val="none" w:sz="0" w:space="0" w:color="auto"/>
          </w:divBdr>
        </w:div>
      </w:divsChild>
    </w:div>
    <w:div w:id="2008828916">
      <w:bodyDiv w:val="1"/>
      <w:marLeft w:val="0"/>
      <w:marRight w:val="0"/>
      <w:marTop w:val="0"/>
      <w:marBottom w:val="0"/>
      <w:divBdr>
        <w:top w:val="none" w:sz="0" w:space="0" w:color="auto"/>
        <w:left w:val="none" w:sz="0" w:space="0" w:color="auto"/>
        <w:bottom w:val="none" w:sz="0" w:space="0" w:color="auto"/>
        <w:right w:val="none" w:sz="0" w:space="0" w:color="auto"/>
      </w:divBdr>
      <w:divsChild>
        <w:div w:id="1972788067">
          <w:marLeft w:val="0"/>
          <w:marRight w:val="0"/>
          <w:marTop w:val="0"/>
          <w:marBottom w:val="0"/>
          <w:divBdr>
            <w:top w:val="none" w:sz="0" w:space="0" w:color="auto"/>
            <w:left w:val="none" w:sz="0" w:space="0" w:color="auto"/>
            <w:bottom w:val="none" w:sz="0" w:space="0" w:color="auto"/>
            <w:right w:val="none" w:sz="0" w:space="0" w:color="auto"/>
          </w:divBdr>
          <w:divsChild>
            <w:div w:id="1173911570">
              <w:marLeft w:val="0"/>
              <w:marRight w:val="0"/>
              <w:marTop w:val="0"/>
              <w:marBottom w:val="0"/>
              <w:divBdr>
                <w:top w:val="none" w:sz="0" w:space="0" w:color="auto"/>
                <w:left w:val="none" w:sz="0" w:space="0" w:color="auto"/>
                <w:bottom w:val="none" w:sz="0" w:space="0" w:color="auto"/>
                <w:right w:val="none" w:sz="0" w:space="0" w:color="auto"/>
              </w:divBdr>
            </w:div>
            <w:div w:id="169639218">
              <w:marLeft w:val="0"/>
              <w:marRight w:val="0"/>
              <w:marTop w:val="0"/>
              <w:marBottom w:val="0"/>
              <w:divBdr>
                <w:top w:val="none" w:sz="0" w:space="0" w:color="auto"/>
                <w:left w:val="none" w:sz="0" w:space="0" w:color="auto"/>
                <w:bottom w:val="none" w:sz="0" w:space="0" w:color="auto"/>
                <w:right w:val="none" w:sz="0" w:space="0" w:color="auto"/>
              </w:divBdr>
              <w:divsChild>
                <w:div w:id="809130871">
                  <w:marLeft w:val="0"/>
                  <w:marRight w:val="0"/>
                  <w:marTop w:val="0"/>
                  <w:marBottom w:val="0"/>
                  <w:divBdr>
                    <w:top w:val="none" w:sz="0" w:space="0" w:color="auto"/>
                    <w:left w:val="none" w:sz="0" w:space="0" w:color="auto"/>
                    <w:bottom w:val="none" w:sz="0" w:space="0" w:color="auto"/>
                    <w:right w:val="none" w:sz="0" w:space="0" w:color="auto"/>
                  </w:divBdr>
                  <w:divsChild>
                    <w:div w:id="4737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2483">
              <w:marLeft w:val="0"/>
              <w:marRight w:val="0"/>
              <w:marTop w:val="0"/>
              <w:marBottom w:val="0"/>
              <w:divBdr>
                <w:top w:val="none" w:sz="0" w:space="0" w:color="auto"/>
                <w:left w:val="none" w:sz="0" w:space="0" w:color="auto"/>
                <w:bottom w:val="none" w:sz="0" w:space="0" w:color="auto"/>
                <w:right w:val="none" w:sz="0" w:space="0" w:color="auto"/>
              </w:divBdr>
            </w:div>
            <w:div w:id="880291299">
              <w:marLeft w:val="0"/>
              <w:marRight w:val="0"/>
              <w:marTop w:val="0"/>
              <w:marBottom w:val="0"/>
              <w:divBdr>
                <w:top w:val="none" w:sz="0" w:space="0" w:color="auto"/>
                <w:left w:val="none" w:sz="0" w:space="0" w:color="auto"/>
                <w:bottom w:val="none" w:sz="0" w:space="0" w:color="auto"/>
                <w:right w:val="none" w:sz="0" w:space="0" w:color="auto"/>
              </w:divBdr>
              <w:divsChild>
                <w:div w:id="1133720447">
                  <w:marLeft w:val="0"/>
                  <w:marRight w:val="0"/>
                  <w:marTop w:val="0"/>
                  <w:marBottom w:val="0"/>
                  <w:divBdr>
                    <w:top w:val="none" w:sz="0" w:space="0" w:color="auto"/>
                    <w:left w:val="none" w:sz="0" w:space="0" w:color="auto"/>
                    <w:bottom w:val="none" w:sz="0" w:space="0" w:color="auto"/>
                    <w:right w:val="none" w:sz="0" w:space="0" w:color="auto"/>
                  </w:divBdr>
                  <w:divsChild>
                    <w:div w:id="10248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4191">
              <w:marLeft w:val="0"/>
              <w:marRight w:val="0"/>
              <w:marTop w:val="0"/>
              <w:marBottom w:val="0"/>
              <w:divBdr>
                <w:top w:val="none" w:sz="0" w:space="0" w:color="auto"/>
                <w:left w:val="none" w:sz="0" w:space="0" w:color="auto"/>
                <w:bottom w:val="none" w:sz="0" w:space="0" w:color="auto"/>
                <w:right w:val="none" w:sz="0" w:space="0" w:color="auto"/>
              </w:divBdr>
            </w:div>
            <w:div w:id="1157040077">
              <w:marLeft w:val="0"/>
              <w:marRight w:val="0"/>
              <w:marTop w:val="0"/>
              <w:marBottom w:val="0"/>
              <w:divBdr>
                <w:top w:val="none" w:sz="0" w:space="0" w:color="auto"/>
                <w:left w:val="none" w:sz="0" w:space="0" w:color="auto"/>
                <w:bottom w:val="none" w:sz="0" w:space="0" w:color="auto"/>
                <w:right w:val="none" w:sz="0" w:space="0" w:color="auto"/>
              </w:divBdr>
            </w:div>
            <w:div w:id="1610233917">
              <w:marLeft w:val="0"/>
              <w:marRight w:val="0"/>
              <w:marTop w:val="0"/>
              <w:marBottom w:val="0"/>
              <w:divBdr>
                <w:top w:val="none" w:sz="0" w:space="0" w:color="auto"/>
                <w:left w:val="none" w:sz="0" w:space="0" w:color="auto"/>
                <w:bottom w:val="none" w:sz="0" w:space="0" w:color="auto"/>
                <w:right w:val="none" w:sz="0" w:space="0" w:color="auto"/>
              </w:divBdr>
              <w:divsChild>
                <w:div w:id="1732849917">
                  <w:marLeft w:val="0"/>
                  <w:marRight w:val="0"/>
                  <w:marTop w:val="0"/>
                  <w:marBottom w:val="0"/>
                  <w:divBdr>
                    <w:top w:val="none" w:sz="0" w:space="0" w:color="auto"/>
                    <w:left w:val="none" w:sz="0" w:space="0" w:color="auto"/>
                    <w:bottom w:val="none" w:sz="0" w:space="0" w:color="auto"/>
                    <w:right w:val="none" w:sz="0" w:space="0" w:color="auto"/>
                  </w:divBdr>
                  <w:divsChild>
                    <w:div w:id="1082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1719">
              <w:marLeft w:val="0"/>
              <w:marRight w:val="0"/>
              <w:marTop w:val="0"/>
              <w:marBottom w:val="0"/>
              <w:divBdr>
                <w:top w:val="none" w:sz="0" w:space="0" w:color="auto"/>
                <w:left w:val="none" w:sz="0" w:space="0" w:color="auto"/>
                <w:bottom w:val="none" w:sz="0" w:space="0" w:color="auto"/>
                <w:right w:val="none" w:sz="0" w:space="0" w:color="auto"/>
              </w:divBdr>
            </w:div>
            <w:div w:id="499780405">
              <w:marLeft w:val="0"/>
              <w:marRight w:val="0"/>
              <w:marTop w:val="0"/>
              <w:marBottom w:val="0"/>
              <w:divBdr>
                <w:top w:val="none" w:sz="0" w:space="0" w:color="auto"/>
                <w:left w:val="none" w:sz="0" w:space="0" w:color="auto"/>
                <w:bottom w:val="none" w:sz="0" w:space="0" w:color="auto"/>
                <w:right w:val="none" w:sz="0" w:space="0" w:color="auto"/>
              </w:divBdr>
              <w:divsChild>
                <w:div w:id="1866362121">
                  <w:marLeft w:val="0"/>
                  <w:marRight w:val="0"/>
                  <w:marTop w:val="0"/>
                  <w:marBottom w:val="0"/>
                  <w:divBdr>
                    <w:top w:val="none" w:sz="0" w:space="0" w:color="auto"/>
                    <w:left w:val="none" w:sz="0" w:space="0" w:color="auto"/>
                    <w:bottom w:val="none" w:sz="0" w:space="0" w:color="auto"/>
                    <w:right w:val="none" w:sz="0" w:space="0" w:color="auto"/>
                  </w:divBdr>
                  <w:divsChild>
                    <w:div w:id="13933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8251">
              <w:marLeft w:val="0"/>
              <w:marRight w:val="0"/>
              <w:marTop w:val="0"/>
              <w:marBottom w:val="0"/>
              <w:divBdr>
                <w:top w:val="none" w:sz="0" w:space="0" w:color="auto"/>
                <w:left w:val="none" w:sz="0" w:space="0" w:color="auto"/>
                <w:bottom w:val="none" w:sz="0" w:space="0" w:color="auto"/>
                <w:right w:val="none" w:sz="0" w:space="0" w:color="auto"/>
              </w:divBdr>
            </w:div>
            <w:div w:id="1585920554">
              <w:marLeft w:val="0"/>
              <w:marRight w:val="0"/>
              <w:marTop w:val="0"/>
              <w:marBottom w:val="0"/>
              <w:divBdr>
                <w:top w:val="none" w:sz="0" w:space="0" w:color="auto"/>
                <w:left w:val="none" w:sz="0" w:space="0" w:color="auto"/>
                <w:bottom w:val="none" w:sz="0" w:space="0" w:color="auto"/>
                <w:right w:val="none" w:sz="0" w:space="0" w:color="auto"/>
              </w:divBdr>
              <w:divsChild>
                <w:div w:id="1110196604">
                  <w:marLeft w:val="0"/>
                  <w:marRight w:val="0"/>
                  <w:marTop w:val="0"/>
                  <w:marBottom w:val="0"/>
                  <w:divBdr>
                    <w:top w:val="none" w:sz="0" w:space="0" w:color="auto"/>
                    <w:left w:val="none" w:sz="0" w:space="0" w:color="auto"/>
                    <w:bottom w:val="none" w:sz="0" w:space="0" w:color="auto"/>
                    <w:right w:val="none" w:sz="0" w:space="0" w:color="auto"/>
                  </w:divBdr>
                  <w:divsChild>
                    <w:div w:id="5415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2934">
      <w:bodyDiv w:val="1"/>
      <w:marLeft w:val="0"/>
      <w:marRight w:val="0"/>
      <w:marTop w:val="0"/>
      <w:marBottom w:val="0"/>
      <w:divBdr>
        <w:top w:val="none" w:sz="0" w:space="0" w:color="auto"/>
        <w:left w:val="none" w:sz="0" w:space="0" w:color="auto"/>
        <w:bottom w:val="none" w:sz="0" w:space="0" w:color="auto"/>
        <w:right w:val="none" w:sz="0" w:space="0" w:color="auto"/>
      </w:divBdr>
      <w:divsChild>
        <w:div w:id="620845813">
          <w:marLeft w:val="0"/>
          <w:marRight w:val="0"/>
          <w:marTop w:val="0"/>
          <w:marBottom w:val="0"/>
          <w:divBdr>
            <w:top w:val="none" w:sz="0" w:space="0" w:color="auto"/>
            <w:left w:val="none" w:sz="0" w:space="0" w:color="auto"/>
            <w:bottom w:val="none" w:sz="0" w:space="0" w:color="auto"/>
            <w:right w:val="none" w:sz="0" w:space="0" w:color="auto"/>
          </w:divBdr>
          <w:divsChild>
            <w:div w:id="304744236">
              <w:marLeft w:val="0"/>
              <w:marRight w:val="0"/>
              <w:marTop w:val="0"/>
              <w:marBottom w:val="0"/>
              <w:divBdr>
                <w:top w:val="none" w:sz="0" w:space="0" w:color="auto"/>
                <w:left w:val="none" w:sz="0" w:space="0" w:color="auto"/>
                <w:bottom w:val="none" w:sz="0" w:space="0" w:color="auto"/>
                <w:right w:val="none" w:sz="0" w:space="0" w:color="auto"/>
              </w:divBdr>
            </w:div>
            <w:div w:id="2028480265">
              <w:marLeft w:val="0"/>
              <w:marRight w:val="0"/>
              <w:marTop w:val="0"/>
              <w:marBottom w:val="0"/>
              <w:divBdr>
                <w:top w:val="none" w:sz="0" w:space="0" w:color="auto"/>
                <w:left w:val="none" w:sz="0" w:space="0" w:color="auto"/>
                <w:bottom w:val="none" w:sz="0" w:space="0" w:color="auto"/>
                <w:right w:val="none" w:sz="0" w:space="0" w:color="auto"/>
              </w:divBdr>
              <w:divsChild>
                <w:div w:id="168329165">
                  <w:marLeft w:val="0"/>
                  <w:marRight w:val="0"/>
                  <w:marTop w:val="0"/>
                  <w:marBottom w:val="0"/>
                  <w:divBdr>
                    <w:top w:val="none" w:sz="0" w:space="0" w:color="auto"/>
                    <w:left w:val="none" w:sz="0" w:space="0" w:color="auto"/>
                    <w:bottom w:val="none" w:sz="0" w:space="0" w:color="auto"/>
                    <w:right w:val="none" w:sz="0" w:space="0" w:color="auto"/>
                  </w:divBdr>
                  <w:divsChild>
                    <w:div w:id="20536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4215">
              <w:marLeft w:val="0"/>
              <w:marRight w:val="0"/>
              <w:marTop w:val="0"/>
              <w:marBottom w:val="0"/>
              <w:divBdr>
                <w:top w:val="none" w:sz="0" w:space="0" w:color="auto"/>
                <w:left w:val="none" w:sz="0" w:space="0" w:color="auto"/>
                <w:bottom w:val="none" w:sz="0" w:space="0" w:color="auto"/>
                <w:right w:val="none" w:sz="0" w:space="0" w:color="auto"/>
              </w:divBdr>
            </w:div>
            <w:div w:id="1786384437">
              <w:marLeft w:val="0"/>
              <w:marRight w:val="0"/>
              <w:marTop w:val="0"/>
              <w:marBottom w:val="0"/>
              <w:divBdr>
                <w:top w:val="none" w:sz="0" w:space="0" w:color="auto"/>
                <w:left w:val="none" w:sz="0" w:space="0" w:color="auto"/>
                <w:bottom w:val="none" w:sz="0" w:space="0" w:color="auto"/>
                <w:right w:val="none" w:sz="0" w:space="0" w:color="auto"/>
              </w:divBdr>
              <w:divsChild>
                <w:div w:id="2055035052">
                  <w:marLeft w:val="0"/>
                  <w:marRight w:val="0"/>
                  <w:marTop w:val="0"/>
                  <w:marBottom w:val="0"/>
                  <w:divBdr>
                    <w:top w:val="none" w:sz="0" w:space="0" w:color="auto"/>
                    <w:left w:val="none" w:sz="0" w:space="0" w:color="auto"/>
                    <w:bottom w:val="none" w:sz="0" w:space="0" w:color="auto"/>
                    <w:right w:val="none" w:sz="0" w:space="0" w:color="auto"/>
                  </w:divBdr>
                  <w:divsChild>
                    <w:div w:id="12379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0467">
              <w:marLeft w:val="0"/>
              <w:marRight w:val="0"/>
              <w:marTop w:val="0"/>
              <w:marBottom w:val="0"/>
              <w:divBdr>
                <w:top w:val="none" w:sz="0" w:space="0" w:color="auto"/>
                <w:left w:val="none" w:sz="0" w:space="0" w:color="auto"/>
                <w:bottom w:val="none" w:sz="0" w:space="0" w:color="auto"/>
                <w:right w:val="none" w:sz="0" w:space="0" w:color="auto"/>
              </w:divBdr>
            </w:div>
            <w:div w:id="496000171">
              <w:marLeft w:val="0"/>
              <w:marRight w:val="0"/>
              <w:marTop w:val="0"/>
              <w:marBottom w:val="0"/>
              <w:divBdr>
                <w:top w:val="none" w:sz="0" w:space="0" w:color="auto"/>
                <w:left w:val="none" w:sz="0" w:space="0" w:color="auto"/>
                <w:bottom w:val="none" w:sz="0" w:space="0" w:color="auto"/>
                <w:right w:val="none" w:sz="0" w:space="0" w:color="auto"/>
              </w:divBdr>
            </w:div>
            <w:div w:id="1842307077">
              <w:marLeft w:val="0"/>
              <w:marRight w:val="0"/>
              <w:marTop w:val="0"/>
              <w:marBottom w:val="0"/>
              <w:divBdr>
                <w:top w:val="none" w:sz="0" w:space="0" w:color="auto"/>
                <w:left w:val="none" w:sz="0" w:space="0" w:color="auto"/>
                <w:bottom w:val="none" w:sz="0" w:space="0" w:color="auto"/>
                <w:right w:val="none" w:sz="0" w:space="0" w:color="auto"/>
              </w:divBdr>
              <w:divsChild>
                <w:div w:id="1712523">
                  <w:marLeft w:val="0"/>
                  <w:marRight w:val="0"/>
                  <w:marTop w:val="0"/>
                  <w:marBottom w:val="0"/>
                  <w:divBdr>
                    <w:top w:val="none" w:sz="0" w:space="0" w:color="auto"/>
                    <w:left w:val="none" w:sz="0" w:space="0" w:color="auto"/>
                    <w:bottom w:val="none" w:sz="0" w:space="0" w:color="auto"/>
                    <w:right w:val="none" w:sz="0" w:space="0" w:color="auto"/>
                  </w:divBdr>
                  <w:divsChild>
                    <w:div w:id="19630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333">
              <w:marLeft w:val="0"/>
              <w:marRight w:val="0"/>
              <w:marTop w:val="0"/>
              <w:marBottom w:val="0"/>
              <w:divBdr>
                <w:top w:val="none" w:sz="0" w:space="0" w:color="auto"/>
                <w:left w:val="none" w:sz="0" w:space="0" w:color="auto"/>
                <w:bottom w:val="none" w:sz="0" w:space="0" w:color="auto"/>
                <w:right w:val="none" w:sz="0" w:space="0" w:color="auto"/>
              </w:divBdr>
            </w:div>
            <w:div w:id="1788352802">
              <w:marLeft w:val="0"/>
              <w:marRight w:val="0"/>
              <w:marTop w:val="0"/>
              <w:marBottom w:val="0"/>
              <w:divBdr>
                <w:top w:val="none" w:sz="0" w:space="0" w:color="auto"/>
                <w:left w:val="none" w:sz="0" w:space="0" w:color="auto"/>
                <w:bottom w:val="none" w:sz="0" w:space="0" w:color="auto"/>
                <w:right w:val="none" w:sz="0" w:space="0" w:color="auto"/>
              </w:divBdr>
              <w:divsChild>
                <w:div w:id="735124047">
                  <w:marLeft w:val="0"/>
                  <w:marRight w:val="0"/>
                  <w:marTop w:val="0"/>
                  <w:marBottom w:val="0"/>
                  <w:divBdr>
                    <w:top w:val="none" w:sz="0" w:space="0" w:color="auto"/>
                    <w:left w:val="none" w:sz="0" w:space="0" w:color="auto"/>
                    <w:bottom w:val="none" w:sz="0" w:space="0" w:color="auto"/>
                    <w:right w:val="none" w:sz="0" w:space="0" w:color="auto"/>
                  </w:divBdr>
                  <w:divsChild>
                    <w:div w:id="19046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7170">
              <w:marLeft w:val="0"/>
              <w:marRight w:val="0"/>
              <w:marTop w:val="0"/>
              <w:marBottom w:val="0"/>
              <w:divBdr>
                <w:top w:val="none" w:sz="0" w:space="0" w:color="auto"/>
                <w:left w:val="none" w:sz="0" w:space="0" w:color="auto"/>
                <w:bottom w:val="none" w:sz="0" w:space="0" w:color="auto"/>
                <w:right w:val="none" w:sz="0" w:space="0" w:color="auto"/>
              </w:divBdr>
            </w:div>
            <w:div w:id="295838260">
              <w:marLeft w:val="0"/>
              <w:marRight w:val="0"/>
              <w:marTop w:val="0"/>
              <w:marBottom w:val="0"/>
              <w:divBdr>
                <w:top w:val="none" w:sz="0" w:space="0" w:color="auto"/>
                <w:left w:val="none" w:sz="0" w:space="0" w:color="auto"/>
                <w:bottom w:val="none" w:sz="0" w:space="0" w:color="auto"/>
                <w:right w:val="none" w:sz="0" w:space="0" w:color="auto"/>
              </w:divBdr>
              <w:divsChild>
                <w:div w:id="2006392171">
                  <w:marLeft w:val="0"/>
                  <w:marRight w:val="0"/>
                  <w:marTop w:val="0"/>
                  <w:marBottom w:val="0"/>
                  <w:divBdr>
                    <w:top w:val="none" w:sz="0" w:space="0" w:color="auto"/>
                    <w:left w:val="none" w:sz="0" w:space="0" w:color="auto"/>
                    <w:bottom w:val="none" w:sz="0" w:space="0" w:color="auto"/>
                    <w:right w:val="none" w:sz="0" w:space="0" w:color="auto"/>
                  </w:divBdr>
                  <w:divsChild>
                    <w:div w:id="14483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2288">
      <w:bodyDiv w:val="1"/>
      <w:marLeft w:val="0"/>
      <w:marRight w:val="0"/>
      <w:marTop w:val="0"/>
      <w:marBottom w:val="0"/>
      <w:divBdr>
        <w:top w:val="none" w:sz="0" w:space="0" w:color="auto"/>
        <w:left w:val="none" w:sz="0" w:space="0" w:color="auto"/>
        <w:bottom w:val="none" w:sz="0" w:space="0" w:color="auto"/>
        <w:right w:val="none" w:sz="0" w:space="0" w:color="auto"/>
      </w:divBdr>
      <w:divsChild>
        <w:div w:id="1047756548">
          <w:marLeft w:val="0"/>
          <w:marRight w:val="0"/>
          <w:marTop w:val="0"/>
          <w:marBottom w:val="0"/>
          <w:divBdr>
            <w:top w:val="none" w:sz="0" w:space="0" w:color="auto"/>
            <w:left w:val="none" w:sz="0" w:space="0" w:color="auto"/>
            <w:bottom w:val="none" w:sz="0" w:space="0" w:color="auto"/>
            <w:right w:val="none" w:sz="0" w:space="0" w:color="auto"/>
          </w:divBdr>
          <w:divsChild>
            <w:div w:id="1516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6042">
      <w:bodyDiv w:val="1"/>
      <w:marLeft w:val="0"/>
      <w:marRight w:val="0"/>
      <w:marTop w:val="0"/>
      <w:marBottom w:val="0"/>
      <w:divBdr>
        <w:top w:val="none" w:sz="0" w:space="0" w:color="auto"/>
        <w:left w:val="none" w:sz="0" w:space="0" w:color="auto"/>
        <w:bottom w:val="none" w:sz="0" w:space="0" w:color="auto"/>
        <w:right w:val="none" w:sz="0" w:space="0" w:color="auto"/>
      </w:divBdr>
      <w:divsChild>
        <w:div w:id="1401168655">
          <w:marLeft w:val="0"/>
          <w:marRight w:val="0"/>
          <w:marTop w:val="0"/>
          <w:marBottom w:val="0"/>
          <w:divBdr>
            <w:top w:val="none" w:sz="0" w:space="0" w:color="auto"/>
            <w:left w:val="none" w:sz="0" w:space="0" w:color="auto"/>
            <w:bottom w:val="none" w:sz="0" w:space="0" w:color="auto"/>
            <w:right w:val="none" w:sz="0" w:space="0" w:color="auto"/>
          </w:divBdr>
          <w:divsChild>
            <w:div w:id="18858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F344-A974-4156-8493-691BACB4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4957</Words>
  <Characters>28258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специалист 2-го разряда</dc:creator>
  <cp:keywords/>
  <dc:description/>
  <cp:lastModifiedBy>Лопатко Е.А.</cp:lastModifiedBy>
  <cp:revision>2</cp:revision>
  <cp:lastPrinted>2019-02-26T09:28:00Z</cp:lastPrinted>
  <dcterms:created xsi:type="dcterms:W3CDTF">2019-10-11T04:39:00Z</dcterms:created>
  <dcterms:modified xsi:type="dcterms:W3CDTF">2019-10-11T04:39:00Z</dcterms:modified>
</cp:coreProperties>
</file>