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МУНИЦИПАЛЬНЫЙ КОМИТЕТ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ПРОХОРСКОГО СЕЛЬСКОГО ПОСЕЛЕНИЯ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СПАССКОГО МУНИЦИПАЛЬНОГО РАЙОНА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45C7">
        <w:rPr>
          <w:rFonts w:eastAsiaTheme="minorHAnsi"/>
          <w:b/>
          <w:sz w:val="26"/>
          <w:szCs w:val="26"/>
          <w:lang w:eastAsia="en-US"/>
        </w:rPr>
        <w:t>ПРИМОРСКОГО КРАЯ</w:t>
      </w:r>
    </w:p>
    <w:p w:rsidR="00B545C7" w:rsidRPr="00B545C7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D1218" w:rsidRDefault="00B545C7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РЕШЕНИЕ № </w:t>
      </w:r>
      <w:r w:rsidR="00ED1218">
        <w:rPr>
          <w:rFonts w:eastAsiaTheme="minorHAnsi"/>
          <w:b/>
          <w:sz w:val="26"/>
          <w:szCs w:val="26"/>
          <w:lang w:eastAsia="en-US"/>
        </w:rPr>
        <w:t>10</w:t>
      </w:r>
      <w:bookmarkStart w:id="0" w:name="_GoBack"/>
      <w:bookmarkEnd w:id="0"/>
      <w:r w:rsidR="00ED1218">
        <w:rPr>
          <w:rFonts w:eastAsiaTheme="minorHAnsi"/>
          <w:b/>
          <w:sz w:val="26"/>
          <w:szCs w:val="26"/>
          <w:lang w:eastAsia="en-US"/>
        </w:rPr>
        <w:t>0</w:t>
      </w:r>
    </w:p>
    <w:p w:rsidR="00B545C7" w:rsidRPr="00B545C7" w:rsidRDefault="00AF438F" w:rsidP="00B545C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 мая</w:t>
      </w:r>
      <w:r w:rsidR="00B545C7">
        <w:rPr>
          <w:rFonts w:eastAsiaTheme="minorHAnsi"/>
          <w:sz w:val="26"/>
          <w:szCs w:val="26"/>
          <w:lang w:eastAsia="en-US"/>
        </w:rPr>
        <w:t xml:space="preserve"> 201</w:t>
      </w:r>
      <w:r>
        <w:rPr>
          <w:rFonts w:eastAsiaTheme="minorHAnsi"/>
          <w:sz w:val="26"/>
          <w:szCs w:val="26"/>
          <w:lang w:eastAsia="en-US"/>
        </w:rPr>
        <w:t>7</w:t>
      </w:r>
      <w:r w:rsidR="00B545C7" w:rsidRPr="00B545C7">
        <w:rPr>
          <w:rFonts w:eastAsiaTheme="minorHAnsi"/>
          <w:sz w:val="26"/>
          <w:szCs w:val="26"/>
          <w:lang w:eastAsia="en-US"/>
        </w:rPr>
        <w:t xml:space="preserve"> года                                                                                      с. Прохоры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B545C7" w:rsidRPr="00B545C7" w:rsidTr="002D788A">
        <w:trPr>
          <w:trHeight w:val="703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5C7" w:rsidRPr="00B545C7" w:rsidRDefault="00B545C7" w:rsidP="00AF438F">
            <w:pPr>
              <w:spacing w:after="160" w:line="25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отчете главы Прохорского сельского поселения Спасского муниципального района   о деятельности в </w:t>
            </w:r>
            <w:r w:rsidRPr="00B545C7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квартале 201</w:t>
            </w:r>
            <w:r w:rsidR="00AF438F"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 w:rsidRPr="00B545C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B545C7" w:rsidRPr="00B545C7" w:rsidRDefault="00B545C7" w:rsidP="00B545C7">
      <w:pPr>
        <w:spacing w:after="160" w:line="259" w:lineRule="auto"/>
        <w:rPr>
          <w:rFonts w:eastAsiaTheme="minorHAnsi"/>
          <w:sz w:val="26"/>
          <w:szCs w:val="26"/>
          <w:highlight w:val="yellow"/>
          <w:lang w:eastAsia="en-US"/>
        </w:rPr>
      </w:pPr>
    </w:p>
    <w:p w:rsidR="00B545C7" w:rsidRPr="00B545C7" w:rsidRDefault="00B545C7" w:rsidP="00B545C7">
      <w:pPr>
        <w:spacing w:after="160"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Заслушав отчет главы Прохорского сельского поселения Спасского муниципального района о деятельности в </w:t>
      </w:r>
      <w:r w:rsidR="00AF438F">
        <w:rPr>
          <w:rFonts w:eastAsiaTheme="minorHAnsi"/>
          <w:sz w:val="26"/>
          <w:szCs w:val="26"/>
          <w:lang w:val="en-US" w:eastAsia="en-US"/>
        </w:rPr>
        <w:t>I</w:t>
      </w:r>
      <w:r w:rsidR="00AF438F" w:rsidRPr="00AF438F">
        <w:rPr>
          <w:rFonts w:eastAsiaTheme="minorHAnsi"/>
          <w:sz w:val="26"/>
          <w:szCs w:val="26"/>
          <w:lang w:eastAsia="en-US"/>
        </w:rPr>
        <w:t xml:space="preserve"> </w:t>
      </w:r>
      <w:r w:rsidR="00AF438F">
        <w:rPr>
          <w:rFonts w:eastAsiaTheme="minorHAnsi"/>
          <w:sz w:val="26"/>
          <w:szCs w:val="26"/>
          <w:lang w:eastAsia="en-US"/>
        </w:rPr>
        <w:t xml:space="preserve">квартале </w:t>
      </w:r>
      <w:r w:rsidRPr="00B545C7">
        <w:rPr>
          <w:rFonts w:eastAsiaTheme="minorHAnsi"/>
          <w:sz w:val="26"/>
          <w:szCs w:val="26"/>
          <w:lang w:eastAsia="en-US"/>
        </w:rPr>
        <w:t>201</w:t>
      </w:r>
      <w:r w:rsidR="00AF438F">
        <w:rPr>
          <w:rFonts w:eastAsiaTheme="minorHAnsi"/>
          <w:sz w:val="26"/>
          <w:szCs w:val="26"/>
          <w:lang w:eastAsia="en-US"/>
        </w:rPr>
        <w:t>7</w:t>
      </w:r>
      <w:r w:rsidRPr="00B545C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год</w:t>
      </w:r>
      <w:r w:rsidR="00AF438F">
        <w:rPr>
          <w:rFonts w:eastAsiaTheme="minorHAnsi"/>
          <w:sz w:val="26"/>
          <w:szCs w:val="26"/>
          <w:lang w:eastAsia="en-US"/>
        </w:rPr>
        <w:t>а</w:t>
      </w:r>
      <w:r w:rsidRPr="00B545C7">
        <w:rPr>
          <w:rFonts w:eastAsiaTheme="minorHAnsi"/>
          <w:sz w:val="26"/>
          <w:szCs w:val="26"/>
          <w:lang w:eastAsia="en-US"/>
        </w:rPr>
        <w:t xml:space="preserve">  в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соответствии с </w:t>
      </w:r>
      <w:hyperlink r:id="rId5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Федеральным законом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от 06.10.2003 N 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Уставом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Прохорского сельского поселения Спасского муниципального района, муниципальный комитет Прохорского сельского поселения </w:t>
      </w:r>
    </w:p>
    <w:p w:rsidR="00B545C7" w:rsidRPr="00B545C7" w:rsidRDefault="00B545C7" w:rsidP="00B545C7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>РЕШИЛ:</w:t>
      </w:r>
    </w:p>
    <w:p w:rsidR="00B545C7" w:rsidRPr="00B545C7" w:rsidRDefault="00B545C7" w:rsidP="00B545C7">
      <w:pPr>
        <w:spacing w:after="160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1"/>
      <w:r w:rsidRPr="00B545C7">
        <w:rPr>
          <w:rFonts w:eastAsiaTheme="minorHAnsi"/>
          <w:sz w:val="26"/>
          <w:szCs w:val="26"/>
          <w:lang w:eastAsia="en-US"/>
        </w:rPr>
        <w:t>1. </w:t>
      </w:r>
      <w:hyperlink r:id="rId7" w:anchor="sub_1000" w:history="1">
        <w:r w:rsidRPr="00B545C7">
          <w:rPr>
            <w:rFonts w:eastAsiaTheme="minorHAnsi"/>
            <w:color w:val="0000FF"/>
            <w:sz w:val="26"/>
            <w:szCs w:val="26"/>
            <w:u w:val="single"/>
            <w:lang w:eastAsia="en-US"/>
          </w:rPr>
          <w:t>Отчет</w:t>
        </w:r>
      </w:hyperlink>
      <w:r w:rsidRPr="00B545C7">
        <w:rPr>
          <w:rFonts w:eastAsiaTheme="minorHAnsi"/>
          <w:sz w:val="26"/>
          <w:szCs w:val="26"/>
          <w:lang w:eastAsia="en-US"/>
        </w:rPr>
        <w:t xml:space="preserve"> главы Прохорского сельского поселения Спасского муниципального района о результатах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деятельности  в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</w:t>
      </w:r>
      <w:r w:rsidRPr="00B545C7">
        <w:rPr>
          <w:rFonts w:eastAsiaTheme="minorHAnsi"/>
          <w:sz w:val="26"/>
          <w:szCs w:val="26"/>
          <w:lang w:val="en-US" w:eastAsia="en-US"/>
        </w:rPr>
        <w:t>I</w:t>
      </w:r>
      <w:r>
        <w:rPr>
          <w:rFonts w:eastAsiaTheme="minorHAnsi"/>
          <w:sz w:val="26"/>
          <w:szCs w:val="26"/>
          <w:lang w:eastAsia="en-US"/>
        </w:rPr>
        <w:t xml:space="preserve"> квартале 201</w:t>
      </w:r>
      <w:r w:rsidR="00AF438F">
        <w:rPr>
          <w:rFonts w:eastAsiaTheme="minorHAnsi"/>
          <w:sz w:val="26"/>
          <w:szCs w:val="26"/>
          <w:lang w:eastAsia="en-US"/>
        </w:rPr>
        <w:t>7</w:t>
      </w:r>
      <w:r w:rsidRPr="00B545C7">
        <w:rPr>
          <w:rFonts w:eastAsiaTheme="minorHAnsi"/>
          <w:sz w:val="26"/>
          <w:szCs w:val="26"/>
          <w:lang w:eastAsia="en-US"/>
        </w:rPr>
        <w:t xml:space="preserve"> года принять к сведению (прилагается).</w:t>
      </w:r>
    </w:p>
    <w:p w:rsidR="00B545C7" w:rsidRPr="00B545C7" w:rsidRDefault="00B557B2" w:rsidP="00B545C7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eastAsiaTheme="minorHAnsi"/>
          <w:sz w:val="26"/>
          <w:szCs w:val="26"/>
        </w:rPr>
      </w:pPr>
      <w:bookmarkStart w:id="2" w:name="sub_2"/>
      <w:bookmarkEnd w:id="1"/>
      <w:r>
        <w:rPr>
          <w:rFonts w:eastAsiaTheme="minorHAnsi"/>
          <w:sz w:val="26"/>
          <w:szCs w:val="26"/>
          <w:lang w:eastAsia="en-US"/>
        </w:rPr>
        <w:t>2</w:t>
      </w:r>
      <w:r w:rsidR="00B545C7" w:rsidRPr="00B545C7">
        <w:rPr>
          <w:rFonts w:eastAsiaTheme="minorHAnsi"/>
          <w:sz w:val="26"/>
          <w:szCs w:val="26"/>
          <w:lang w:eastAsia="en-US"/>
        </w:rPr>
        <w:t>. Настоящее решение вступает в силу с момента его подписания                     и подлежит официальному опубликованию (обнародованию) в газете «Родное село».</w:t>
      </w:r>
      <w:bookmarkEnd w:id="2"/>
    </w:p>
    <w:p w:rsidR="00B545C7" w:rsidRPr="00B545C7" w:rsidRDefault="00B545C7" w:rsidP="00B545C7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6"/>
          <w:szCs w:val="26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Глава    Прохорского   сельского                                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Председатель  муниципального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</w:p>
    <w:p w:rsidR="00B545C7" w:rsidRP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поселения                                                                       комитета    Прохорского                                                     </w:t>
      </w:r>
    </w:p>
    <w:p w:rsidR="00B545C7" w:rsidRP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</w:t>
      </w:r>
      <w:proofErr w:type="gramStart"/>
      <w:r w:rsidRPr="00B545C7">
        <w:rPr>
          <w:rFonts w:eastAsiaTheme="minorHAnsi"/>
          <w:sz w:val="26"/>
          <w:szCs w:val="26"/>
          <w:lang w:eastAsia="en-US"/>
        </w:rPr>
        <w:t>сельского  поселения</w:t>
      </w:r>
      <w:proofErr w:type="gramEnd"/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</w:p>
    <w:p w:rsidR="00B545C7" w:rsidRDefault="00B545C7" w:rsidP="00B545C7">
      <w:pPr>
        <w:spacing w:after="160"/>
        <w:rPr>
          <w:rFonts w:eastAsiaTheme="minorHAnsi"/>
          <w:sz w:val="26"/>
          <w:szCs w:val="26"/>
          <w:lang w:eastAsia="en-US"/>
        </w:rPr>
      </w:pPr>
      <w:r w:rsidRPr="00B545C7">
        <w:rPr>
          <w:rFonts w:eastAsiaTheme="minorHAnsi"/>
          <w:sz w:val="26"/>
          <w:szCs w:val="26"/>
          <w:lang w:eastAsia="en-US"/>
        </w:rPr>
        <w:t xml:space="preserve">         В. </w:t>
      </w:r>
      <w:r w:rsidR="00AF438F">
        <w:rPr>
          <w:rFonts w:eastAsiaTheme="minorHAnsi"/>
          <w:sz w:val="26"/>
          <w:szCs w:val="26"/>
          <w:lang w:eastAsia="en-US"/>
        </w:rPr>
        <w:t>В. Кобзарь</w:t>
      </w:r>
      <w:r w:rsidRPr="00B545C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С. А. Степанова </w:t>
      </w: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57B2" w:rsidRDefault="00B557B2" w:rsidP="00B545C7">
      <w:pPr>
        <w:spacing w:after="160"/>
        <w:rPr>
          <w:rFonts w:eastAsiaTheme="minorHAnsi"/>
          <w:sz w:val="26"/>
          <w:szCs w:val="26"/>
          <w:lang w:eastAsia="en-US"/>
        </w:rPr>
      </w:pP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 w:rsidRPr="00B545C7">
        <w:rPr>
          <w:rFonts w:eastAsiaTheme="minorHAnsi"/>
          <w:lang w:eastAsia="en-US"/>
        </w:rPr>
        <w:t>Приложение к решению</w:t>
      </w: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комитета</w:t>
      </w:r>
    </w:p>
    <w:p w:rsidR="00B545C7" w:rsidRDefault="00B545C7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Прохорского сельского поселения</w:t>
      </w:r>
    </w:p>
    <w:p w:rsidR="00B545C7" w:rsidRPr="00B545C7" w:rsidRDefault="00617096" w:rsidP="00B545C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AF438F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</w:t>
      </w:r>
      <w:r w:rsidR="00AF438F">
        <w:rPr>
          <w:rFonts w:eastAsiaTheme="minorHAnsi"/>
          <w:lang w:eastAsia="en-US"/>
        </w:rPr>
        <w:t>мая</w:t>
      </w:r>
      <w:r>
        <w:rPr>
          <w:rFonts w:eastAsiaTheme="minorHAnsi"/>
          <w:lang w:eastAsia="en-US"/>
        </w:rPr>
        <w:t xml:space="preserve"> 201</w:t>
      </w:r>
      <w:r w:rsidR="00AF438F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№ </w:t>
      </w:r>
      <w:r w:rsidR="00AF438F">
        <w:rPr>
          <w:rFonts w:eastAsiaTheme="minorHAnsi"/>
          <w:lang w:eastAsia="en-US"/>
        </w:rPr>
        <w:t>100</w:t>
      </w: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p w:rsidR="00B545C7" w:rsidRDefault="00B545C7" w:rsidP="00450C8D">
      <w:pPr>
        <w:jc w:val="center"/>
        <w:rPr>
          <w:sz w:val="26"/>
          <w:szCs w:val="26"/>
        </w:rPr>
      </w:pPr>
    </w:p>
    <w:tbl>
      <w:tblPr>
        <w:tblW w:w="968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6"/>
        <w:gridCol w:w="684"/>
        <w:gridCol w:w="1812"/>
        <w:gridCol w:w="1176"/>
        <w:gridCol w:w="1332"/>
        <w:gridCol w:w="1164"/>
      </w:tblGrid>
      <w:tr w:rsidR="000A6FF8" w:rsidTr="000A6FF8">
        <w:trPr>
          <w:trHeight w:val="19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 w:rsidP="000A6F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1. Доходы бюджета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A6FF8" w:rsidTr="000A6FF8">
        <w:trPr>
          <w:trHeight w:val="168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A6FF8" w:rsidTr="000A6FF8">
        <w:trPr>
          <w:trHeight w:val="228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1 384 592,87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7 655 453,27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НАЛОГОВЫЕ И НЕНАЛОГОВЫЕ ДОХОДЫ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7 461 000,00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1 221 727,87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6 306 848,27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588 611,08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2 211 369,86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000 1 01 02000 01 0000 110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588 611,08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2 211 369,86</w:t>
            </w:r>
          </w:p>
        </w:tc>
      </w:tr>
      <w:tr w:rsidR="000A6FF8" w:rsidTr="000A6FF8">
        <w:trPr>
          <w:trHeight w:val="852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000 1 01 02010 01 0000 110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588 630,14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2 211 369,86</w:t>
            </w:r>
          </w:p>
        </w:tc>
      </w:tr>
      <w:tr w:rsidR="000A6FF8" w:rsidTr="000A6FF8">
        <w:trPr>
          <w:trHeight w:val="1368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000 1 01 02020 01 0000 110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0,94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000 1 01 02030 01 0000 110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84 595,20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000 1 05 03000 01 0000 110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84 595,20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000 1 05 03010 01 0000 110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84 595,20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НАЛОГИ НА ИМУЩЕСТВО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2 545 000,00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536 899,63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2 008 100,37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000 1 06 01000 00 0000 110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2 584,07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132 415,93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000 1 06 01030 10 0000 110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2 584,07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132 415,93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Земельный налог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000 1 06 06000 00 0000 110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534 315,56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1 875 684,44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000 1 06 06030 00 0000 110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508 503,03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1 591 496,97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000 1 06 06033 10 0000 110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508 503,03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1 591 496,97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000 1 06 06040 00 0000 110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25 812,53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284 187,47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000 1 06 06043 10 0000 110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25 812,53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284 187,47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000 1 08 00000 00 0000 000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7 800,00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000 1 08 04000 01 0000 110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7 800,00</w:t>
            </w:r>
          </w:p>
        </w:tc>
      </w:tr>
      <w:tr w:rsidR="000A6FF8" w:rsidTr="000A6FF8">
        <w:trPr>
          <w:trHeight w:val="852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000 1 08 04020 01 0000 110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7 800,00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1 370,96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7 629,04</w:t>
            </w:r>
          </w:p>
        </w:tc>
      </w:tr>
      <w:tr w:rsidR="000A6FF8" w:rsidTr="000A6FF8">
        <w:trPr>
          <w:trHeight w:val="1020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000 1 11 09000 00 0000 120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1 370,96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7 629,04</w:t>
            </w:r>
          </w:p>
        </w:tc>
      </w:tr>
      <w:tr w:rsidR="000A6FF8" w:rsidTr="000A6FF8">
        <w:trPr>
          <w:trHeight w:val="1020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000 1 11 09040 00 0000 120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1 370,96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7 629,04</w:t>
            </w:r>
          </w:p>
        </w:tc>
      </w:tr>
      <w:tr w:rsidR="000A6FF8" w:rsidTr="000A6FF8">
        <w:trPr>
          <w:trHeight w:val="1020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000 1 11 09045 10 0000 120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1 370,96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7 629,04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2 070 000,00</w:t>
            </w:r>
          </w:p>
        </w:tc>
      </w:tr>
      <w:tr w:rsidR="000A6FF8" w:rsidTr="000A6FF8">
        <w:trPr>
          <w:trHeight w:val="1020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000 1 14 02000 00 0000 000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</w:tr>
      <w:tr w:rsidR="000A6FF8" w:rsidTr="000A6FF8">
        <w:trPr>
          <w:trHeight w:val="1188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000 1 14 02050 10 0000 410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</w:tr>
      <w:tr w:rsidR="000A6FF8" w:rsidTr="000A6FF8">
        <w:trPr>
          <w:trHeight w:val="1020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000 1 14 02053 10 0000 410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000 1 14 06000 00 0000 430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000 1 14 06020 00 0000 430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000 1 14 06025 10 0000 430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000 1 16 00000 00 0000 000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8 051,00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1 949,00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000 1 16 51000 02 0000 140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8 051,00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1 949,00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000 1 16 51040 02 0000 140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8 051,00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1 949,00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1 511 470,00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162 865,00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1 348 605,00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1 511 470,00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162 865,00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1 348 605,00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000 2 02 30000 00 0000 151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122 300,00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30 575,00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91 725,00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000 2 02 35118 00 0000 151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122 300,00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30 575,00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91 725,00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000 2 02 35118 10 0000 151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122 300,00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30 575,00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91 725,00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000 2 02 40000 00 0000 151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132 290,00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1 256 880,00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000 2 02 40014 00 0000 151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132 290,00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1 256 880,00</w:t>
            </w:r>
          </w:p>
        </w:tc>
      </w:tr>
      <w:tr w:rsidR="000A6FF8" w:rsidTr="000A6FF8">
        <w:trPr>
          <w:trHeight w:val="852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000 2 02 40014 10 0000 151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132 290,00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1 256 880,00</w:t>
            </w:r>
          </w:p>
        </w:tc>
      </w:tr>
      <w:tr w:rsidR="000A6FF8" w:rsidTr="000A6FF8">
        <w:trPr>
          <w:trHeight w:val="19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2. Расходы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44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A6FF8" w:rsidTr="000A6FF8">
        <w:trPr>
          <w:trHeight w:val="21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1 322 333,77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7 650 136,23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000 0102 99 9 99 21020 000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829 190,26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79 373,48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749 816,78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000 0102 99 9 99 21020 100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829 190,26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79 373,48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749 816,78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000 0102 99 9 99 21020 120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829 190,26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79 373,48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749 816,78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000 0102 99 9 99 21020 121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70 637,48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000 0102 99 9 99 21020 129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8 736,00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000 0103 99 9 99 21030 000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472 024,07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59 215,38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412 808,69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000 0103 99 9 99 21030 100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472 024,07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59 215,38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412 808,69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000 0103 99 9 99 21030 120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472 024,07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59 215,38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412 808,69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000 0103 99 9 99 21030 121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53 466,60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000 0103 99 9 99 21030 129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5 748,78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2 491 241,67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256 893,14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2 234 348,53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000 0104 99 9 99 21040 100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2 099 192,62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130 375,82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1 968 816,80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2 099 192,62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130 375,82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1 968 816,80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000 0104 99 9 99 21040 121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113 776,40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000 0104 99 9 99 21040 129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16 599,42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357 049,05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121 671,60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235 377,45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357 049,05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121 671,60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235 377,45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000 0104 99 9 99 21040 244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121 671,60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000 0104 99 9 99 21040 800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4 845,72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30 154,28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000 0104 99 9 99 21040 850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4 845,72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30 154,28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000 0104 99 9 99 21040 853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4 845,72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000 0106 99 9 99 80020 000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Межбюджетные трансферты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000 0106 99 9 99 80020 500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000 0106 99 9 99 80020 540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57 044,00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000 0107 99 9 99 21070 000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000 0107 99 9 99 21070 200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000 0107 99 9 99 21070 240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000 0107 99 9 99 21070 244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000 0111 99 9 99 21110 000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000 0111 99 9 99 21110 800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000 0111 99 9 99 21110 870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000 0113 99 9 99 21140 000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000 0113 99 9 99 21140 200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000 0113 99 9 99 21140 240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122 300,00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30 575,00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91 725,00</w:t>
            </w:r>
          </w:p>
        </w:tc>
      </w:tr>
      <w:tr w:rsidR="000A6FF8" w:rsidTr="000A6FF8">
        <w:trPr>
          <w:trHeight w:val="68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000 0203 99 9 99 51180 100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100 869,81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74 794,81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000 0203 99 9 99 51180 120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100 869,81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26 075,00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74 794,81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000 0203 99 9 99 51180 121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20 798,16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51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000 0203 99 9 99 51180 129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5 276,84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21 430,19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16 930,19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21 430,19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16 930,19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000 0203 99 9 99 51180 244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000 0309 99 9 99 33090 000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000 0309 99 9 99 33090 200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000 0309 99 9 99 33090 240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000 0409 99 9 99 40030 000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1 291 170,00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000 0409 99 9 99 40030 200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1 291 170,00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000 0409 99 9 99 40030 240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1 389 170,00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1 291 170,00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000 0409 99 9 99 40030 244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98 000,00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000 0503 99 9 99 60040 000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000 0503 99 9 99 60040 200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000 0503 99 9 99 60040 240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000 0503 99 9 99 70010 000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000 0503 99 9 99 70010 200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000 0503 99 9 99 70010 240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35 400,00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000 0503 99 9 99 70020 000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000 0503 99 9 99 70020 200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000 0503 99 9 99 70020 240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7 200,00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000 0503 99 9 99 70030 000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000 0503 99 9 99 70030 200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000 0503 99 9 99 70030 240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000 0503 99 9 99 70040 000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000 0503 99 9 99 70040 200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000 0503 99 9 99 70040 240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000 0503 99 9 99 70050 000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000 0503 99 9 99 70050 200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000 0503 99 9 99 70050 240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94 000,00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000 0503 99 9 99 70060 000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000 0503 99 9 99 70060 200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000 0503 99 9 99 70060 240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37 400,00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000 0801 99 9 99 60010 000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2 950 000,00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545 776,77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2 404 223,23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000 0801 99 9 99 60010 600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2 950 000,00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545 776,77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2 404 223,23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Субсидии бюджетным учреждениям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000 0801 99 9 99 60010 610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2 950 000,00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545 776,77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2 404 223,23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000 0801 99 9 99 60010 611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545 776,77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324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62 259,10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180"/>
        </w:trPr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32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A6FF8" w:rsidTr="000A6FF8">
        <w:trPr>
          <w:trHeight w:val="24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-62 259,10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240"/>
        </w:trPr>
        <w:tc>
          <w:tcPr>
            <w:tcW w:w="35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156"/>
        </w:trPr>
        <w:tc>
          <w:tcPr>
            <w:tcW w:w="351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168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-62 259,10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-1 392 647,07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-1 392 647,07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-1 392 647,07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-1 392 647,07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180"/>
        </w:trPr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1 330 387,97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1 330 387,97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204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1 330 387,97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336"/>
        </w:trPr>
        <w:tc>
          <w:tcPr>
            <w:tcW w:w="351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8 972 470,00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1 330 387,97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A6FF8" w:rsidTr="000A6FF8">
        <w:trPr>
          <w:trHeight w:val="192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A6FF8" w:rsidRDefault="000A6FF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0C8D" w:rsidRPr="00395CB1" w:rsidRDefault="00450C8D" w:rsidP="000A6FF8">
      <w:pPr>
        <w:jc w:val="center"/>
        <w:rPr>
          <w:sz w:val="26"/>
          <w:szCs w:val="26"/>
        </w:rPr>
      </w:pPr>
    </w:p>
    <w:sectPr w:rsidR="00450C8D" w:rsidRPr="0039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78"/>
    <w:multiLevelType w:val="hybridMultilevel"/>
    <w:tmpl w:val="28CEC37E"/>
    <w:lvl w:ilvl="0" w:tplc="BBF05A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83CB0"/>
    <w:multiLevelType w:val="hybridMultilevel"/>
    <w:tmpl w:val="6B700CAA"/>
    <w:lvl w:ilvl="0" w:tplc="98C8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02C45"/>
    <w:multiLevelType w:val="hybridMultilevel"/>
    <w:tmpl w:val="0A3847CA"/>
    <w:lvl w:ilvl="0" w:tplc="2BC82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5B669F"/>
    <w:multiLevelType w:val="hybridMultilevel"/>
    <w:tmpl w:val="99EE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F"/>
    <w:rsid w:val="000A6FF8"/>
    <w:rsid w:val="001544AD"/>
    <w:rsid w:val="002538E1"/>
    <w:rsid w:val="00303AC0"/>
    <w:rsid w:val="00395CB1"/>
    <w:rsid w:val="003B052F"/>
    <w:rsid w:val="003D6777"/>
    <w:rsid w:val="004104E8"/>
    <w:rsid w:val="00450C8D"/>
    <w:rsid w:val="004A7D7B"/>
    <w:rsid w:val="00550A59"/>
    <w:rsid w:val="005C476D"/>
    <w:rsid w:val="005E4453"/>
    <w:rsid w:val="00617096"/>
    <w:rsid w:val="006D00A6"/>
    <w:rsid w:val="00814F00"/>
    <w:rsid w:val="009B441E"/>
    <w:rsid w:val="00A0377B"/>
    <w:rsid w:val="00A25653"/>
    <w:rsid w:val="00AF438F"/>
    <w:rsid w:val="00B545C7"/>
    <w:rsid w:val="00B557B2"/>
    <w:rsid w:val="00D167D3"/>
    <w:rsid w:val="00D47C0F"/>
    <w:rsid w:val="00DE48B6"/>
    <w:rsid w:val="00E33F9A"/>
    <w:rsid w:val="00E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D995-D1EF-44F8-A6B5-D69F44B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0C8D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50C8D"/>
    <w:pPr>
      <w:ind w:firstLine="851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50C8D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">
    <w:name w:val="Абзац списка1"/>
    <w:basedOn w:val="a"/>
    <w:rsid w:val="00450C8D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0">
    <w:name w:val="заголовок 1"/>
    <w:basedOn w:val="a"/>
    <w:next w:val="a"/>
    <w:rsid w:val="00303AC0"/>
    <w:pPr>
      <w:keepNext/>
      <w:jc w:val="center"/>
      <w:outlineLvl w:val="0"/>
    </w:pPr>
    <w:rPr>
      <w:rFonts w:eastAsia="Times New Roman"/>
      <w:b/>
      <w:sz w:val="32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7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7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99;&#1081;%20%20&#1082;&#1086;&#1084;&#1080;&#1090;&#1077;&#1090;\&#1056;&#1077;&#1096;&#1077;&#1085;&#1080;&#1103;%20&#1085;&#1086;&#1074;&#1086;&#1075;&#1086;%20%20&#1082;&#1086;&#1084;&#1080;&#1090;&#1077;&#1090;&#1072;\&#1056;&#1077;&#1096;&#1077;&#1085;&#1080;&#1103;%202014&#1075;\21.02.2014\&#1056;&#1077;&#1096;&#1077;&#1085;&#1080;&#1077;%20&#8470;44%20&#1086;&#1073;%20&#1086;&#1090;&#1095;&#1105;&#1090;&#1077;%20&#1043;&#1083;&#1072;&#1074;&#1099;%20&#1055;&#1057;&#1055;%20&#1086;%20&#1076;&#1077;&#1103;&#1090;&#1077;&#1083;&#1100;&#1085;&#1086;&#1089;&#1090;&#1080;%20&#1074;%202013%20&#1075;&#1086;&#1076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17869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5</cp:revision>
  <cp:lastPrinted>2016-04-21T09:26:00Z</cp:lastPrinted>
  <dcterms:created xsi:type="dcterms:W3CDTF">2017-06-22T21:43:00Z</dcterms:created>
  <dcterms:modified xsi:type="dcterms:W3CDTF">2017-06-28T05:28:00Z</dcterms:modified>
</cp:coreProperties>
</file>